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DC" w:rsidRPr="004362B4" w:rsidRDefault="005E7958" w:rsidP="00955479">
      <w:pPr>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49.35pt;margin-top:19.1pt;width:171.15pt;height:0;z-index:251658240" o:connectortype="straight"/>
        </w:pict>
      </w:r>
      <w:r w:rsidR="00955479" w:rsidRPr="004362B4">
        <w:rPr>
          <w:rFonts w:ascii="Times New Roman" w:hAnsi="Times New Roman" w:cs="Times New Roman"/>
          <w:b/>
          <w:sz w:val="28"/>
          <w:szCs w:val="28"/>
        </w:rPr>
        <w:t>TRUNG TÂM Y TẾ QUỲ CHÂU</w:t>
      </w:r>
    </w:p>
    <w:p w:rsidR="00FB5EE3" w:rsidRDefault="00FB5EE3" w:rsidP="00955479">
      <w:pPr>
        <w:spacing w:after="0"/>
        <w:jc w:val="center"/>
        <w:rPr>
          <w:rFonts w:ascii="Times New Roman" w:hAnsi="Times New Roman" w:cs="Times New Roman"/>
          <w:b/>
          <w:sz w:val="28"/>
          <w:szCs w:val="28"/>
        </w:rPr>
      </w:pPr>
    </w:p>
    <w:p w:rsidR="00955479" w:rsidRPr="004B105B" w:rsidRDefault="00955479" w:rsidP="00955479">
      <w:pPr>
        <w:spacing w:after="0"/>
        <w:jc w:val="center"/>
        <w:rPr>
          <w:rFonts w:ascii="Times New Roman" w:hAnsi="Times New Roman" w:cs="Times New Roman"/>
          <w:b/>
          <w:sz w:val="28"/>
          <w:szCs w:val="28"/>
        </w:rPr>
      </w:pPr>
      <w:r w:rsidRPr="004B105B">
        <w:rPr>
          <w:rFonts w:ascii="Times New Roman" w:hAnsi="Times New Roman" w:cs="Times New Roman"/>
          <w:b/>
          <w:sz w:val="28"/>
          <w:szCs w:val="28"/>
        </w:rPr>
        <w:t>THÔNG TIN</w:t>
      </w:r>
    </w:p>
    <w:p w:rsidR="00FB5EE3" w:rsidRPr="008F6B04" w:rsidRDefault="00FB5EE3" w:rsidP="00955479">
      <w:pPr>
        <w:spacing w:after="0"/>
        <w:jc w:val="center"/>
        <w:rPr>
          <w:rFonts w:ascii="Times New Roman" w:hAnsi="Times New Roman" w:cs="Times New Roman"/>
          <w:b/>
          <w:sz w:val="28"/>
          <w:szCs w:val="28"/>
        </w:rPr>
      </w:pPr>
      <w:r w:rsidRPr="008F6B04">
        <w:rPr>
          <w:rFonts w:ascii="Times New Roman" w:hAnsi="Times New Roman" w:cs="Times New Roman"/>
          <w:b/>
          <w:sz w:val="28"/>
          <w:szCs w:val="28"/>
        </w:rPr>
        <w:t>Về công tác đào tạo,</w:t>
      </w:r>
      <w:r w:rsidR="00955479" w:rsidRPr="008F6B04">
        <w:rPr>
          <w:rFonts w:ascii="Times New Roman" w:hAnsi="Times New Roman" w:cs="Times New Roman"/>
          <w:b/>
          <w:sz w:val="28"/>
          <w:szCs w:val="28"/>
        </w:rPr>
        <w:t xml:space="preserve"> phát triển </w:t>
      </w:r>
      <w:r w:rsidR="00782136" w:rsidRPr="008F6B04">
        <w:rPr>
          <w:rFonts w:ascii="Times New Roman" w:hAnsi="Times New Roman" w:cs="Times New Roman"/>
          <w:b/>
          <w:sz w:val="28"/>
          <w:szCs w:val="28"/>
        </w:rPr>
        <w:t>chuyên môn</w:t>
      </w:r>
      <w:r w:rsidR="00955479" w:rsidRPr="008F6B04">
        <w:rPr>
          <w:rFonts w:ascii="Times New Roman" w:hAnsi="Times New Roman" w:cs="Times New Roman"/>
          <w:b/>
          <w:sz w:val="28"/>
          <w:szCs w:val="28"/>
        </w:rPr>
        <w:t xml:space="preserve"> kỹ thuật</w:t>
      </w:r>
    </w:p>
    <w:p w:rsidR="00955479" w:rsidRPr="004B105B" w:rsidRDefault="00955479" w:rsidP="00955479">
      <w:pPr>
        <w:spacing w:after="0"/>
        <w:jc w:val="center"/>
        <w:rPr>
          <w:rFonts w:ascii="Times New Roman" w:hAnsi="Times New Roman" w:cs="Times New Roman"/>
          <w:b/>
          <w:sz w:val="28"/>
          <w:szCs w:val="28"/>
        </w:rPr>
      </w:pPr>
      <w:r w:rsidRPr="008F6B04">
        <w:rPr>
          <w:rFonts w:ascii="Times New Roman" w:hAnsi="Times New Roman" w:cs="Times New Roman"/>
          <w:b/>
          <w:sz w:val="28"/>
          <w:szCs w:val="28"/>
        </w:rPr>
        <w:t>chuyên khoa sâu, mũi nhọn</w:t>
      </w:r>
    </w:p>
    <w:p w:rsidR="00955479" w:rsidRPr="00B5789F" w:rsidRDefault="00955479" w:rsidP="00955479">
      <w:pPr>
        <w:spacing w:after="0"/>
        <w:jc w:val="center"/>
        <w:rPr>
          <w:rFonts w:ascii="Times New Roman" w:hAnsi="Times New Roman" w:cs="Times New Roman"/>
          <w:sz w:val="28"/>
          <w:szCs w:val="28"/>
        </w:rPr>
      </w:pPr>
    </w:p>
    <w:p w:rsidR="00955479" w:rsidRPr="00B5789F" w:rsidRDefault="00955479" w:rsidP="00955479">
      <w:pPr>
        <w:spacing w:after="0"/>
        <w:jc w:val="both"/>
        <w:rPr>
          <w:rFonts w:ascii="Times New Roman" w:hAnsi="Times New Roman" w:cs="Times New Roman"/>
          <w:sz w:val="28"/>
          <w:szCs w:val="28"/>
        </w:rPr>
      </w:pPr>
      <w:r w:rsidRPr="00B5789F">
        <w:rPr>
          <w:rFonts w:ascii="Times New Roman" w:hAnsi="Times New Roman" w:cs="Times New Roman"/>
          <w:sz w:val="28"/>
          <w:szCs w:val="28"/>
        </w:rPr>
        <w:tab/>
        <w:t>Trong những năm gần đây, với việc chú trọng nâng cao chất lượng chuyên môn, trọng tâm là đầu tư trang thiết bị và tăng cường công tác đào tạo, đến nay đơn vị đã triển khai thực hiện được nhiều kỹ thuật mới, chuyên sâu nhằm nâng cao chất lượng điều trị, phục vụ nhu cầu khám bệnh, chữa bệnh của nhân dân:</w:t>
      </w:r>
    </w:p>
    <w:p w:rsidR="00955479" w:rsidRPr="00FB5EE3" w:rsidRDefault="00955479" w:rsidP="00955479">
      <w:pPr>
        <w:pStyle w:val="ListParagraph"/>
        <w:numPr>
          <w:ilvl w:val="0"/>
          <w:numId w:val="1"/>
        </w:numPr>
        <w:spacing w:after="0"/>
        <w:jc w:val="both"/>
        <w:rPr>
          <w:rFonts w:ascii="Times New Roman" w:hAnsi="Times New Roman" w:cs="Times New Roman"/>
          <w:b/>
          <w:sz w:val="28"/>
          <w:szCs w:val="28"/>
        </w:rPr>
      </w:pPr>
      <w:r w:rsidRPr="00FB5EE3">
        <w:rPr>
          <w:rFonts w:ascii="Times New Roman" w:hAnsi="Times New Roman" w:cs="Times New Roman"/>
          <w:b/>
          <w:sz w:val="28"/>
          <w:szCs w:val="28"/>
        </w:rPr>
        <w:t>Tăng cường công tác đào tạo, nâng cao trình độ</w:t>
      </w:r>
      <w:r w:rsidR="00FB5EE3">
        <w:rPr>
          <w:rFonts w:ascii="Times New Roman" w:hAnsi="Times New Roman" w:cs="Times New Roman"/>
          <w:b/>
          <w:sz w:val="28"/>
          <w:szCs w:val="28"/>
        </w:rPr>
        <w:t xml:space="preserve"> chuyên môn</w:t>
      </w:r>
    </w:p>
    <w:p w:rsidR="00955479" w:rsidRPr="00B5789F" w:rsidRDefault="00B5789F" w:rsidP="00B5789F">
      <w:pPr>
        <w:spacing w:after="0"/>
        <w:ind w:firstLine="720"/>
        <w:jc w:val="both"/>
        <w:rPr>
          <w:rFonts w:ascii="Times New Roman" w:hAnsi="Times New Roman" w:cs="Times New Roman"/>
          <w:sz w:val="28"/>
          <w:szCs w:val="28"/>
        </w:rPr>
      </w:pPr>
      <w:r w:rsidRPr="00B5789F">
        <w:rPr>
          <w:rFonts w:ascii="Times New Roman" w:hAnsi="Times New Roman" w:cs="Times New Roman"/>
          <w:sz w:val="28"/>
          <w:szCs w:val="28"/>
        </w:rPr>
        <w:t>Ban lãnh đạo đơn vị rất chú trọng công tác đào tạo theo nhiều hình thức</w:t>
      </w:r>
      <w:r w:rsidR="00FB5EE3">
        <w:rPr>
          <w:rFonts w:ascii="Times New Roman" w:hAnsi="Times New Roman" w:cs="Times New Roman"/>
          <w:sz w:val="28"/>
          <w:szCs w:val="28"/>
        </w:rPr>
        <w:t xml:space="preserve"> nhằm</w:t>
      </w:r>
      <w:r w:rsidRPr="00B5789F">
        <w:rPr>
          <w:rFonts w:ascii="Times New Roman" w:hAnsi="Times New Roman" w:cs="Times New Roman"/>
          <w:sz w:val="28"/>
          <w:szCs w:val="28"/>
        </w:rPr>
        <w:t xml:space="preserve"> phù hợp</w:t>
      </w:r>
      <w:r w:rsidR="00FB5EE3">
        <w:rPr>
          <w:rFonts w:ascii="Times New Roman" w:hAnsi="Times New Roman" w:cs="Times New Roman"/>
          <w:sz w:val="28"/>
          <w:szCs w:val="28"/>
        </w:rPr>
        <w:t xml:space="preserve"> với nhu cầu phát triển chuyên môn</w:t>
      </w:r>
      <w:r w:rsidRPr="00B5789F">
        <w:rPr>
          <w:rFonts w:ascii="Times New Roman" w:hAnsi="Times New Roman" w:cs="Times New Roman"/>
          <w:sz w:val="28"/>
          <w:szCs w:val="28"/>
        </w:rPr>
        <w:t xml:space="preserve"> (đào tạo trình độ chuyên sâu: chuyên khoa cấp </w:t>
      </w:r>
      <w:r>
        <w:rPr>
          <w:rFonts w:ascii="Times New Roman" w:hAnsi="Times New Roman" w:cs="Times New Roman"/>
          <w:sz w:val="28"/>
          <w:szCs w:val="28"/>
        </w:rPr>
        <w:t>II</w:t>
      </w:r>
      <w:r w:rsidRPr="00B5789F">
        <w:rPr>
          <w:rFonts w:ascii="Times New Roman" w:hAnsi="Times New Roman" w:cs="Times New Roman"/>
          <w:sz w:val="28"/>
          <w:szCs w:val="28"/>
        </w:rPr>
        <w:t xml:space="preserve">, chuyên khoa cấp </w:t>
      </w:r>
      <w:r>
        <w:rPr>
          <w:rFonts w:ascii="Times New Roman" w:hAnsi="Times New Roman" w:cs="Times New Roman"/>
          <w:sz w:val="28"/>
          <w:szCs w:val="28"/>
        </w:rPr>
        <w:t>I</w:t>
      </w:r>
      <w:r w:rsidRPr="00B5789F">
        <w:rPr>
          <w:rFonts w:ascii="Times New Roman" w:hAnsi="Times New Roman" w:cs="Times New Roman"/>
          <w:sz w:val="28"/>
          <w:szCs w:val="28"/>
        </w:rPr>
        <w:t>; đào tạo ê kíp ngắn hạn theo hình thức cầm tay chỉ việc,…)</w:t>
      </w:r>
      <w:r>
        <w:rPr>
          <w:rFonts w:ascii="Times New Roman" w:hAnsi="Times New Roman" w:cs="Times New Roman"/>
          <w:sz w:val="28"/>
          <w:szCs w:val="28"/>
        </w:rPr>
        <w:t xml:space="preserve">, đến nay toàn Trung tâm có </w:t>
      </w:r>
      <w:r w:rsidR="005A1D1F">
        <w:rPr>
          <w:rFonts w:ascii="Times New Roman" w:hAnsi="Times New Roman" w:cs="Times New Roman"/>
          <w:sz w:val="28"/>
          <w:szCs w:val="28"/>
        </w:rPr>
        <w:t>0</w:t>
      </w:r>
      <w:r>
        <w:rPr>
          <w:rFonts w:ascii="Times New Roman" w:hAnsi="Times New Roman" w:cs="Times New Roman"/>
          <w:sz w:val="28"/>
          <w:szCs w:val="28"/>
        </w:rPr>
        <w:t>2 bác sỹ chuyên khoa cấp II</w:t>
      </w:r>
      <w:r w:rsidR="004B105B">
        <w:rPr>
          <w:rFonts w:ascii="Times New Roman" w:hAnsi="Times New Roman" w:cs="Times New Roman"/>
          <w:sz w:val="28"/>
          <w:szCs w:val="28"/>
        </w:rPr>
        <w:t>;</w:t>
      </w:r>
      <w:r>
        <w:rPr>
          <w:rFonts w:ascii="Times New Roman" w:hAnsi="Times New Roman" w:cs="Times New Roman"/>
          <w:sz w:val="28"/>
          <w:szCs w:val="28"/>
        </w:rPr>
        <w:t xml:space="preserve"> </w:t>
      </w:r>
      <w:r w:rsidR="005A1D1F">
        <w:rPr>
          <w:rFonts w:ascii="Times New Roman" w:hAnsi="Times New Roman" w:cs="Times New Roman"/>
          <w:sz w:val="28"/>
          <w:szCs w:val="28"/>
        </w:rPr>
        <w:t>0</w:t>
      </w:r>
      <w:r>
        <w:rPr>
          <w:rFonts w:ascii="Times New Roman" w:hAnsi="Times New Roman" w:cs="Times New Roman"/>
          <w:sz w:val="28"/>
          <w:szCs w:val="28"/>
        </w:rPr>
        <w:t>2 dược sỹ chuyên khoa cấ</w:t>
      </w:r>
      <w:r w:rsidR="004B105B">
        <w:rPr>
          <w:rFonts w:ascii="Times New Roman" w:hAnsi="Times New Roman" w:cs="Times New Roman"/>
          <w:sz w:val="28"/>
          <w:szCs w:val="28"/>
        </w:rPr>
        <w:t xml:space="preserve">p I; </w:t>
      </w:r>
      <w:r w:rsidR="005A1D1F">
        <w:rPr>
          <w:rFonts w:ascii="Times New Roman" w:hAnsi="Times New Roman" w:cs="Times New Roman"/>
          <w:sz w:val="28"/>
          <w:szCs w:val="28"/>
        </w:rPr>
        <w:t>0</w:t>
      </w:r>
      <w:r w:rsidR="004B105B">
        <w:rPr>
          <w:rFonts w:ascii="Times New Roman" w:hAnsi="Times New Roman" w:cs="Times New Roman"/>
          <w:sz w:val="28"/>
          <w:szCs w:val="28"/>
        </w:rPr>
        <w:t>7</w:t>
      </w:r>
      <w:r>
        <w:rPr>
          <w:rFonts w:ascii="Times New Roman" w:hAnsi="Times New Roman" w:cs="Times New Roman"/>
          <w:sz w:val="28"/>
          <w:szCs w:val="28"/>
        </w:rPr>
        <w:t xml:space="preserve"> bác sỹ chuyên khoa cấp I</w:t>
      </w:r>
      <w:r w:rsidR="004B105B">
        <w:rPr>
          <w:rFonts w:ascii="Times New Roman" w:hAnsi="Times New Roman" w:cs="Times New Roman"/>
          <w:sz w:val="28"/>
          <w:szCs w:val="28"/>
        </w:rPr>
        <w:t>;</w:t>
      </w:r>
      <w:r>
        <w:rPr>
          <w:rFonts w:ascii="Times New Roman" w:hAnsi="Times New Roman" w:cs="Times New Roman"/>
          <w:sz w:val="28"/>
          <w:szCs w:val="28"/>
        </w:rPr>
        <w:t xml:space="preserve"> </w:t>
      </w:r>
      <w:r w:rsidR="005A1D1F">
        <w:rPr>
          <w:rFonts w:ascii="Times New Roman" w:hAnsi="Times New Roman" w:cs="Times New Roman"/>
          <w:sz w:val="28"/>
          <w:szCs w:val="28"/>
        </w:rPr>
        <w:t>0</w:t>
      </w:r>
      <w:r>
        <w:rPr>
          <w:rFonts w:ascii="Times New Roman" w:hAnsi="Times New Roman" w:cs="Times New Roman"/>
          <w:sz w:val="28"/>
          <w:szCs w:val="28"/>
        </w:rPr>
        <w:t>5 bác sỹ đang đào tạo chuyên khoa cấp I</w:t>
      </w:r>
      <w:r w:rsidR="004B105B">
        <w:rPr>
          <w:rFonts w:ascii="Times New Roman" w:hAnsi="Times New Roman" w:cs="Times New Roman"/>
          <w:sz w:val="28"/>
          <w:szCs w:val="28"/>
        </w:rPr>
        <w:t xml:space="preserve"> và nhiều bác sỹ khác đã qua đào tạo chuyên khoa định hướng</w:t>
      </w:r>
      <w:r w:rsidR="00FB5EE3">
        <w:rPr>
          <w:rFonts w:ascii="Times New Roman" w:hAnsi="Times New Roman" w:cs="Times New Roman"/>
          <w:sz w:val="28"/>
          <w:szCs w:val="28"/>
        </w:rPr>
        <w:t>; 01</w:t>
      </w:r>
      <w:r w:rsidR="00782136">
        <w:rPr>
          <w:rFonts w:ascii="Times New Roman" w:hAnsi="Times New Roman" w:cs="Times New Roman"/>
          <w:sz w:val="28"/>
          <w:szCs w:val="28"/>
        </w:rPr>
        <w:t xml:space="preserve"> Thạc sỹ và </w:t>
      </w:r>
      <w:r w:rsidR="00FB5EE3">
        <w:rPr>
          <w:rFonts w:ascii="Times New Roman" w:hAnsi="Times New Roman" w:cs="Times New Roman"/>
          <w:sz w:val="28"/>
          <w:szCs w:val="28"/>
        </w:rPr>
        <w:t xml:space="preserve">nhiều </w:t>
      </w:r>
      <w:r w:rsidR="00782136">
        <w:rPr>
          <w:rFonts w:ascii="Times New Roman" w:hAnsi="Times New Roman" w:cs="Times New Roman"/>
          <w:sz w:val="28"/>
          <w:szCs w:val="28"/>
        </w:rPr>
        <w:t>đại học</w:t>
      </w:r>
      <w:r w:rsidR="00FB5EE3">
        <w:rPr>
          <w:rFonts w:ascii="Times New Roman" w:hAnsi="Times New Roman" w:cs="Times New Roman"/>
          <w:sz w:val="28"/>
          <w:szCs w:val="28"/>
        </w:rPr>
        <w:t xml:space="preserve"> khác</w:t>
      </w:r>
      <w:r w:rsidR="00782136">
        <w:rPr>
          <w:rFonts w:ascii="Times New Roman" w:hAnsi="Times New Roman" w:cs="Times New Roman"/>
          <w:sz w:val="28"/>
          <w:szCs w:val="28"/>
        </w:rPr>
        <w:t xml:space="preserve"> thuộc các phòng chức năng.</w:t>
      </w:r>
      <w:r>
        <w:rPr>
          <w:rFonts w:ascii="Times New Roman" w:hAnsi="Times New Roman" w:cs="Times New Roman"/>
          <w:sz w:val="28"/>
          <w:szCs w:val="28"/>
        </w:rPr>
        <w:t xml:space="preserve"> Trình độ chuyên khoa </w:t>
      </w:r>
      <w:r w:rsidR="004B105B">
        <w:rPr>
          <w:rFonts w:ascii="Times New Roman" w:hAnsi="Times New Roman" w:cs="Times New Roman"/>
          <w:sz w:val="28"/>
          <w:szCs w:val="28"/>
        </w:rPr>
        <w:t>sâu được phân bố hầu hết ở tất cả các chuyên khoa  nên đang và sẽ đáp ứng tốt trên tấ</w:t>
      </w:r>
      <w:r w:rsidR="00FB5EE3">
        <w:rPr>
          <w:rFonts w:ascii="Times New Roman" w:hAnsi="Times New Roman" w:cs="Times New Roman"/>
          <w:sz w:val="28"/>
          <w:szCs w:val="28"/>
        </w:rPr>
        <w:t xml:space="preserve">t </w:t>
      </w:r>
      <w:r w:rsidR="004B105B">
        <w:rPr>
          <w:rFonts w:ascii="Times New Roman" w:hAnsi="Times New Roman" w:cs="Times New Roman"/>
          <w:sz w:val="28"/>
          <w:szCs w:val="28"/>
        </w:rPr>
        <w:t xml:space="preserve">cả các </w:t>
      </w:r>
      <w:r w:rsidR="004B105B" w:rsidRPr="00782136">
        <w:rPr>
          <w:rFonts w:ascii="Times New Roman" w:hAnsi="Times New Roman" w:cs="Times New Roman"/>
          <w:sz w:val="28"/>
          <w:szCs w:val="28"/>
        </w:rPr>
        <w:t>lĩnh vực</w:t>
      </w:r>
      <w:r w:rsidR="004B105B">
        <w:rPr>
          <w:rFonts w:ascii="Times New Roman" w:hAnsi="Times New Roman" w:cs="Times New Roman"/>
          <w:sz w:val="28"/>
          <w:szCs w:val="28"/>
        </w:rPr>
        <w:t xml:space="preserve"> chuyên môn.</w:t>
      </w:r>
    </w:p>
    <w:p w:rsidR="00955479" w:rsidRPr="00FB5EE3" w:rsidRDefault="00955479" w:rsidP="00955479">
      <w:pPr>
        <w:pStyle w:val="ListParagraph"/>
        <w:numPr>
          <w:ilvl w:val="0"/>
          <w:numId w:val="1"/>
        </w:numPr>
        <w:spacing w:after="0"/>
        <w:jc w:val="both"/>
        <w:rPr>
          <w:rFonts w:ascii="Times New Roman" w:hAnsi="Times New Roman" w:cs="Times New Roman"/>
          <w:b/>
          <w:sz w:val="28"/>
          <w:szCs w:val="28"/>
        </w:rPr>
      </w:pPr>
      <w:r w:rsidRPr="00FB5EE3">
        <w:rPr>
          <w:rFonts w:ascii="Times New Roman" w:hAnsi="Times New Roman" w:cs="Times New Roman"/>
          <w:b/>
          <w:sz w:val="28"/>
          <w:szCs w:val="28"/>
        </w:rPr>
        <w:t>Đầu tư trang thiết bị phục vụ nhu cầu khám bệnh, chữa bệ</w:t>
      </w:r>
      <w:r w:rsidR="00FB5EE3" w:rsidRPr="00FB5EE3">
        <w:rPr>
          <w:rFonts w:ascii="Times New Roman" w:hAnsi="Times New Roman" w:cs="Times New Roman"/>
          <w:b/>
          <w:sz w:val="28"/>
          <w:szCs w:val="28"/>
        </w:rPr>
        <w:t>nh</w:t>
      </w:r>
    </w:p>
    <w:p w:rsidR="003232E1" w:rsidRDefault="00FB5EE3" w:rsidP="003232E1">
      <w:pPr>
        <w:spacing w:after="0"/>
        <w:ind w:firstLine="720"/>
        <w:jc w:val="both"/>
        <w:rPr>
          <w:rFonts w:ascii="Times New Roman" w:hAnsi="Times New Roman" w:cs="Times New Roman"/>
          <w:sz w:val="28"/>
          <w:szCs w:val="28"/>
        </w:rPr>
      </w:pPr>
      <w:r>
        <w:rPr>
          <w:rFonts w:ascii="Times New Roman" w:hAnsi="Times New Roman" w:cs="Times New Roman"/>
          <w:sz w:val="28"/>
          <w:szCs w:val="28"/>
        </w:rPr>
        <w:t>Cùng với sự đầu tư của nhà nước, đ</w:t>
      </w:r>
      <w:r w:rsidR="00782136" w:rsidRPr="003232E1">
        <w:rPr>
          <w:rFonts w:ascii="Times New Roman" w:hAnsi="Times New Roman" w:cs="Times New Roman"/>
          <w:sz w:val="28"/>
          <w:szCs w:val="28"/>
        </w:rPr>
        <w:t>ơn vị đã và đang đầu tư nhiều trang thiết bị hiện đại</w:t>
      </w:r>
      <w:r w:rsidR="003232E1" w:rsidRPr="003232E1">
        <w:rPr>
          <w:rFonts w:ascii="Times New Roman" w:hAnsi="Times New Roman" w:cs="Times New Roman"/>
          <w:sz w:val="28"/>
          <w:szCs w:val="28"/>
        </w:rPr>
        <w:t xml:space="preserve"> cũng như các tiện ích khác</w:t>
      </w:r>
      <w:r w:rsidR="003232E1">
        <w:rPr>
          <w:rFonts w:ascii="Times New Roman" w:hAnsi="Times New Roman" w:cs="Times New Roman"/>
          <w:sz w:val="28"/>
          <w:szCs w:val="28"/>
        </w:rPr>
        <w:t xml:space="preserve"> nhằm cải thiện chất lượng khám, giảm thủ tục hành chính và rút ngắn thời gian chờ</w:t>
      </w:r>
      <w:r w:rsidR="001A6EA3">
        <w:rPr>
          <w:rFonts w:ascii="Times New Roman" w:hAnsi="Times New Roman" w:cs="Times New Roman"/>
          <w:sz w:val="28"/>
          <w:szCs w:val="28"/>
        </w:rPr>
        <w:t xml:space="preserve"> khám…</w:t>
      </w:r>
      <w:r w:rsidR="003232E1">
        <w:rPr>
          <w:rFonts w:ascii="Times New Roman" w:hAnsi="Times New Roman" w:cs="Times New Roman"/>
          <w:sz w:val="28"/>
          <w:szCs w:val="28"/>
        </w:rPr>
        <w:t>đó là:</w:t>
      </w:r>
    </w:p>
    <w:p w:rsidR="003232E1" w:rsidRDefault="003232E1" w:rsidP="003232E1">
      <w:pPr>
        <w:spacing w:after="0"/>
        <w:ind w:firstLine="720"/>
        <w:jc w:val="both"/>
        <w:rPr>
          <w:rFonts w:ascii="Times New Roman" w:hAnsi="Times New Roman" w:cs="Times New Roman"/>
          <w:sz w:val="28"/>
          <w:szCs w:val="28"/>
        </w:rPr>
      </w:pPr>
      <w:r>
        <w:rPr>
          <w:rFonts w:ascii="Times New Roman" w:hAnsi="Times New Roman" w:cs="Times New Roman"/>
          <w:sz w:val="28"/>
          <w:szCs w:val="28"/>
        </w:rPr>
        <w:t>- Hệ thống tập vận động phục hồi chức năng, máy kéo giãn cột sống tại khoa Y học cổ tryền;</w:t>
      </w:r>
    </w:p>
    <w:p w:rsidR="00340789" w:rsidRDefault="003232E1" w:rsidP="003232E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Hệ thống đèn chiếu điều trị vàng da sơ sinh và lồng ấp tại khoa nội nhi; </w:t>
      </w:r>
    </w:p>
    <w:p w:rsidR="00405DA0" w:rsidRDefault="00340789" w:rsidP="003232E1">
      <w:pPr>
        <w:spacing w:after="0"/>
        <w:ind w:firstLine="720"/>
        <w:jc w:val="both"/>
        <w:rPr>
          <w:rFonts w:ascii="Times New Roman" w:hAnsi="Times New Roman" w:cs="Times New Roman"/>
          <w:sz w:val="28"/>
          <w:szCs w:val="28"/>
        </w:rPr>
      </w:pPr>
      <w:r>
        <w:rPr>
          <w:rFonts w:ascii="Times New Roman" w:hAnsi="Times New Roman" w:cs="Times New Roman"/>
          <w:sz w:val="28"/>
          <w:szCs w:val="28"/>
        </w:rPr>
        <w:t>- Khoa cận lâm sàng với máy</w:t>
      </w:r>
      <w:r w:rsidR="003232E1">
        <w:rPr>
          <w:rFonts w:ascii="Times New Roman" w:hAnsi="Times New Roman" w:cs="Times New Roman"/>
          <w:sz w:val="28"/>
          <w:szCs w:val="28"/>
        </w:rPr>
        <w:t xml:space="preserve"> X-quang kỹ thuật số và xét nghiệm đầy đủ các chỉ số sinh hóa máu, đặc biệt là xét nghiệm HbA1C trong theo dõi hiệu quả điều trị đái tháo đường</w:t>
      </w:r>
      <w:r>
        <w:rPr>
          <w:rFonts w:ascii="Times New Roman" w:hAnsi="Times New Roman" w:cs="Times New Roman"/>
          <w:sz w:val="28"/>
          <w:szCs w:val="28"/>
        </w:rPr>
        <w:t>; xét nghiệm khẳng định HIV, xét nghiệm Gene-xpert chẩn đoán bệnh lao; Có tủ trữ máu với đầy đủ cơ số nhóm máu để sẵn sàng cho cấp cứu</w:t>
      </w:r>
      <w:r w:rsidR="00405DA0">
        <w:rPr>
          <w:rFonts w:ascii="Times New Roman" w:hAnsi="Times New Roman" w:cs="Times New Roman"/>
          <w:sz w:val="28"/>
          <w:szCs w:val="28"/>
        </w:rPr>
        <w:t>…</w:t>
      </w:r>
    </w:p>
    <w:p w:rsidR="00782136" w:rsidRPr="003232E1" w:rsidRDefault="00405DA0" w:rsidP="003232E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A6EA3">
        <w:rPr>
          <w:rFonts w:ascii="Times New Roman" w:hAnsi="Times New Roman" w:cs="Times New Roman"/>
          <w:sz w:val="28"/>
          <w:szCs w:val="28"/>
        </w:rPr>
        <w:t>G</w:t>
      </w:r>
      <w:r>
        <w:rPr>
          <w:rFonts w:ascii="Times New Roman" w:hAnsi="Times New Roman" w:cs="Times New Roman"/>
          <w:sz w:val="28"/>
          <w:szCs w:val="28"/>
        </w:rPr>
        <w:t>ây mê hồi sức</w:t>
      </w:r>
      <w:r w:rsidR="001A6EA3">
        <w:rPr>
          <w:rFonts w:ascii="Times New Roman" w:hAnsi="Times New Roman" w:cs="Times New Roman"/>
          <w:sz w:val="28"/>
          <w:szCs w:val="28"/>
        </w:rPr>
        <w:t xml:space="preserve"> – phòng mổ</w:t>
      </w:r>
      <w:r>
        <w:rPr>
          <w:rFonts w:ascii="Times New Roman" w:hAnsi="Times New Roman" w:cs="Times New Roman"/>
          <w:sz w:val="28"/>
          <w:szCs w:val="28"/>
        </w:rPr>
        <w:t>: đã được trang bị máy gây mê bốc hơi khí nén</w:t>
      </w:r>
      <w:r w:rsidR="001A6EA3">
        <w:rPr>
          <w:rFonts w:ascii="Times New Roman" w:hAnsi="Times New Roman" w:cs="Times New Roman"/>
          <w:sz w:val="28"/>
          <w:szCs w:val="28"/>
        </w:rPr>
        <w:t xml:space="preserve"> kèm thở</w:t>
      </w:r>
      <w:r>
        <w:rPr>
          <w:rFonts w:ascii="Times New Roman" w:hAnsi="Times New Roman" w:cs="Times New Roman"/>
          <w:sz w:val="28"/>
          <w:szCs w:val="28"/>
        </w:rPr>
        <w:t>; Dàn phẫu thuật nội soi hiện đại…</w:t>
      </w:r>
      <w:r w:rsidR="00340789">
        <w:rPr>
          <w:rFonts w:ascii="Times New Roman" w:hAnsi="Times New Roman" w:cs="Times New Roman"/>
          <w:sz w:val="28"/>
          <w:szCs w:val="28"/>
        </w:rPr>
        <w:t xml:space="preserve"> </w:t>
      </w:r>
    </w:p>
    <w:p w:rsidR="00955479" w:rsidRDefault="00405DA0" w:rsidP="00405DA0">
      <w:pPr>
        <w:spacing w:after="0"/>
        <w:ind w:firstLine="720"/>
        <w:jc w:val="both"/>
        <w:rPr>
          <w:rFonts w:ascii="Times New Roman" w:hAnsi="Times New Roman" w:cs="Times New Roman"/>
          <w:sz w:val="28"/>
          <w:szCs w:val="28"/>
        </w:rPr>
      </w:pPr>
      <w:r w:rsidRPr="00405DA0">
        <w:rPr>
          <w:rFonts w:ascii="Times New Roman" w:hAnsi="Times New Roman" w:cs="Times New Roman"/>
          <w:sz w:val="28"/>
          <w:szCs w:val="28"/>
        </w:rPr>
        <w:lastRenderedPageBreak/>
        <w:t>- Khoa khám bệnh: trang bị</w:t>
      </w:r>
      <w:r>
        <w:rPr>
          <w:rFonts w:ascii="Times New Roman" w:hAnsi="Times New Roman" w:cs="Times New Roman"/>
          <w:sz w:val="28"/>
          <w:szCs w:val="28"/>
        </w:rPr>
        <w:t xml:space="preserve"> máy quét thẻ,</w:t>
      </w:r>
      <w:r w:rsidRPr="00405DA0">
        <w:rPr>
          <w:rFonts w:ascii="Times New Roman" w:hAnsi="Times New Roman" w:cs="Times New Roman"/>
          <w:sz w:val="28"/>
          <w:szCs w:val="28"/>
        </w:rPr>
        <w:t xml:space="preserve"> màn hình hiển thị và loa gọi tên vào khám tự động</w:t>
      </w:r>
      <w:r>
        <w:rPr>
          <w:rFonts w:ascii="Times New Roman" w:hAnsi="Times New Roman" w:cs="Times New Roman"/>
          <w:sz w:val="28"/>
          <w:szCs w:val="28"/>
        </w:rPr>
        <w:t>.</w:t>
      </w:r>
    </w:p>
    <w:p w:rsidR="001A6EA3" w:rsidRDefault="001A6EA3" w:rsidP="00405DA0">
      <w:pPr>
        <w:spacing w:after="0"/>
        <w:ind w:firstLine="720"/>
        <w:jc w:val="both"/>
        <w:rPr>
          <w:rFonts w:ascii="Times New Roman" w:hAnsi="Times New Roman" w:cs="Times New Roman"/>
          <w:sz w:val="28"/>
          <w:szCs w:val="28"/>
        </w:rPr>
      </w:pPr>
      <w:r>
        <w:rPr>
          <w:rFonts w:ascii="Times New Roman" w:hAnsi="Times New Roman" w:cs="Times New Roman"/>
          <w:sz w:val="28"/>
          <w:szCs w:val="28"/>
        </w:rPr>
        <w:t>Bên cạnh đó đơn vị cũng rất chú trọng, thực hiện đầy đủ các chế độ chính sách liên quan đến người bệnh như hỗ trợ tiền ăn cho bệnh nhân nghèo theo Quyết định 61/2013/QĐ-UBND tỉnh; phối hợp tổ chức chương trình “Bát cháo tình thương”; trang bị máy lọc nước uống tại các khoa phòng phục vụ nhu cầu sử dụng của bệnh nhân.v.v..</w:t>
      </w:r>
    </w:p>
    <w:p w:rsidR="004B105B" w:rsidRPr="001A6EA3" w:rsidRDefault="004B105B" w:rsidP="004B105B">
      <w:pPr>
        <w:pStyle w:val="ListParagraph"/>
        <w:numPr>
          <w:ilvl w:val="0"/>
          <w:numId w:val="1"/>
        </w:numPr>
        <w:spacing w:after="0"/>
        <w:jc w:val="both"/>
        <w:rPr>
          <w:rFonts w:ascii="Times New Roman" w:hAnsi="Times New Roman" w:cs="Times New Roman"/>
          <w:b/>
          <w:sz w:val="28"/>
          <w:szCs w:val="28"/>
        </w:rPr>
      </w:pPr>
      <w:r w:rsidRPr="001A6EA3">
        <w:rPr>
          <w:rFonts w:ascii="Times New Roman" w:hAnsi="Times New Roman" w:cs="Times New Roman"/>
          <w:b/>
          <w:sz w:val="28"/>
          <w:szCs w:val="28"/>
        </w:rPr>
        <w:t>Những kỹ thuật chuyên sâu đã triển khai</w:t>
      </w:r>
    </w:p>
    <w:p w:rsidR="00472FFB" w:rsidRDefault="00472FFB" w:rsidP="00472FFB">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Một số lĩnh vực chuyên sâu, thế mạnh của đơn vị, đó là:</w:t>
      </w:r>
    </w:p>
    <w:p w:rsidR="00472FFB" w:rsidRPr="001A6EA3" w:rsidRDefault="00472FFB" w:rsidP="00472FFB">
      <w:pPr>
        <w:spacing w:after="0"/>
        <w:ind w:firstLine="720"/>
        <w:jc w:val="both"/>
        <w:rPr>
          <w:rFonts w:ascii="Times New Roman" w:hAnsi="Times New Roman" w:cs="Times New Roman"/>
          <w:b/>
          <w:i/>
          <w:sz w:val="28"/>
          <w:szCs w:val="28"/>
        </w:rPr>
      </w:pPr>
      <w:r w:rsidRPr="001A6EA3">
        <w:rPr>
          <w:rFonts w:ascii="Times New Roman" w:hAnsi="Times New Roman" w:cs="Times New Roman"/>
          <w:b/>
          <w:i/>
          <w:sz w:val="28"/>
          <w:szCs w:val="28"/>
        </w:rPr>
        <w:t>3.1. Kỹ thuật chuyên ngành sản phụ khoa:</w:t>
      </w:r>
    </w:p>
    <w:p w:rsidR="00472FFB" w:rsidRDefault="00472FFB" w:rsidP="00472FFB">
      <w:pPr>
        <w:spacing w:after="0"/>
        <w:ind w:firstLine="720"/>
        <w:jc w:val="both"/>
        <w:rPr>
          <w:rFonts w:ascii="Times New Roman" w:hAnsi="Times New Roman" w:cs="Times New Roman"/>
          <w:sz w:val="28"/>
          <w:szCs w:val="28"/>
        </w:rPr>
      </w:pPr>
      <w:r w:rsidRPr="00472FFB">
        <w:rPr>
          <w:rFonts w:ascii="Times New Roman" w:hAnsi="Times New Roman" w:cs="Times New Roman"/>
          <w:sz w:val="28"/>
          <w:szCs w:val="28"/>
        </w:rPr>
        <w:t>Với đội ngũ bác sỹ chuyên khoa sâu (1 bác sỹ chuyên khoa cấp II; 2 bác sỹ chuyên khoa cấp I và 2 bác sỹ đa khoa…) đã triển khai được nhiều kỹ thuật:</w:t>
      </w:r>
    </w:p>
    <w:p w:rsidR="00472FFB" w:rsidRDefault="00472FFB" w:rsidP="00472FFB">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72FFB">
        <w:rPr>
          <w:rFonts w:ascii="Times New Roman" w:hAnsi="Times New Roman" w:cs="Times New Roman"/>
          <w:sz w:val="28"/>
          <w:szCs w:val="28"/>
        </w:rPr>
        <w:t>Sản khoa: mổ lấy thai ở bệnh nhân có vết mổ đẻ cũ nhiều lần; bệnh nhân rau tiền đạ</w:t>
      </w:r>
      <w:r>
        <w:rPr>
          <w:rFonts w:ascii="Times New Roman" w:hAnsi="Times New Roman" w:cs="Times New Roman"/>
          <w:sz w:val="28"/>
          <w:szCs w:val="28"/>
        </w:rPr>
        <w:t>o trung tâm; rau bong non;</w:t>
      </w:r>
      <w:r w:rsidRPr="00472FFB">
        <w:rPr>
          <w:rFonts w:ascii="Times New Roman" w:hAnsi="Times New Roman" w:cs="Times New Roman"/>
          <w:sz w:val="28"/>
          <w:szCs w:val="28"/>
        </w:rPr>
        <w:t xml:space="preserve"> tiền sản giật – sản giậ</w:t>
      </w:r>
      <w:r w:rsidR="008F6B04">
        <w:rPr>
          <w:rFonts w:ascii="Times New Roman" w:hAnsi="Times New Roman" w:cs="Times New Roman"/>
          <w:sz w:val="28"/>
          <w:szCs w:val="28"/>
        </w:rPr>
        <w:t>t; vỡ tử cung…</w:t>
      </w:r>
    </w:p>
    <w:p w:rsidR="00155383" w:rsidRDefault="00155383" w:rsidP="00472FFB">
      <w:pPr>
        <w:spacing w:after="0"/>
        <w:ind w:firstLine="720"/>
        <w:jc w:val="both"/>
        <w:rPr>
          <w:rFonts w:ascii="Times New Roman" w:hAnsi="Times New Roman" w:cs="Times New Roman"/>
          <w:sz w:val="28"/>
          <w:szCs w:val="28"/>
        </w:rPr>
      </w:pPr>
      <w:r>
        <w:rPr>
          <w:rFonts w:ascii="Times New Roman" w:hAnsi="Times New Roman" w:cs="Times New Roman"/>
          <w:sz w:val="28"/>
          <w:szCs w:val="28"/>
        </w:rPr>
        <w:t>- Phụ</w:t>
      </w:r>
      <w:r w:rsidR="00072CD9">
        <w:rPr>
          <w:rFonts w:ascii="Times New Roman" w:hAnsi="Times New Roman" w:cs="Times New Roman"/>
          <w:sz w:val="28"/>
          <w:szCs w:val="28"/>
        </w:rPr>
        <w:t xml:space="preserve"> khoa: phẫu thuật bóc nhân xơ hoặc</w:t>
      </w:r>
      <w:r>
        <w:rPr>
          <w:rFonts w:ascii="Times New Roman" w:hAnsi="Times New Roman" w:cs="Times New Roman"/>
          <w:sz w:val="28"/>
          <w:szCs w:val="28"/>
        </w:rPr>
        <w:t xml:space="preserve"> cắt u xơ tử cung qua đường bụng, đường âm đạo; phẫu thuật sa sinh dụ</w:t>
      </w:r>
      <w:r w:rsidR="008511BB">
        <w:rPr>
          <w:rFonts w:ascii="Times New Roman" w:hAnsi="Times New Roman" w:cs="Times New Roman"/>
          <w:sz w:val="28"/>
          <w:szCs w:val="28"/>
        </w:rPr>
        <w:t>c theo phương pháp C</w:t>
      </w:r>
      <w:r w:rsidR="008F6B04">
        <w:rPr>
          <w:rFonts w:ascii="Times New Roman" w:hAnsi="Times New Roman" w:cs="Times New Roman"/>
          <w:sz w:val="28"/>
          <w:szCs w:val="28"/>
        </w:rPr>
        <w:t>rossen; phẫu thuật tạo hình thẩm mỹ âm hộ, âm đạo; bóc u tuyế</w:t>
      </w:r>
      <w:r w:rsidR="00072CD9">
        <w:rPr>
          <w:rFonts w:ascii="Times New Roman" w:hAnsi="Times New Roman" w:cs="Times New Roman"/>
          <w:sz w:val="28"/>
          <w:szCs w:val="28"/>
        </w:rPr>
        <w:t>n Bartholin; nội soi cổ tử cung…</w:t>
      </w:r>
    </w:p>
    <w:p w:rsidR="00155383" w:rsidRDefault="00155383" w:rsidP="00472FFB">
      <w:pPr>
        <w:spacing w:after="0"/>
        <w:ind w:firstLine="720"/>
        <w:jc w:val="both"/>
        <w:rPr>
          <w:rFonts w:ascii="Times New Roman" w:hAnsi="Times New Roman" w:cs="Times New Roman"/>
          <w:sz w:val="28"/>
          <w:szCs w:val="28"/>
        </w:rPr>
      </w:pPr>
      <w:r>
        <w:rPr>
          <w:rFonts w:ascii="Times New Roman" w:hAnsi="Times New Roman" w:cs="Times New Roman"/>
          <w:sz w:val="28"/>
          <w:szCs w:val="28"/>
        </w:rPr>
        <w:t>- Phẫu thuật nộ</w:t>
      </w:r>
      <w:r w:rsidR="00CF3A9F">
        <w:rPr>
          <w:rFonts w:ascii="Times New Roman" w:hAnsi="Times New Roman" w:cs="Times New Roman"/>
          <w:sz w:val="28"/>
          <w:szCs w:val="28"/>
        </w:rPr>
        <w:t>i soi: c</w:t>
      </w:r>
      <w:r>
        <w:rPr>
          <w:rFonts w:ascii="Times New Roman" w:hAnsi="Times New Roman" w:cs="Times New Roman"/>
          <w:sz w:val="28"/>
          <w:szCs w:val="28"/>
        </w:rPr>
        <w:t>ắt hoặc bóc khối u buồng trứ</w:t>
      </w:r>
      <w:r w:rsidR="00CF3A9F">
        <w:rPr>
          <w:rFonts w:ascii="Times New Roman" w:hAnsi="Times New Roman" w:cs="Times New Roman"/>
          <w:sz w:val="28"/>
          <w:szCs w:val="28"/>
        </w:rPr>
        <w:t>ng; c</w:t>
      </w:r>
      <w:r>
        <w:rPr>
          <w:rFonts w:ascii="Times New Roman" w:hAnsi="Times New Roman" w:cs="Times New Roman"/>
          <w:sz w:val="28"/>
          <w:szCs w:val="28"/>
        </w:rPr>
        <w:t>ắt</w:t>
      </w:r>
      <w:r w:rsidR="00CF3A9F">
        <w:rPr>
          <w:rFonts w:ascii="Times New Roman" w:hAnsi="Times New Roman" w:cs="Times New Roman"/>
          <w:sz w:val="28"/>
          <w:szCs w:val="28"/>
        </w:rPr>
        <w:t xml:space="preserve"> khối chửa</w:t>
      </w:r>
      <w:r>
        <w:rPr>
          <w:rFonts w:ascii="Times New Roman" w:hAnsi="Times New Roman" w:cs="Times New Roman"/>
          <w:sz w:val="28"/>
          <w:szCs w:val="28"/>
        </w:rPr>
        <w:t xml:space="preserve"> hoặc </w:t>
      </w:r>
      <w:r w:rsidR="008F6B04">
        <w:rPr>
          <w:rFonts w:ascii="Times New Roman" w:hAnsi="Times New Roman" w:cs="Times New Roman"/>
          <w:sz w:val="28"/>
          <w:szCs w:val="28"/>
        </w:rPr>
        <w:t xml:space="preserve">xẻ lấy khối chửa </w:t>
      </w:r>
      <w:r>
        <w:rPr>
          <w:rFonts w:ascii="Times New Roman" w:hAnsi="Times New Roman" w:cs="Times New Roman"/>
          <w:sz w:val="28"/>
          <w:szCs w:val="28"/>
        </w:rPr>
        <w:t>bảo tồn</w:t>
      </w:r>
      <w:r w:rsidR="00CF3A9F">
        <w:rPr>
          <w:rFonts w:ascii="Times New Roman" w:hAnsi="Times New Roman" w:cs="Times New Roman"/>
          <w:sz w:val="28"/>
          <w:szCs w:val="28"/>
        </w:rPr>
        <w:t xml:space="preserve"> vòi tử cung trong thai ngoài tử cung</w:t>
      </w:r>
      <w:r w:rsidR="008F6B04">
        <w:rPr>
          <w:rFonts w:ascii="Times New Roman" w:hAnsi="Times New Roman" w:cs="Times New Roman"/>
          <w:sz w:val="28"/>
          <w:szCs w:val="28"/>
        </w:rPr>
        <w:t xml:space="preserve"> chưa vỡ</w:t>
      </w:r>
      <w:r w:rsidR="00CF3A9F">
        <w:rPr>
          <w:rFonts w:ascii="Times New Roman" w:hAnsi="Times New Roman" w:cs="Times New Roman"/>
          <w:sz w:val="28"/>
          <w:szCs w:val="28"/>
        </w:rPr>
        <w:t>; phẫu thuật nội soi áp xe phần phụ</w:t>
      </w:r>
      <w:r w:rsidR="008F6B04">
        <w:rPr>
          <w:rFonts w:ascii="Times New Roman" w:hAnsi="Times New Roman" w:cs="Times New Roman"/>
          <w:sz w:val="28"/>
          <w:szCs w:val="28"/>
        </w:rPr>
        <w:t>; treo tử cung vào mỏm nhô điều trị sa sinh dục;.v.v..</w:t>
      </w:r>
    </w:p>
    <w:p w:rsidR="002D09DE" w:rsidRDefault="002D09DE" w:rsidP="00472FFB">
      <w:pPr>
        <w:spacing w:after="0"/>
        <w:ind w:firstLine="720"/>
        <w:jc w:val="both"/>
        <w:rPr>
          <w:rFonts w:ascii="Times New Roman" w:hAnsi="Times New Roman" w:cs="Times New Roman"/>
          <w:sz w:val="28"/>
          <w:szCs w:val="28"/>
        </w:rPr>
      </w:pPr>
      <w:r>
        <w:rPr>
          <w:rFonts w:ascii="Times New Roman" w:hAnsi="Times New Roman" w:cs="Times New Roman"/>
          <w:sz w:val="28"/>
          <w:szCs w:val="28"/>
        </w:rPr>
        <w:t>- Sản phụ đến sinh được xét nghiệm sàng lọc viêm gan B, C, HIV. Trẻ sau sinh được tiêm phòng xuất huyết não và tư vấn tiêm phòng viêm gan B đồng thời được lấy máu gót chân gửi đi xét nghiệm sàng lọc dị tật.</w:t>
      </w:r>
    </w:p>
    <w:p w:rsidR="002D09DE" w:rsidRDefault="00CF3A9F" w:rsidP="00472FFB">
      <w:pPr>
        <w:spacing w:after="0"/>
        <w:ind w:firstLine="720"/>
        <w:jc w:val="both"/>
        <w:rPr>
          <w:rFonts w:ascii="Times New Roman" w:hAnsi="Times New Roman" w:cs="Times New Roman"/>
          <w:b/>
          <w:i/>
          <w:sz w:val="28"/>
          <w:szCs w:val="28"/>
        </w:rPr>
      </w:pPr>
      <w:r w:rsidRPr="002D09DE">
        <w:rPr>
          <w:rFonts w:ascii="Times New Roman" w:hAnsi="Times New Roman" w:cs="Times New Roman"/>
          <w:b/>
          <w:i/>
          <w:sz w:val="28"/>
          <w:szCs w:val="28"/>
        </w:rPr>
        <w:t>3.2. Kỹ thuật chuyên ngành Ngoại – Chấn thương:</w:t>
      </w:r>
      <w:r w:rsidR="00786F9C" w:rsidRPr="002D09DE">
        <w:rPr>
          <w:rFonts w:ascii="Times New Roman" w:hAnsi="Times New Roman" w:cs="Times New Roman"/>
          <w:b/>
          <w:i/>
          <w:sz w:val="28"/>
          <w:szCs w:val="28"/>
        </w:rPr>
        <w:t xml:space="preserve"> </w:t>
      </w:r>
    </w:p>
    <w:p w:rsidR="00CF3A9F" w:rsidRDefault="002D09DE" w:rsidP="00472FFB">
      <w:pPr>
        <w:spacing w:after="0"/>
        <w:ind w:firstLine="720"/>
        <w:jc w:val="both"/>
        <w:rPr>
          <w:rFonts w:ascii="Times New Roman" w:hAnsi="Times New Roman" w:cs="Times New Roman"/>
          <w:sz w:val="28"/>
          <w:szCs w:val="28"/>
        </w:rPr>
      </w:pPr>
      <w:r>
        <w:rPr>
          <w:rFonts w:ascii="Times New Roman" w:hAnsi="Times New Roman" w:cs="Times New Roman"/>
          <w:sz w:val="28"/>
          <w:szCs w:val="28"/>
        </w:rPr>
        <w:t>Đ</w:t>
      </w:r>
      <w:r w:rsidR="005B38FF">
        <w:rPr>
          <w:rFonts w:ascii="Times New Roman" w:hAnsi="Times New Roman" w:cs="Times New Roman"/>
          <w:sz w:val="28"/>
          <w:szCs w:val="28"/>
        </w:rPr>
        <w:t>ã triển khai</w:t>
      </w:r>
      <w:r w:rsidR="00FB5EE3">
        <w:rPr>
          <w:rFonts w:ascii="Times New Roman" w:hAnsi="Times New Roman" w:cs="Times New Roman"/>
          <w:sz w:val="28"/>
          <w:szCs w:val="28"/>
        </w:rPr>
        <w:t xml:space="preserve"> thực hiện tốt</w:t>
      </w:r>
      <w:r w:rsidR="005B38FF">
        <w:rPr>
          <w:rFonts w:ascii="Times New Roman" w:hAnsi="Times New Roman" w:cs="Times New Roman"/>
          <w:sz w:val="28"/>
          <w:szCs w:val="28"/>
        </w:rPr>
        <w:t xml:space="preserve"> phẫu thuật kết hợp xương; phẫu thuật nội soi cắt ruột thừ</w:t>
      </w:r>
      <w:r w:rsidR="008F6B04">
        <w:rPr>
          <w:rFonts w:ascii="Times New Roman" w:hAnsi="Times New Roman" w:cs="Times New Roman"/>
          <w:sz w:val="28"/>
          <w:szCs w:val="28"/>
        </w:rPr>
        <w:t xml:space="preserve">a; khâu lỗ thủng dạ dày – ruột non; </w:t>
      </w:r>
      <w:r w:rsidR="005B38FF">
        <w:rPr>
          <w:rFonts w:ascii="Times New Roman" w:hAnsi="Times New Roman" w:cs="Times New Roman"/>
          <w:sz w:val="28"/>
          <w:szCs w:val="28"/>
        </w:rPr>
        <w:t xml:space="preserve"> </w:t>
      </w:r>
      <w:r w:rsidR="008F6B04">
        <w:rPr>
          <w:rFonts w:ascii="Times New Roman" w:hAnsi="Times New Roman" w:cs="Times New Roman"/>
          <w:sz w:val="28"/>
          <w:szCs w:val="28"/>
        </w:rPr>
        <w:t xml:space="preserve">đối với phẫu thuật nội soi </w:t>
      </w:r>
      <w:r w:rsidR="005B38FF">
        <w:rPr>
          <w:rFonts w:ascii="Times New Roman" w:hAnsi="Times New Roman" w:cs="Times New Roman"/>
          <w:sz w:val="28"/>
          <w:szCs w:val="28"/>
        </w:rPr>
        <w:t>thoát vị bẹ</w:t>
      </w:r>
      <w:r w:rsidR="008F6B04">
        <w:rPr>
          <w:rFonts w:ascii="Times New Roman" w:hAnsi="Times New Roman" w:cs="Times New Roman"/>
          <w:sz w:val="28"/>
          <w:szCs w:val="28"/>
        </w:rPr>
        <w:t>n</w:t>
      </w:r>
      <w:r w:rsidR="005B38FF">
        <w:rPr>
          <w:rFonts w:ascii="Times New Roman" w:hAnsi="Times New Roman" w:cs="Times New Roman"/>
          <w:sz w:val="28"/>
          <w:szCs w:val="28"/>
        </w:rPr>
        <w:t xml:space="preserve"> và cắt túi mật</w:t>
      </w:r>
      <w:r w:rsidR="008F6B04">
        <w:rPr>
          <w:rFonts w:ascii="Times New Roman" w:hAnsi="Times New Roman" w:cs="Times New Roman"/>
          <w:sz w:val="28"/>
          <w:szCs w:val="28"/>
        </w:rPr>
        <w:t>, bước đầu phối hợp với phẫu thuật viên tuyến trên thực hiện</w:t>
      </w:r>
      <w:r w:rsidR="005B38FF">
        <w:rPr>
          <w:rFonts w:ascii="Times New Roman" w:hAnsi="Times New Roman" w:cs="Times New Roman"/>
          <w:sz w:val="28"/>
          <w:szCs w:val="28"/>
        </w:rPr>
        <w:t>.</w:t>
      </w:r>
    </w:p>
    <w:p w:rsidR="005B38FF" w:rsidRPr="004578AA" w:rsidRDefault="002D09DE" w:rsidP="002D09DE">
      <w:pPr>
        <w:pStyle w:val="ListParagraph"/>
        <w:numPr>
          <w:ilvl w:val="0"/>
          <w:numId w:val="1"/>
        </w:numPr>
        <w:spacing w:after="0"/>
        <w:jc w:val="both"/>
        <w:rPr>
          <w:rFonts w:ascii="Times New Roman" w:hAnsi="Times New Roman" w:cs="Times New Roman"/>
          <w:b/>
          <w:i/>
          <w:sz w:val="28"/>
          <w:szCs w:val="28"/>
        </w:rPr>
      </w:pPr>
      <w:r w:rsidRPr="004578AA">
        <w:rPr>
          <w:rFonts w:ascii="Times New Roman" w:hAnsi="Times New Roman" w:cs="Times New Roman"/>
          <w:b/>
          <w:i/>
          <w:sz w:val="28"/>
          <w:szCs w:val="28"/>
        </w:rPr>
        <w:t>Một số dịch vụ kỹ thuật, trang thiết bị sẽ triển khai trong thời gian tới:</w:t>
      </w:r>
    </w:p>
    <w:p w:rsidR="002D09DE" w:rsidRDefault="002D09DE" w:rsidP="002D09DE">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Dịch vụ tắm bé sơ sinh.</w:t>
      </w:r>
    </w:p>
    <w:p w:rsidR="002D09DE" w:rsidRDefault="002D09DE" w:rsidP="002D09DE">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Xét nghiệm chẩn đoán đái tháo đường thai kỳ.</w:t>
      </w:r>
    </w:p>
    <w:p w:rsidR="002D09DE" w:rsidRDefault="002D09DE" w:rsidP="002D09DE">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Dịch vụ phẫu thuật chọn giờ và chọn bác sỹ.</w:t>
      </w:r>
    </w:p>
    <w:p w:rsidR="002D09DE" w:rsidRPr="002D09DE" w:rsidRDefault="002D09DE" w:rsidP="002D09DE">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Máy siêu âm màu 4D hoặc 5D.</w:t>
      </w:r>
    </w:p>
    <w:p w:rsidR="00C004F0" w:rsidRDefault="008A17BD" w:rsidP="00E5776B">
      <w:pPr>
        <w:pStyle w:val="ListParagraph"/>
        <w:numPr>
          <w:ilvl w:val="0"/>
          <w:numId w:val="1"/>
        </w:numPr>
        <w:spacing w:after="0"/>
        <w:ind w:left="142"/>
        <w:jc w:val="center"/>
      </w:pPr>
      <w:r w:rsidRPr="00072CD9">
        <w:rPr>
          <w:rFonts w:ascii="Times New Roman" w:hAnsi="Times New Roman" w:cs="Times New Roman"/>
          <w:b/>
          <w:i/>
          <w:sz w:val="28"/>
          <w:szCs w:val="28"/>
        </w:rPr>
        <w:lastRenderedPageBreak/>
        <w:t>Một số hình ảnh phẫu thuật tại Trung tâm y tế Quỳ Châu</w:t>
      </w:r>
      <w:r w:rsidR="006A0DAF" w:rsidRPr="00072CD9">
        <w:rPr>
          <w:rFonts w:ascii="Times New Roman" w:hAnsi="Times New Roman" w:cs="Times New Roman"/>
          <w:b/>
          <w:i/>
          <w:sz w:val="28"/>
          <w:szCs w:val="28"/>
        </w:rPr>
        <w:t xml:space="preserve"> </w:t>
      </w:r>
      <w:r w:rsidR="00C004F0" w:rsidRPr="00C004F0">
        <w:rPr>
          <w:rFonts w:ascii="Times New Roman" w:hAnsi="Times New Roman" w:cs="Times New Roman"/>
          <w:noProof/>
          <w:sz w:val="28"/>
          <w:szCs w:val="28"/>
        </w:rPr>
        <w:drawing>
          <wp:inline distT="0" distB="0" distL="0" distR="0">
            <wp:extent cx="1911098" cy="2309225"/>
            <wp:effectExtent l="209550" t="0" r="203452" b="0"/>
            <wp:docPr id="7" name="Picture 3" descr="D:\My Documents\Downloads\20180815_15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Downloads\20180815_155125.jpg"/>
                    <pic:cNvPicPr>
                      <a:picLocks noChangeAspect="1" noChangeArrowheads="1"/>
                    </pic:cNvPicPr>
                  </pic:nvPicPr>
                  <pic:blipFill>
                    <a:blip r:embed="rId5" cstate="print"/>
                    <a:srcRect/>
                    <a:stretch>
                      <a:fillRect/>
                    </a:stretch>
                  </pic:blipFill>
                  <pic:spPr bwMode="auto">
                    <a:xfrm rot="5400000">
                      <a:off x="0" y="0"/>
                      <a:ext cx="1925146" cy="2326200"/>
                    </a:xfrm>
                    <a:prstGeom prst="rect">
                      <a:avLst/>
                    </a:prstGeom>
                    <a:noFill/>
                    <a:ln w="9525">
                      <a:noFill/>
                      <a:miter lim="800000"/>
                      <a:headEnd/>
                      <a:tailEnd/>
                    </a:ln>
                  </pic:spPr>
                </pic:pic>
              </a:graphicData>
            </a:graphic>
          </wp:inline>
        </w:drawing>
      </w:r>
      <w:r w:rsidR="00C004F0" w:rsidRPr="00C004F0">
        <w:rPr>
          <w:noProof/>
        </w:rPr>
        <w:drawing>
          <wp:inline distT="0" distB="0" distL="0" distR="0">
            <wp:extent cx="1965418" cy="2150817"/>
            <wp:effectExtent l="114300" t="0" r="91982" b="0"/>
            <wp:docPr id="1" name="Picture 1" descr="D:\My Documents\Downloads\20201020_10350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ownloads\20201020_103509 (1).jpg"/>
                    <pic:cNvPicPr>
                      <a:picLocks noChangeAspect="1" noChangeArrowheads="1"/>
                    </pic:cNvPicPr>
                  </pic:nvPicPr>
                  <pic:blipFill>
                    <a:blip r:embed="rId6" cstate="print"/>
                    <a:srcRect/>
                    <a:stretch>
                      <a:fillRect/>
                    </a:stretch>
                  </pic:blipFill>
                  <pic:spPr bwMode="auto">
                    <a:xfrm rot="5400000">
                      <a:off x="0" y="0"/>
                      <a:ext cx="1977317" cy="2163839"/>
                    </a:xfrm>
                    <a:prstGeom prst="rect">
                      <a:avLst/>
                    </a:prstGeom>
                    <a:noFill/>
                    <a:ln w="9525">
                      <a:noFill/>
                      <a:miter lim="800000"/>
                      <a:headEnd/>
                      <a:tailEnd/>
                    </a:ln>
                  </pic:spPr>
                </pic:pic>
              </a:graphicData>
            </a:graphic>
          </wp:inline>
        </w:drawing>
      </w:r>
    </w:p>
    <w:p w:rsidR="00E5776B" w:rsidRDefault="00E5776B" w:rsidP="008A17BD">
      <w:pPr>
        <w:tabs>
          <w:tab w:val="left" w:pos="1005"/>
        </w:tabs>
        <w:spacing w:after="0" w:line="240" w:lineRule="auto"/>
        <w:rPr>
          <w:rFonts w:ascii="Times New Roman" w:hAnsi="Times New Roman" w:cs="Times New Roman"/>
          <w:sz w:val="28"/>
          <w:szCs w:val="28"/>
        </w:rPr>
      </w:pPr>
      <w:r>
        <w:t xml:space="preserve">              </w:t>
      </w:r>
      <w:r w:rsidR="008A17BD">
        <w:t xml:space="preserve"> </w:t>
      </w:r>
      <w:r w:rsidRPr="00E5776B">
        <w:rPr>
          <w:rFonts w:ascii="Times New Roman" w:hAnsi="Times New Roman" w:cs="Times New Roman"/>
          <w:sz w:val="28"/>
          <w:szCs w:val="28"/>
        </w:rPr>
        <w:t>Hình ảnh mổ cấp cứu kịp thời ca</w:t>
      </w:r>
      <w:r w:rsidRPr="00E5776B">
        <w:rPr>
          <w:rFonts w:ascii="Times New Roman" w:hAnsi="Times New Roman" w:cs="Times New Roman"/>
          <w:sz w:val="28"/>
          <w:szCs w:val="28"/>
        </w:rPr>
        <w:tab/>
      </w:r>
      <w:r>
        <w:rPr>
          <w:rFonts w:ascii="Times New Roman" w:hAnsi="Times New Roman" w:cs="Times New Roman"/>
          <w:sz w:val="28"/>
          <w:szCs w:val="28"/>
        </w:rPr>
        <w:t xml:space="preserve">    </w:t>
      </w:r>
      <w:r w:rsidR="008A17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776B">
        <w:rPr>
          <w:rFonts w:ascii="Times New Roman" w:hAnsi="Times New Roman" w:cs="Times New Roman"/>
          <w:sz w:val="28"/>
          <w:szCs w:val="28"/>
        </w:rPr>
        <w:t xml:space="preserve">Hình ảnh phẫu thuật vá da </w:t>
      </w:r>
    </w:p>
    <w:p w:rsidR="00E5776B" w:rsidRPr="00E5776B" w:rsidRDefault="00E5776B" w:rsidP="008A17BD">
      <w:pPr>
        <w:tabs>
          <w:tab w:val="left" w:pos="1005"/>
        </w:tabs>
        <w:spacing w:after="0" w:line="240" w:lineRule="auto"/>
        <w:rPr>
          <w:rFonts w:ascii="Times New Roman" w:hAnsi="Times New Roman" w:cs="Times New Roman"/>
          <w:sz w:val="28"/>
          <w:szCs w:val="28"/>
        </w:rPr>
      </w:pPr>
      <w:r w:rsidRPr="00E5776B">
        <w:rPr>
          <w:rFonts w:ascii="Times New Roman" w:hAnsi="Times New Roman" w:cs="Times New Roman"/>
          <w:sz w:val="28"/>
          <w:szCs w:val="28"/>
        </w:rPr>
        <w:tab/>
        <w:t xml:space="preserve"> </w:t>
      </w:r>
      <w:r w:rsidR="008A17BD">
        <w:rPr>
          <w:rFonts w:ascii="Times New Roman" w:hAnsi="Times New Roman" w:cs="Times New Roman"/>
          <w:sz w:val="28"/>
          <w:szCs w:val="28"/>
        </w:rPr>
        <w:t xml:space="preserve">   </w:t>
      </w:r>
      <w:r w:rsidRPr="00E5776B">
        <w:rPr>
          <w:rFonts w:ascii="Times New Roman" w:hAnsi="Times New Roman" w:cs="Times New Roman"/>
          <w:sz w:val="28"/>
          <w:szCs w:val="28"/>
        </w:rPr>
        <w:t>bệ</w:t>
      </w:r>
      <w:r>
        <w:rPr>
          <w:rFonts w:ascii="Times New Roman" w:hAnsi="Times New Roman" w:cs="Times New Roman"/>
          <w:sz w:val="28"/>
          <w:szCs w:val="28"/>
        </w:rPr>
        <w:t xml:space="preserve">nh </w:t>
      </w:r>
      <w:r w:rsidRPr="00E5776B">
        <w:rPr>
          <w:rFonts w:ascii="Times New Roman" w:hAnsi="Times New Roman" w:cs="Times New Roman"/>
          <w:sz w:val="28"/>
          <w:szCs w:val="28"/>
        </w:rPr>
        <w:t>Dây rau bảm mép</w:t>
      </w:r>
      <w:r>
        <w:rPr>
          <w:rFonts w:ascii="Times New Roman" w:hAnsi="Times New Roman" w:cs="Times New Roman"/>
          <w:sz w:val="28"/>
          <w:szCs w:val="28"/>
        </w:rPr>
        <w:t xml:space="preserve">                             </w:t>
      </w:r>
      <w:r w:rsidR="008A17BD">
        <w:rPr>
          <w:rFonts w:ascii="Times New Roman" w:hAnsi="Times New Roman" w:cs="Times New Roman"/>
          <w:sz w:val="28"/>
          <w:szCs w:val="28"/>
        </w:rPr>
        <w:t xml:space="preserve">  </w:t>
      </w:r>
      <w:r w:rsidRPr="00E5776B">
        <w:rPr>
          <w:rFonts w:ascii="Times New Roman" w:hAnsi="Times New Roman" w:cs="Times New Roman"/>
          <w:sz w:val="28"/>
          <w:szCs w:val="28"/>
        </w:rPr>
        <w:t>bệnh nhân bỏng</w:t>
      </w:r>
    </w:p>
    <w:p w:rsidR="00E5776B" w:rsidRDefault="00E5776B" w:rsidP="00E5776B">
      <w:pPr>
        <w:tabs>
          <w:tab w:val="left" w:pos="142"/>
        </w:tabs>
        <w:jc w:val="center"/>
      </w:pPr>
      <w:r>
        <w:rPr>
          <w:noProof/>
        </w:rPr>
        <w:drawing>
          <wp:inline distT="0" distB="0" distL="0" distR="0">
            <wp:extent cx="2344588" cy="1945654"/>
            <wp:effectExtent l="19050" t="0" r="0" b="0"/>
            <wp:docPr id="2" name="Picture 1" descr="D:\My Documents\Downloads\za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ownloads\zalo (1).jpg"/>
                    <pic:cNvPicPr>
                      <a:picLocks noChangeAspect="1" noChangeArrowheads="1"/>
                    </pic:cNvPicPr>
                  </pic:nvPicPr>
                  <pic:blipFill>
                    <a:blip r:embed="rId7" cstate="print"/>
                    <a:srcRect/>
                    <a:stretch>
                      <a:fillRect/>
                    </a:stretch>
                  </pic:blipFill>
                  <pic:spPr bwMode="auto">
                    <a:xfrm>
                      <a:off x="0" y="0"/>
                      <a:ext cx="2353070" cy="1952693"/>
                    </a:xfrm>
                    <a:prstGeom prst="rect">
                      <a:avLst/>
                    </a:prstGeom>
                    <a:noFill/>
                    <a:ln w="9525">
                      <a:noFill/>
                      <a:miter lim="800000"/>
                      <a:headEnd/>
                      <a:tailEnd/>
                    </a:ln>
                  </pic:spPr>
                </pic:pic>
              </a:graphicData>
            </a:graphic>
          </wp:inline>
        </w:drawing>
      </w:r>
      <w:r>
        <w:rPr>
          <w:noProof/>
        </w:rPr>
        <w:drawing>
          <wp:inline distT="0" distB="0" distL="0" distR="0">
            <wp:extent cx="2455988" cy="1963897"/>
            <wp:effectExtent l="19050" t="0" r="1462" b="0"/>
            <wp:docPr id="3" name="Picture 2" descr="D:\My Documents\Downloads\z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Downloads\zalo.jpg"/>
                    <pic:cNvPicPr>
                      <a:picLocks noChangeAspect="1" noChangeArrowheads="1"/>
                    </pic:cNvPicPr>
                  </pic:nvPicPr>
                  <pic:blipFill>
                    <a:blip r:embed="rId8" cstate="print"/>
                    <a:srcRect/>
                    <a:stretch>
                      <a:fillRect/>
                    </a:stretch>
                  </pic:blipFill>
                  <pic:spPr bwMode="auto">
                    <a:xfrm>
                      <a:off x="0" y="0"/>
                      <a:ext cx="2475875" cy="1979799"/>
                    </a:xfrm>
                    <a:prstGeom prst="rect">
                      <a:avLst/>
                    </a:prstGeom>
                    <a:noFill/>
                    <a:ln w="9525">
                      <a:noFill/>
                      <a:miter lim="800000"/>
                      <a:headEnd/>
                      <a:tailEnd/>
                    </a:ln>
                  </pic:spPr>
                </pic:pic>
              </a:graphicData>
            </a:graphic>
          </wp:inline>
        </w:drawing>
      </w:r>
    </w:p>
    <w:p w:rsidR="00E5776B" w:rsidRPr="008A17BD" w:rsidRDefault="008A17BD" w:rsidP="00E5776B">
      <w:pPr>
        <w:tabs>
          <w:tab w:val="left" w:pos="4171"/>
        </w:tabs>
        <w:jc w:val="center"/>
        <w:rPr>
          <w:rFonts w:ascii="Times New Roman" w:hAnsi="Times New Roman" w:cs="Times New Roman"/>
          <w:sz w:val="28"/>
          <w:szCs w:val="28"/>
        </w:rPr>
      </w:pPr>
      <w:r w:rsidRPr="008A17BD">
        <w:rPr>
          <w:rFonts w:ascii="Times New Roman" w:hAnsi="Times New Roman" w:cs="Times New Roman"/>
          <w:sz w:val="28"/>
          <w:szCs w:val="28"/>
        </w:rPr>
        <w:t>Hình ảnh phẫu thuật nội soi chửa ngoài tử cung</w:t>
      </w:r>
    </w:p>
    <w:p w:rsidR="008A17BD" w:rsidRDefault="00E5776B" w:rsidP="00E5776B">
      <w:pPr>
        <w:tabs>
          <w:tab w:val="left" w:pos="4171"/>
        </w:tabs>
        <w:jc w:val="center"/>
      </w:pPr>
      <w:r w:rsidRPr="00E5776B">
        <w:rPr>
          <w:noProof/>
        </w:rPr>
        <w:drawing>
          <wp:inline distT="0" distB="0" distL="0" distR="0">
            <wp:extent cx="2713802" cy="1682151"/>
            <wp:effectExtent l="19050" t="0" r="0" b="0"/>
            <wp:docPr id="4" name="Picture 1" descr="D:\My Documents\Downloads\20181008_155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ownloads\20181008_155019.jpg"/>
                    <pic:cNvPicPr>
                      <a:picLocks noChangeAspect="1" noChangeArrowheads="1"/>
                    </pic:cNvPicPr>
                  </pic:nvPicPr>
                  <pic:blipFill>
                    <a:blip r:embed="rId9" cstate="print"/>
                    <a:srcRect/>
                    <a:stretch>
                      <a:fillRect/>
                    </a:stretch>
                  </pic:blipFill>
                  <pic:spPr bwMode="auto">
                    <a:xfrm>
                      <a:off x="0" y="0"/>
                      <a:ext cx="2712287" cy="1681212"/>
                    </a:xfrm>
                    <a:prstGeom prst="rect">
                      <a:avLst/>
                    </a:prstGeom>
                    <a:noFill/>
                    <a:ln w="9525">
                      <a:noFill/>
                      <a:miter lim="800000"/>
                      <a:headEnd/>
                      <a:tailEnd/>
                    </a:ln>
                  </pic:spPr>
                </pic:pic>
              </a:graphicData>
            </a:graphic>
          </wp:inline>
        </w:drawing>
      </w:r>
    </w:p>
    <w:p w:rsidR="00472FFB" w:rsidRDefault="008A17BD" w:rsidP="008A17BD">
      <w:pPr>
        <w:rPr>
          <w:rFonts w:ascii="Times New Roman" w:hAnsi="Times New Roman" w:cs="Times New Roman"/>
          <w:sz w:val="28"/>
          <w:szCs w:val="28"/>
        </w:rPr>
      </w:pPr>
      <w:r>
        <w:tab/>
      </w:r>
      <w:r>
        <w:tab/>
        <w:t xml:space="preserve"> </w:t>
      </w:r>
      <w:r w:rsidRPr="008A17BD">
        <w:rPr>
          <w:rFonts w:ascii="Times New Roman" w:hAnsi="Times New Roman" w:cs="Times New Roman"/>
          <w:sz w:val="28"/>
          <w:szCs w:val="28"/>
        </w:rPr>
        <w:t>Hình ảnh phẫu thuật sa sinh dục bằ</w:t>
      </w:r>
      <w:r w:rsidR="008511BB">
        <w:rPr>
          <w:rFonts w:ascii="Times New Roman" w:hAnsi="Times New Roman" w:cs="Times New Roman"/>
          <w:sz w:val="28"/>
          <w:szCs w:val="28"/>
        </w:rPr>
        <w:t>ng phương pháp C</w:t>
      </w:r>
      <w:r w:rsidRPr="008A17BD">
        <w:rPr>
          <w:rFonts w:ascii="Times New Roman" w:hAnsi="Times New Roman" w:cs="Times New Roman"/>
          <w:sz w:val="28"/>
          <w:szCs w:val="28"/>
        </w:rPr>
        <w:t>ro</w:t>
      </w:r>
      <w:r w:rsidR="008511BB">
        <w:rPr>
          <w:rFonts w:ascii="Times New Roman" w:hAnsi="Times New Roman" w:cs="Times New Roman"/>
          <w:sz w:val="28"/>
          <w:szCs w:val="28"/>
        </w:rPr>
        <w:t>s</w:t>
      </w:r>
      <w:r w:rsidRPr="008A17BD">
        <w:rPr>
          <w:rFonts w:ascii="Times New Roman" w:hAnsi="Times New Roman" w:cs="Times New Roman"/>
          <w:sz w:val="28"/>
          <w:szCs w:val="28"/>
        </w:rPr>
        <w:t>sen</w:t>
      </w:r>
    </w:p>
    <w:p w:rsidR="008511BB" w:rsidRDefault="008511BB" w:rsidP="008511BB">
      <w:pPr>
        <w:spacing w:after="0"/>
        <w:ind w:left="4320" w:firstLine="720"/>
        <w:jc w:val="both"/>
        <w:rPr>
          <w:rFonts w:ascii="Times New Roman" w:hAnsi="Times New Roman" w:cs="Times New Roman"/>
          <w:sz w:val="28"/>
          <w:szCs w:val="28"/>
        </w:rPr>
      </w:pPr>
      <w:r w:rsidRPr="0031643C">
        <w:rPr>
          <w:rFonts w:ascii="Times New Roman" w:hAnsi="Times New Roman" w:cs="Times New Roman"/>
          <w:sz w:val="28"/>
          <w:szCs w:val="28"/>
        </w:rPr>
        <w:t>Tin, ảnh: BSCKII. Lô Thanh Quý</w:t>
      </w:r>
    </w:p>
    <w:p w:rsidR="008511BB" w:rsidRPr="0031643C" w:rsidRDefault="008511BB" w:rsidP="008511BB">
      <w:pPr>
        <w:spacing w:after="0"/>
        <w:ind w:left="5040" w:firstLine="720"/>
        <w:jc w:val="both"/>
        <w:rPr>
          <w:rFonts w:ascii="Times New Roman" w:hAnsi="Times New Roman" w:cs="Times New Roman"/>
          <w:sz w:val="28"/>
          <w:szCs w:val="28"/>
        </w:rPr>
      </w:pPr>
      <w:r>
        <w:rPr>
          <w:rFonts w:ascii="Times New Roman" w:hAnsi="Times New Roman" w:cs="Times New Roman"/>
          <w:sz w:val="28"/>
          <w:szCs w:val="28"/>
        </w:rPr>
        <w:t xml:space="preserve">     PHÓ GIÁM ĐỐC TTYT</w:t>
      </w:r>
    </w:p>
    <w:sectPr w:rsidR="008511BB" w:rsidRPr="0031643C" w:rsidSect="008A1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3329"/>
    <w:multiLevelType w:val="hybridMultilevel"/>
    <w:tmpl w:val="03542C9C"/>
    <w:lvl w:ilvl="0" w:tplc="D1542AA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70127A"/>
    <w:multiLevelType w:val="hybridMultilevel"/>
    <w:tmpl w:val="F816EE00"/>
    <w:lvl w:ilvl="0" w:tplc="5F86FF8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CB61B4"/>
    <w:multiLevelType w:val="multilevel"/>
    <w:tmpl w:val="E4AA04E6"/>
    <w:lvl w:ilvl="0">
      <w:start w:val="1"/>
      <w:numFmt w:val="decimal"/>
      <w:lvlText w:val="%1."/>
      <w:lvlJc w:val="left"/>
      <w:pPr>
        <w:ind w:left="720" w:hanging="360"/>
      </w:pPr>
      <w:rPr>
        <w:rFonts w:ascii="Times New Roman" w:hAnsi="Times New Roman" w:cs="Times New Roman" w:hint="default"/>
        <w:i/>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55479"/>
    <w:rsid w:val="00072CD9"/>
    <w:rsid w:val="00155383"/>
    <w:rsid w:val="001A6EA3"/>
    <w:rsid w:val="002D09DE"/>
    <w:rsid w:val="003232E1"/>
    <w:rsid w:val="00340789"/>
    <w:rsid w:val="003C333C"/>
    <w:rsid w:val="00405DA0"/>
    <w:rsid w:val="00423B6B"/>
    <w:rsid w:val="00433ACA"/>
    <w:rsid w:val="004362B4"/>
    <w:rsid w:val="004578AA"/>
    <w:rsid w:val="00472FFB"/>
    <w:rsid w:val="004B105B"/>
    <w:rsid w:val="005A1D1F"/>
    <w:rsid w:val="005B38FF"/>
    <w:rsid w:val="005D7DDC"/>
    <w:rsid w:val="005E7958"/>
    <w:rsid w:val="006A0DAF"/>
    <w:rsid w:val="00781F91"/>
    <w:rsid w:val="00782136"/>
    <w:rsid w:val="00786F9C"/>
    <w:rsid w:val="008511BB"/>
    <w:rsid w:val="0089194D"/>
    <w:rsid w:val="008A17BD"/>
    <w:rsid w:val="008F6B04"/>
    <w:rsid w:val="00955479"/>
    <w:rsid w:val="00B5789F"/>
    <w:rsid w:val="00B67071"/>
    <w:rsid w:val="00C004F0"/>
    <w:rsid w:val="00CF3A9F"/>
    <w:rsid w:val="00D74B02"/>
    <w:rsid w:val="00E5776B"/>
    <w:rsid w:val="00FB5EE3"/>
    <w:rsid w:val="00FE7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479"/>
    <w:pPr>
      <w:ind w:left="720"/>
      <w:contextualSpacing/>
    </w:pPr>
  </w:style>
  <w:style w:type="paragraph" w:styleId="BalloonText">
    <w:name w:val="Balloon Text"/>
    <w:basedOn w:val="Normal"/>
    <w:link w:val="BalloonTextChar"/>
    <w:uiPriority w:val="99"/>
    <w:semiHidden/>
    <w:unhideWhenUsed/>
    <w:rsid w:val="00C00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4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2021-06-03T02:28:00Z</cp:lastPrinted>
  <dcterms:created xsi:type="dcterms:W3CDTF">2021-06-02T03:48:00Z</dcterms:created>
  <dcterms:modified xsi:type="dcterms:W3CDTF">2021-06-04T02:48:00Z</dcterms:modified>
</cp:coreProperties>
</file>