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79" w:rsidRDefault="00D233E0" w:rsidP="00092C48">
      <w:pPr>
        <w:tabs>
          <w:tab w:val="left" w:pos="2340"/>
        </w:tabs>
        <w:ind w:left="-567" w:right="-170"/>
        <w:rPr>
          <w:b/>
          <w:sz w:val="28"/>
          <w:szCs w:val="28"/>
        </w:rPr>
      </w:pPr>
      <w:r>
        <w:rPr>
          <w:bCs/>
          <w:szCs w:val="28"/>
        </w:rPr>
        <w:t xml:space="preserve">  </w:t>
      </w:r>
      <w:r w:rsidR="00A33C60">
        <w:rPr>
          <w:bCs/>
          <w:szCs w:val="28"/>
        </w:rPr>
        <w:t xml:space="preserve">     </w:t>
      </w:r>
      <w:r w:rsidR="00137879">
        <w:rPr>
          <w:bCs/>
          <w:szCs w:val="28"/>
        </w:rPr>
        <w:t xml:space="preserve"> </w:t>
      </w:r>
    </w:p>
    <w:p w:rsidR="00AA3E73" w:rsidRDefault="00092C48" w:rsidP="00AD76AC">
      <w:pPr>
        <w:jc w:val="center"/>
        <w:rPr>
          <w:b/>
          <w:sz w:val="28"/>
          <w:szCs w:val="28"/>
        </w:rPr>
      </w:pPr>
      <w:bookmarkStart w:id="0" w:name="_GoBack"/>
      <w:r>
        <w:rPr>
          <w:b/>
          <w:sz w:val="28"/>
          <w:szCs w:val="28"/>
        </w:rPr>
        <w:t>Tiêu chuẩn</w:t>
      </w:r>
      <w:r w:rsidR="00AD76AC" w:rsidRPr="00A432C7">
        <w:rPr>
          <w:b/>
          <w:sz w:val="28"/>
          <w:szCs w:val="28"/>
        </w:rPr>
        <w:t xml:space="preserve"> biểu dương </w:t>
      </w:r>
      <w:r w:rsidR="00AD76AC">
        <w:rPr>
          <w:b/>
          <w:sz w:val="28"/>
          <w:szCs w:val="28"/>
        </w:rPr>
        <w:t>gia đình CNVCLĐ tiêu biểu</w:t>
      </w:r>
    </w:p>
    <w:p w:rsidR="00AD76AC" w:rsidRDefault="00B05126" w:rsidP="00AD76AC">
      <w:pPr>
        <w:jc w:val="center"/>
        <w:rPr>
          <w:b/>
          <w:sz w:val="28"/>
          <w:szCs w:val="28"/>
        </w:rPr>
      </w:pPr>
      <w:r>
        <w:rPr>
          <w:b/>
          <w:sz w:val="28"/>
          <w:szCs w:val="28"/>
        </w:rPr>
        <w:t>Năm 2021</w:t>
      </w:r>
    </w:p>
    <w:bookmarkEnd w:id="0"/>
    <w:p w:rsidR="00BA2071" w:rsidRDefault="00BA2071" w:rsidP="00AD76AC">
      <w:pPr>
        <w:jc w:val="center"/>
        <w:rPr>
          <w:b/>
          <w:sz w:val="28"/>
          <w:szCs w:val="28"/>
        </w:rPr>
      </w:pPr>
    </w:p>
    <w:p w:rsidR="005E205B" w:rsidRPr="00FD5308" w:rsidRDefault="004A4E28" w:rsidP="00FD5308">
      <w:pPr>
        <w:spacing w:after="120"/>
        <w:ind w:firstLine="720"/>
        <w:jc w:val="both"/>
        <w:rPr>
          <w:bCs/>
          <w:iCs/>
          <w:color w:val="000000" w:themeColor="text1"/>
          <w:sz w:val="28"/>
          <w:szCs w:val="28"/>
        </w:rPr>
      </w:pPr>
      <w:r w:rsidRPr="00FD5308">
        <w:rPr>
          <w:bCs/>
          <w:iCs/>
          <w:color w:val="000000" w:themeColor="text1"/>
          <w:sz w:val="28"/>
          <w:szCs w:val="28"/>
        </w:rPr>
        <w:t xml:space="preserve">Thực hiện </w:t>
      </w:r>
      <w:r w:rsidR="00095A2E">
        <w:rPr>
          <w:bCs/>
          <w:iCs/>
          <w:color w:val="000000" w:themeColor="text1"/>
          <w:sz w:val="28"/>
          <w:szCs w:val="28"/>
        </w:rPr>
        <w:t>Hướng dẫn</w:t>
      </w:r>
      <w:r w:rsidR="00137879" w:rsidRPr="00FD5308">
        <w:rPr>
          <w:bCs/>
          <w:iCs/>
          <w:color w:val="000000" w:themeColor="text1"/>
          <w:sz w:val="28"/>
          <w:szCs w:val="28"/>
        </w:rPr>
        <w:t xml:space="preserve"> số </w:t>
      </w:r>
      <w:r w:rsidR="00095A2E">
        <w:rPr>
          <w:bCs/>
          <w:iCs/>
          <w:color w:val="000000" w:themeColor="text1"/>
          <w:sz w:val="28"/>
          <w:szCs w:val="28"/>
        </w:rPr>
        <w:t>08</w:t>
      </w:r>
      <w:r w:rsidR="00137879" w:rsidRPr="00FD5308">
        <w:rPr>
          <w:bCs/>
          <w:iCs/>
          <w:color w:val="000000" w:themeColor="text1"/>
          <w:sz w:val="28"/>
          <w:szCs w:val="28"/>
        </w:rPr>
        <w:t>/</w:t>
      </w:r>
      <w:r w:rsidR="00095A2E">
        <w:rPr>
          <w:bCs/>
          <w:iCs/>
          <w:color w:val="000000" w:themeColor="text1"/>
          <w:sz w:val="28"/>
          <w:szCs w:val="28"/>
        </w:rPr>
        <w:t>HD-LĐLĐ</w:t>
      </w:r>
      <w:r w:rsidR="00137879" w:rsidRPr="00FD5308">
        <w:rPr>
          <w:bCs/>
          <w:iCs/>
          <w:color w:val="000000" w:themeColor="text1"/>
          <w:sz w:val="28"/>
          <w:szCs w:val="28"/>
        </w:rPr>
        <w:t xml:space="preserve"> ngày </w:t>
      </w:r>
      <w:r w:rsidR="00095A2E">
        <w:rPr>
          <w:bCs/>
          <w:iCs/>
          <w:color w:val="000000" w:themeColor="text1"/>
          <w:sz w:val="28"/>
          <w:szCs w:val="28"/>
        </w:rPr>
        <w:t>24</w:t>
      </w:r>
      <w:r w:rsidR="00137879" w:rsidRPr="00FD5308">
        <w:rPr>
          <w:bCs/>
          <w:iCs/>
          <w:color w:val="000000" w:themeColor="text1"/>
          <w:sz w:val="28"/>
          <w:szCs w:val="28"/>
        </w:rPr>
        <w:t xml:space="preserve"> tháng </w:t>
      </w:r>
      <w:r w:rsidR="00095A2E">
        <w:rPr>
          <w:bCs/>
          <w:iCs/>
          <w:color w:val="000000" w:themeColor="text1"/>
          <w:sz w:val="28"/>
          <w:szCs w:val="28"/>
        </w:rPr>
        <w:t>2</w:t>
      </w:r>
      <w:r w:rsidR="00137879" w:rsidRPr="00FD5308">
        <w:rPr>
          <w:bCs/>
          <w:iCs/>
          <w:color w:val="000000" w:themeColor="text1"/>
          <w:sz w:val="28"/>
          <w:szCs w:val="28"/>
        </w:rPr>
        <w:t xml:space="preserve"> năm 202</w:t>
      </w:r>
      <w:r w:rsidR="00095A2E">
        <w:rPr>
          <w:bCs/>
          <w:iCs/>
          <w:color w:val="000000" w:themeColor="text1"/>
          <w:sz w:val="28"/>
          <w:szCs w:val="28"/>
        </w:rPr>
        <w:t>1</w:t>
      </w:r>
      <w:r w:rsidR="005E205B" w:rsidRPr="00FD5308">
        <w:rPr>
          <w:bCs/>
          <w:iCs/>
          <w:color w:val="000000" w:themeColor="text1"/>
          <w:sz w:val="28"/>
          <w:szCs w:val="28"/>
        </w:rPr>
        <w:t xml:space="preserve"> của Liên đoàn Lao động </w:t>
      </w:r>
      <w:r w:rsidR="00095A2E">
        <w:rPr>
          <w:bCs/>
          <w:iCs/>
          <w:color w:val="000000" w:themeColor="text1"/>
          <w:sz w:val="28"/>
          <w:szCs w:val="28"/>
        </w:rPr>
        <w:t>Nghệ An</w:t>
      </w:r>
      <w:r w:rsidR="005E205B" w:rsidRPr="00FD5308">
        <w:rPr>
          <w:bCs/>
          <w:iCs/>
          <w:color w:val="000000" w:themeColor="text1"/>
          <w:sz w:val="28"/>
          <w:szCs w:val="28"/>
        </w:rPr>
        <w:t xml:space="preserve"> về </w:t>
      </w:r>
      <w:r w:rsidR="00095A2E">
        <w:rPr>
          <w:bCs/>
          <w:iCs/>
          <w:color w:val="000000" w:themeColor="text1"/>
          <w:sz w:val="28"/>
          <w:szCs w:val="28"/>
        </w:rPr>
        <w:t xml:space="preserve">việc </w:t>
      </w:r>
      <w:r w:rsidR="005E205B" w:rsidRPr="00FD5308">
        <w:rPr>
          <w:bCs/>
          <w:iCs/>
          <w:color w:val="000000" w:themeColor="text1"/>
          <w:sz w:val="28"/>
          <w:szCs w:val="28"/>
        </w:rPr>
        <w:t>t</w:t>
      </w:r>
      <w:r w:rsidR="00137879" w:rsidRPr="00FD5308">
        <w:rPr>
          <w:bCs/>
          <w:iCs/>
          <w:color w:val="000000" w:themeColor="text1"/>
          <w:sz w:val="28"/>
          <w:szCs w:val="28"/>
        </w:rPr>
        <w:t>ổ chức Hội nghị biểu dương gia đình CNVCLĐ tiêu biểu toàn quốc, giai đoạn 2016-2020</w:t>
      </w:r>
      <w:r w:rsidR="00095A2E">
        <w:rPr>
          <w:bCs/>
          <w:iCs/>
          <w:color w:val="000000" w:themeColor="text1"/>
          <w:sz w:val="28"/>
          <w:szCs w:val="28"/>
        </w:rPr>
        <w:t xml:space="preserve">, chương trình </w:t>
      </w:r>
      <w:r w:rsidR="00E738E7" w:rsidRPr="00FD5308">
        <w:rPr>
          <w:bCs/>
          <w:iCs/>
          <w:color w:val="000000" w:themeColor="text1"/>
          <w:sz w:val="28"/>
          <w:szCs w:val="28"/>
        </w:rPr>
        <w:t xml:space="preserve">công tác </w:t>
      </w:r>
      <w:r w:rsidR="005E205B" w:rsidRPr="00FD5308">
        <w:rPr>
          <w:bCs/>
          <w:iCs/>
          <w:color w:val="000000" w:themeColor="text1"/>
          <w:sz w:val="28"/>
          <w:szCs w:val="28"/>
        </w:rPr>
        <w:t xml:space="preserve">năm 2021 của Liên đoàn Lao động </w:t>
      </w:r>
      <w:r w:rsidR="00095A2E">
        <w:rPr>
          <w:bCs/>
          <w:iCs/>
          <w:color w:val="000000" w:themeColor="text1"/>
          <w:sz w:val="28"/>
          <w:szCs w:val="28"/>
        </w:rPr>
        <w:t>huyện</w:t>
      </w:r>
      <w:r w:rsidR="00E738E7" w:rsidRPr="00FD5308">
        <w:rPr>
          <w:bCs/>
          <w:iCs/>
          <w:color w:val="000000" w:themeColor="text1"/>
          <w:sz w:val="28"/>
          <w:szCs w:val="28"/>
        </w:rPr>
        <w:t>;</w:t>
      </w:r>
      <w:r w:rsidR="005E205B" w:rsidRPr="00FD5308">
        <w:rPr>
          <w:bCs/>
          <w:iCs/>
          <w:color w:val="000000" w:themeColor="text1"/>
          <w:sz w:val="28"/>
          <w:szCs w:val="28"/>
        </w:rPr>
        <w:t xml:space="preserve"> </w:t>
      </w:r>
      <w:r w:rsidR="00F63ADA" w:rsidRPr="00FD5308">
        <w:rPr>
          <w:rStyle w:val="apple-tab-span"/>
          <w:color w:val="000000"/>
          <w:sz w:val="28"/>
          <w:szCs w:val="28"/>
        </w:rPr>
        <w:t xml:space="preserve">Nhằm </w:t>
      </w:r>
      <w:r w:rsidR="00AA6EF4" w:rsidRPr="00FD5308">
        <w:rPr>
          <w:rStyle w:val="apple-tab-span"/>
          <w:color w:val="000000"/>
          <w:sz w:val="28"/>
          <w:szCs w:val="28"/>
        </w:rPr>
        <w:t>t</w:t>
      </w:r>
      <w:r w:rsidR="00F63ADA" w:rsidRPr="00FD5308">
        <w:rPr>
          <w:rStyle w:val="apple-tab-span"/>
          <w:color w:val="000000"/>
          <w:sz w:val="28"/>
          <w:szCs w:val="28"/>
        </w:rPr>
        <w:t xml:space="preserve">iếp tục thực hiện </w:t>
      </w:r>
      <w:r w:rsidR="00F63ADA" w:rsidRPr="00FD5308">
        <w:rPr>
          <w:bCs/>
          <w:color w:val="000000"/>
          <w:sz w:val="28"/>
          <w:szCs w:val="28"/>
        </w:rPr>
        <w:t>Nghị quyết số 05-NQ/TU ngày 14/12/2016 của Ban Chấp hành Đảng bộ tỉnh Nghệ An về xây dựng con người văn hóa, gia đình văn hóa Nghệ An đáp ứng yêu cầu hội nhập và phát triển</w:t>
      </w:r>
      <w:r w:rsidR="00AA6EF4" w:rsidRPr="00FD5308">
        <w:rPr>
          <w:bCs/>
          <w:color w:val="000000"/>
          <w:sz w:val="28"/>
          <w:szCs w:val="28"/>
        </w:rPr>
        <w:t>; n</w:t>
      </w:r>
      <w:r w:rsidR="00AD76AC" w:rsidRPr="00FD5308">
        <w:rPr>
          <w:sz w:val="28"/>
          <w:szCs w:val="28"/>
        </w:rPr>
        <w:t>hân dịp kỷ niệm 20 năm Ngày gia đình Việt Nam</w:t>
      </w:r>
      <w:r w:rsidR="00137879" w:rsidRPr="00FD5308">
        <w:rPr>
          <w:sz w:val="28"/>
          <w:szCs w:val="28"/>
        </w:rPr>
        <w:t xml:space="preserve"> </w:t>
      </w:r>
      <w:r w:rsidR="00BB785F" w:rsidRPr="00FD5308">
        <w:rPr>
          <w:sz w:val="28"/>
          <w:szCs w:val="28"/>
        </w:rPr>
        <w:t>(</w:t>
      </w:r>
      <w:r w:rsidRPr="00FD5308">
        <w:rPr>
          <w:sz w:val="28"/>
          <w:szCs w:val="28"/>
        </w:rPr>
        <w:t>28/6/20</w:t>
      </w:r>
      <w:r w:rsidR="000810EE" w:rsidRPr="00FD5308">
        <w:rPr>
          <w:sz w:val="28"/>
          <w:szCs w:val="28"/>
        </w:rPr>
        <w:t>0</w:t>
      </w:r>
      <w:r w:rsidRPr="00FD5308">
        <w:rPr>
          <w:sz w:val="28"/>
          <w:szCs w:val="28"/>
        </w:rPr>
        <w:t>1 - 28/6/2021</w:t>
      </w:r>
      <w:r w:rsidR="00BB785F" w:rsidRPr="00FD5308">
        <w:rPr>
          <w:sz w:val="28"/>
          <w:szCs w:val="28"/>
        </w:rPr>
        <w:t>)</w:t>
      </w:r>
      <w:r w:rsidR="00AD76AC" w:rsidRPr="00FD5308">
        <w:rPr>
          <w:sz w:val="28"/>
          <w:szCs w:val="28"/>
        </w:rPr>
        <w:t xml:space="preserve">, </w:t>
      </w:r>
      <w:r w:rsidRPr="00FD5308">
        <w:rPr>
          <w:sz w:val="28"/>
          <w:szCs w:val="28"/>
        </w:rPr>
        <w:t xml:space="preserve"> </w:t>
      </w:r>
      <w:r w:rsidR="00AD76AC" w:rsidRPr="00FD5308">
        <w:rPr>
          <w:sz w:val="28"/>
          <w:szCs w:val="28"/>
        </w:rPr>
        <w:t xml:space="preserve">Liên đoàn </w:t>
      </w:r>
      <w:r w:rsidR="00137879" w:rsidRPr="00FD5308">
        <w:rPr>
          <w:sz w:val="28"/>
          <w:szCs w:val="28"/>
        </w:rPr>
        <w:t xml:space="preserve">Lao động </w:t>
      </w:r>
      <w:r w:rsidR="00095A2E">
        <w:rPr>
          <w:sz w:val="28"/>
          <w:szCs w:val="28"/>
        </w:rPr>
        <w:t xml:space="preserve">huyện Quỳ Châu </w:t>
      </w:r>
      <w:r w:rsidR="00137879" w:rsidRPr="00FD5308">
        <w:rPr>
          <w:sz w:val="28"/>
          <w:szCs w:val="28"/>
        </w:rPr>
        <w:t xml:space="preserve"> </w:t>
      </w:r>
      <w:r w:rsidR="00AD76AC" w:rsidRPr="00FD5308">
        <w:rPr>
          <w:sz w:val="28"/>
          <w:szCs w:val="28"/>
        </w:rPr>
        <w:t xml:space="preserve">xây dựng kế hoạch tổ chức </w:t>
      </w:r>
      <w:r w:rsidR="00BB785F" w:rsidRPr="00FD5308">
        <w:rPr>
          <w:sz w:val="28"/>
          <w:szCs w:val="28"/>
        </w:rPr>
        <w:t>H</w:t>
      </w:r>
      <w:r w:rsidR="00AD76AC" w:rsidRPr="00FD5308">
        <w:rPr>
          <w:sz w:val="28"/>
          <w:szCs w:val="28"/>
        </w:rPr>
        <w:t xml:space="preserve">ội nghị biểu dương gia đình </w:t>
      </w:r>
      <w:r w:rsidR="00D274AF">
        <w:rPr>
          <w:sz w:val="28"/>
          <w:szCs w:val="28"/>
        </w:rPr>
        <w:t>công nhân, viên chức, lao động (</w:t>
      </w:r>
      <w:r w:rsidR="00AD76AC" w:rsidRPr="00FD5308">
        <w:rPr>
          <w:sz w:val="28"/>
          <w:szCs w:val="28"/>
        </w:rPr>
        <w:t>CNVCLĐ</w:t>
      </w:r>
      <w:r w:rsidR="00D274AF">
        <w:rPr>
          <w:sz w:val="28"/>
          <w:szCs w:val="28"/>
        </w:rPr>
        <w:t>)</w:t>
      </w:r>
      <w:r w:rsidR="00AD76AC" w:rsidRPr="00FD5308">
        <w:rPr>
          <w:sz w:val="28"/>
          <w:szCs w:val="28"/>
        </w:rPr>
        <w:t xml:space="preserve"> tiêu biểu</w:t>
      </w:r>
      <w:r w:rsidR="005E205B" w:rsidRPr="00FD5308">
        <w:rPr>
          <w:sz w:val="28"/>
          <w:szCs w:val="28"/>
        </w:rPr>
        <w:t xml:space="preserve"> năm 2021</w:t>
      </w:r>
      <w:r w:rsidR="00F63ADA" w:rsidRPr="00FD5308">
        <w:rPr>
          <w:sz w:val="28"/>
          <w:szCs w:val="28"/>
        </w:rPr>
        <w:t xml:space="preserve"> </w:t>
      </w:r>
      <w:r w:rsidR="00AD76AC" w:rsidRPr="00FD5308">
        <w:rPr>
          <w:sz w:val="28"/>
          <w:szCs w:val="28"/>
        </w:rPr>
        <w:t xml:space="preserve">như sau: </w:t>
      </w:r>
    </w:p>
    <w:p w:rsidR="00AD76AC" w:rsidRPr="00FD5308" w:rsidRDefault="00AD76AC" w:rsidP="00FD5308">
      <w:pPr>
        <w:spacing w:after="120"/>
        <w:ind w:firstLine="567"/>
        <w:jc w:val="both"/>
        <w:rPr>
          <w:bCs/>
          <w:iCs/>
          <w:color w:val="000000" w:themeColor="text1"/>
          <w:sz w:val="28"/>
          <w:szCs w:val="28"/>
        </w:rPr>
      </w:pPr>
      <w:r w:rsidRPr="00FD5308">
        <w:rPr>
          <w:b/>
          <w:sz w:val="28"/>
          <w:szCs w:val="28"/>
        </w:rPr>
        <w:t>I. MỤC ĐÍCH, YÊU CẦU</w:t>
      </w:r>
      <w:r w:rsidRPr="00FD5308">
        <w:rPr>
          <w:b/>
          <w:sz w:val="28"/>
          <w:szCs w:val="28"/>
        </w:rPr>
        <w:tab/>
      </w:r>
    </w:p>
    <w:p w:rsidR="00137879" w:rsidRPr="00FD5308" w:rsidRDefault="00AD76AC" w:rsidP="00FD5308">
      <w:pPr>
        <w:tabs>
          <w:tab w:val="left" w:pos="720"/>
        </w:tabs>
        <w:spacing w:after="120"/>
        <w:ind w:firstLine="567"/>
        <w:jc w:val="both"/>
        <w:rPr>
          <w:sz w:val="28"/>
          <w:szCs w:val="28"/>
        </w:rPr>
      </w:pPr>
      <w:r w:rsidRPr="00D233E0">
        <w:rPr>
          <w:sz w:val="28"/>
          <w:szCs w:val="28"/>
        </w:rPr>
        <w:t>1.</w:t>
      </w:r>
      <w:r w:rsidR="00C20C70">
        <w:rPr>
          <w:b/>
          <w:sz w:val="28"/>
          <w:szCs w:val="28"/>
        </w:rPr>
        <w:t xml:space="preserve"> </w:t>
      </w:r>
      <w:r w:rsidR="00BB785F" w:rsidRPr="00FD5308">
        <w:rPr>
          <w:spacing w:val="-6"/>
          <w:sz w:val="28"/>
          <w:szCs w:val="28"/>
          <w:lang w:val="pt-BR"/>
        </w:rPr>
        <w:t>B</w:t>
      </w:r>
      <w:r w:rsidRPr="00FD5308">
        <w:rPr>
          <w:spacing w:val="-6"/>
          <w:sz w:val="28"/>
          <w:szCs w:val="28"/>
          <w:lang w:val="pt-BR"/>
        </w:rPr>
        <w:t xml:space="preserve">iểu dương </w:t>
      </w:r>
      <w:r w:rsidRPr="00FD5308">
        <w:rPr>
          <w:sz w:val="28"/>
          <w:szCs w:val="28"/>
        </w:rPr>
        <w:t>tôn vinh và nhân rộng các gương điển hình gia đình CNVCLĐ tiêu biểu, đạt thành tích cao trong lao động, sản xuất, công tác, học tập và giúp đỡ cộng đồng; vượt khó vươn lên, làm kinh tế giỏi, chăm sóc cha mẹ, nuôi dạy con ngoan, học giỏi, xây dựng gia đình no ấm, tiến bộ, hạnh phúc</w:t>
      </w:r>
      <w:r w:rsidR="004A4E28" w:rsidRPr="00FD5308">
        <w:rPr>
          <w:sz w:val="28"/>
          <w:szCs w:val="28"/>
        </w:rPr>
        <w:t>, văn minh.</w:t>
      </w:r>
    </w:p>
    <w:p w:rsidR="00464990" w:rsidRPr="00FD5308" w:rsidRDefault="00AD76AC" w:rsidP="00FD5308">
      <w:pPr>
        <w:tabs>
          <w:tab w:val="left" w:pos="720"/>
        </w:tabs>
        <w:spacing w:after="120"/>
        <w:ind w:firstLine="567"/>
        <w:jc w:val="both"/>
        <w:rPr>
          <w:color w:val="000000" w:themeColor="text1"/>
          <w:sz w:val="28"/>
          <w:szCs w:val="28"/>
        </w:rPr>
      </w:pPr>
      <w:r w:rsidRPr="00D233E0">
        <w:rPr>
          <w:color w:val="000000" w:themeColor="text1"/>
          <w:sz w:val="28"/>
          <w:szCs w:val="28"/>
        </w:rPr>
        <w:t>2.</w:t>
      </w:r>
      <w:r w:rsidR="00D233E0">
        <w:rPr>
          <w:b/>
          <w:color w:val="000000" w:themeColor="text1"/>
          <w:sz w:val="28"/>
          <w:szCs w:val="28"/>
        </w:rPr>
        <w:t xml:space="preserve"> </w:t>
      </w:r>
      <w:r w:rsidRPr="00FD5308">
        <w:rPr>
          <w:color w:val="000000" w:themeColor="text1"/>
          <w:sz w:val="28"/>
          <w:szCs w:val="28"/>
        </w:rPr>
        <w:t xml:space="preserve">Thông qua hội nghị khẳng định vai trò </w:t>
      </w:r>
      <w:r w:rsidR="00464990" w:rsidRPr="00FD5308">
        <w:rPr>
          <w:color w:val="000000" w:themeColor="text1"/>
          <w:sz w:val="28"/>
          <w:szCs w:val="28"/>
        </w:rPr>
        <w:t xml:space="preserve">của gia đình </w:t>
      </w:r>
      <w:r w:rsidR="00D274AF">
        <w:rPr>
          <w:bCs/>
          <w:iCs/>
          <w:color w:val="000000" w:themeColor="text1"/>
          <w:sz w:val="28"/>
          <w:szCs w:val="28"/>
        </w:rPr>
        <w:t>CNVCLĐ</w:t>
      </w:r>
      <w:r w:rsidR="00F63ADA" w:rsidRPr="00FD5308">
        <w:rPr>
          <w:bCs/>
          <w:iCs/>
          <w:color w:val="000000" w:themeColor="text1"/>
          <w:sz w:val="28"/>
          <w:szCs w:val="28"/>
        </w:rPr>
        <w:t xml:space="preserve"> </w:t>
      </w:r>
      <w:r w:rsidR="00464990" w:rsidRPr="00FD5308">
        <w:rPr>
          <w:color w:val="000000" w:themeColor="text1"/>
          <w:sz w:val="28"/>
          <w:szCs w:val="28"/>
        </w:rPr>
        <w:t>trong việc gương mẫu thực hiện tốt chủ trương</w:t>
      </w:r>
      <w:r w:rsidR="00F52BCA" w:rsidRPr="00FD5308">
        <w:rPr>
          <w:color w:val="000000" w:themeColor="text1"/>
          <w:sz w:val="28"/>
          <w:szCs w:val="28"/>
        </w:rPr>
        <w:t xml:space="preserve"> của Đảng</w:t>
      </w:r>
      <w:r w:rsidR="00464990" w:rsidRPr="00FD5308">
        <w:rPr>
          <w:color w:val="000000" w:themeColor="text1"/>
          <w:sz w:val="28"/>
          <w:szCs w:val="28"/>
        </w:rPr>
        <w:t>, chính sách</w:t>
      </w:r>
      <w:r w:rsidR="00B7595C" w:rsidRPr="00FD5308">
        <w:rPr>
          <w:color w:val="000000" w:themeColor="text1"/>
          <w:sz w:val="28"/>
          <w:szCs w:val="28"/>
        </w:rPr>
        <w:t>,</w:t>
      </w:r>
      <w:r w:rsidR="00464990" w:rsidRPr="00FD5308">
        <w:rPr>
          <w:color w:val="000000" w:themeColor="text1"/>
          <w:sz w:val="28"/>
          <w:szCs w:val="28"/>
        </w:rPr>
        <w:t xml:space="preserve"> pháp luật của </w:t>
      </w:r>
      <w:r w:rsidR="00910A4C" w:rsidRPr="00FD5308">
        <w:rPr>
          <w:color w:val="000000" w:themeColor="text1"/>
          <w:sz w:val="28"/>
          <w:szCs w:val="28"/>
        </w:rPr>
        <w:t>Nhà nước</w:t>
      </w:r>
      <w:proofErr w:type="gramStart"/>
      <w:r w:rsidR="00910A4C" w:rsidRPr="00FD5308">
        <w:rPr>
          <w:color w:val="000000" w:themeColor="text1"/>
          <w:sz w:val="28"/>
          <w:szCs w:val="28"/>
        </w:rPr>
        <w:t xml:space="preserve">; </w:t>
      </w:r>
      <w:r w:rsidR="00464990" w:rsidRPr="00FD5308">
        <w:rPr>
          <w:color w:val="000000" w:themeColor="text1"/>
          <w:sz w:val="28"/>
          <w:szCs w:val="28"/>
        </w:rPr>
        <w:t xml:space="preserve"> bảo</w:t>
      </w:r>
      <w:proofErr w:type="gramEnd"/>
      <w:r w:rsidR="00464990" w:rsidRPr="00FD5308">
        <w:rPr>
          <w:color w:val="000000" w:themeColor="text1"/>
          <w:sz w:val="28"/>
          <w:szCs w:val="28"/>
        </w:rPr>
        <w:t xml:space="preserve"> tồn, phát huy truyền thống văn hóa tốt đẹp của gia đình Việt Nam</w:t>
      </w:r>
      <w:r w:rsidR="009F2DCC" w:rsidRPr="00FD5308">
        <w:rPr>
          <w:color w:val="000000" w:themeColor="text1"/>
          <w:sz w:val="28"/>
          <w:szCs w:val="28"/>
        </w:rPr>
        <w:t xml:space="preserve"> và sự đóng góp tích cực, hiệu quả của gia đình CNVCLĐ trong</w:t>
      </w:r>
      <w:r w:rsidR="00464990" w:rsidRPr="00FD5308">
        <w:rPr>
          <w:color w:val="000000" w:themeColor="text1"/>
          <w:sz w:val="28"/>
          <w:szCs w:val="28"/>
        </w:rPr>
        <w:t xml:space="preserve"> xây dựng</w:t>
      </w:r>
      <w:r w:rsidR="00CC0C65" w:rsidRPr="00FD5308">
        <w:rPr>
          <w:color w:val="000000" w:themeColor="text1"/>
          <w:sz w:val="28"/>
          <w:szCs w:val="28"/>
        </w:rPr>
        <w:t>, bảo vệ,</w:t>
      </w:r>
      <w:r w:rsidR="00464990" w:rsidRPr="00FD5308">
        <w:rPr>
          <w:color w:val="000000" w:themeColor="text1"/>
          <w:sz w:val="28"/>
          <w:szCs w:val="28"/>
        </w:rPr>
        <w:t xml:space="preserve"> phát triển đất nước.</w:t>
      </w:r>
    </w:p>
    <w:p w:rsidR="00AD76AC" w:rsidRPr="00C7524D" w:rsidRDefault="00AD76AC" w:rsidP="00FD5308">
      <w:pPr>
        <w:spacing w:after="120"/>
        <w:ind w:firstLine="567"/>
        <w:jc w:val="both"/>
        <w:rPr>
          <w:color w:val="FF0000"/>
          <w:sz w:val="28"/>
          <w:szCs w:val="28"/>
        </w:rPr>
      </w:pPr>
      <w:r w:rsidRPr="00D233E0">
        <w:rPr>
          <w:sz w:val="28"/>
          <w:szCs w:val="28"/>
        </w:rPr>
        <w:t>3.</w:t>
      </w:r>
      <w:r w:rsidR="00D233E0">
        <w:rPr>
          <w:b/>
          <w:sz w:val="28"/>
          <w:szCs w:val="28"/>
        </w:rPr>
        <w:t xml:space="preserve"> </w:t>
      </w:r>
      <w:r w:rsidRPr="00FD5308">
        <w:rPr>
          <w:sz w:val="28"/>
          <w:szCs w:val="28"/>
        </w:rPr>
        <w:t>Việc lựa chọn gia đình</w:t>
      </w:r>
      <w:r w:rsidR="004A4E28" w:rsidRPr="00FD5308">
        <w:rPr>
          <w:sz w:val="28"/>
          <w:szCs w:val="28"/>
        </w:rPr>
        <w:t xml:space="preserve"> CNVCLĐ</w:t>
      </w:r>
      <w:r w:rsidRPr="00FD5308">
        <w:rPr>
          <w:sz w:val="28"/>
          <w:szCs w:val="28"/>
        </w:rPr>
        <w:t xml:space="preserve"> tiêu biểu </w:t>
      </w:r>
      <w:r w:rsidR="00BB132F" w:rsidRPr="00FD5308">
        <w:rPr>
          <w:sz w:val="28"/>
          <w:szCs w:val="28"/>
        </w:rPr>
        <w:t xml:space="preserve">cần có sự triển khai rộng rãi, lựa chọn công khai, minh bạch và biểu dương đúng đối tượng nhằm tạo hiệu ứng </w:t>
      </w:r>
      <w:proofErr w:type="gramStart"/>
      <w:r w:rsidR="00BB132F" w:rsidRPr="00FD5308">
        <w:rPr>
          <w:sz w:val="28"/>
          <w:szCs w:val="28"/>
        </w:rPr>
        <w:t>lan</w:t>
      </w:r>
      <w:proofErr w:type="gramEnd"/>
      <w:r w:rsidR="00BB132F" w:rsidRPr="00FD5308">
        <w:rPr>
          <w:sz w:val="28"/>
          <w:szCs w:val="28"/>
        </w:rPr>
        <w:t xml:space="preserve"> tỏa. </w:t>
      </w:r>
      <w:proofErr w:type="gramStart"/>
      <w:r w:rsidRPr="00FD5308">
        <w:rPr>
          <w:sz w:val="28"/>
          <w:szCs w:val="28"/>
        </w:rPr>
        <w:t xml:space="preserve">Các hoạt động được tổ chức đảm bảo thiết thực, trang trọng và </w:t>
      </w:r>
      <w:r w:rsidRPr="00032B7B">
        <w:rPr>
          <w:color w:val="000000" w:themeColor="text1"/>
          <w:sz w:val="28"/>
          <w:szCs w:val="28"/>
        </w:rPr>
        <w:t>tiết kiệm.</w:t>
      </w:r>
      <w:proofErr w:type="gramEnd"/>
      <w:r w:rsidR="00BB132F" w:rsidRPr="00FD5308">
        <w:rPr>
          <w:sz w:val="28"/>
          <w:szCs w:val="28"/>
        </w:rPr>
        <w:t xml:space="preserve"> </w:t>
      </w:r>
    </w:p>
    <w:p w:rsidR="00AD76AC" w:rsidRPr="00FD5308" w:rsidRDefault="00CA3C46" w:rsidP="00FD5308">
      <w:pPr>
        <w:tabs>
          <w:tab w:val="left" w:pos="4380"/>
        </w:tabs>
        <w:spacing w:after="120"/>
        <w:ind w:firstLine="567"/>
        <w:jc w:val="both"/>
        <w:rPr>
          <w:b/>
          <w:spacing w:val="-18"/>
          <w:kern w:val="16"/>
          <w:sz w:val="28"/>
          <w:szCs w:val="28"/>
        </w:rPr>
      </w:pPr>
      <w:r w:rsidRPr="00FD5308">
        <w:rPr>
          <w:b/>
          <w:sz w:val="28"/>
          <w:szCs w:val="28"/>
        </w:rPr>
        <w:t>I</w:t>
      </w:r>
      <w:r w:rsidR="00092C48">
        <w:rPr>
          <w:b/>
          <w:sz w:val="28"/>
          <w:szCs w:val="28"/>
        </w:rPr>
        <w:t>I</w:t>
      </w:r>
      <w:r w:rsidR="00AD76AC" w:rsidRPr="00FD5308">
        <w:rPr>
          <w:b/>
          <w:sz w:val="28"/>
          <w:szCs w:val="28"/>
        </w:rPr>
        <w:t xml:space="preserve">. </w:t>
      </w:r>
      <w:r w:rsidR="00AD76AC" w:rsidRPr="00FD5308">
        <w:rPr>
          <w:b/>
          <w:spacing w:val="-18"/>
          <w:kern w:val="16"/>
          <w:sz w:val="28"/>
          <w:szCs w:val="28"/>
        </w:rPr>
        <w:t>ĐỐI TƯỢNG,</w:t>
      </w:r>
      <w:r w:rsidR="00872BA4" w:rsidRPr="00FD5308">
        <w:rPr>
          <w:b/>
          <w:spacing w:val="-18"/>
          <w:kern w:val="16"/>
          <w:sz w:val="28"/>
          <w:szCs w:val="28"/>
        </w:rPr>
        <w:t xml:space="preserve"> SỐ LƯỢNG</w:t>
      </w:r>
      <w:r w:rsidR="00AD76AC" w:rsidRPr="00FD5308">
        <w:rPr>
          <w:b/>
          <w:spacing w:val="-18"/>
          <w:kern w:val="16"/>
          <w:sz w:val="28"/>
          <w:szCs w:val="28"/>
        </w:rPr>
        <w:t xml:space="preserve"> TIÊU CHUẨN</w:t>
      </w:r>
    </w:p>
    <w:p w:rsidR="006A1DE7" w:rsidRDefault="00846D79" w:rsidP="00FD5308">
      <w:pPr>
        <w:tabs>
          <w:tab w:val="left" w:pos="4380"/>
        </w:tabs>
        <w:spacing w:after="120"/>
        <w:ind w:firstLine="567"/>
        <w:jc w:val="both"/>
        <w:rPr>
          <w:sz w:val="28"/>
          <w:szCs w:val="28"/>
        </w:rPr>
      </w:pPr>
      <w:r w:rsidRPr="00FD5308">
        <w:rPr>
          <w:b/>
          <w:sz w:val="28"/>
          <w:szCs w:val="28"/>
        </w:rPr>
        <w:t xml:space="preserve">1. Đối tượng: </w:t>
      </w:r>
      <w:r w:rsidRPr="00FD5308">
        <w:rPr>
          <w:sz w:val="28"/>
          <w:szCs w:val="28"/>
        </w:rPr>
        <w:t>Gia đình</w:t>
      </w:r>
      <w:r w:rsidR="006A1DE7" w:rsidRPr="00FD5308">
        <w:rPr>
          <w:sz w:val="28"/>
          <w:szCs w:val="28"/>
        </w:rPr>
        <w:t xml:space="preserve"> có vợ hoặc chồng</w:t>
      </w:r>
      <w:r w:rsidR="00172A3E" w:rsidRPr="00FD5308">
        <w:rPr>
          <w:sz w:val="28"/>
          <w:szCs w:val="28"/>
        </w:rPr>
        <w:t xml:space="preserve"> là đoàn viên,</w:t>
      </w:r>
      <w:r w:rsidRPr="00FD5308">
        <w:rPr>
          <w:b/>
          <w:sz w:val="28"/>
          <w:szCs w:val="28"/>
        </w:rPr>
        <w:t xml:space="preserve"> </w:t>
      </w:r>
      <w:r w:rsidRPr="00FD5308">
        <w:rPr>
          <w:sz w:val="28"/>
          <w:szCs w:val="28"/>
        </w:rPr>
        <w:t>công nhân</w:t>
      </w:r>
      <w:r w:rsidR="005A77EE" w:rsidRPr="00FD5308">
        <w:rPr>
          <w:sz w:val="28"/>
          <w:szCs w:val="28"/>
        </w:rPr>
        <w:t>,</w:t>
      </w:r>
      <w:r w:rsidRPr="00FD5308">
        <w:rPr>
          <w:sz w:val="28"/>
          <w:szCs w:val="28"/>
        </w:rPr>
        <w:t xml:space="preserve"> viên chức</w:t>
      </w:r>
      <w:r w:rsidR="005A77EE" w:rsidRPr="00FD5308">
        <w:rPr>
          <w:sz w:val="28"/>
          <w:szCs w:val="28"/>
        </w:rPr>
        <w:t>,</w:t>
      </w:r>
      <w:r w:rsidRPr="00FD5308">
        <w:rPr>
          <w:sz w:val="28"/>
          <w:szCs w:val="28"/>
        </w:rPr>
        <w:t xml:space="preserve"> </w:t>
      </w:r>
      <w:proofErr w:type="gramStart"/>
      <w:r w:rsidRPr="00FD5308">
        <w:rPr>
          <w:sz w:val="28"/>
          <w:szCs w:val="28"/>
        </w:rPr>
        <w:t>lao</w:t>
      </w:r>
      <w:proofErr w:type="gramEnd"/>
      <w:r w:rsidRPr="00FD5308">
        <w:rPr>
          <w:sz w:val="28"/>
          <w:szCs w:val="28"/>
        </w:rPr>
        <w:t xml:space="preserve"> động</w:t>
      </w:r>
      <w:r w:rsidR="005A77EE" w:rsidRPr="00FD5308">
        <w:rPr>
          <w:sz w:val="28"/>
          <w:szCs w:val="28"/>
        </w:rPr>
        <w:t xml:space="preserve"> </w:t>
      </w:r>
      <w:r w:rsidR="00A267AF" w:rsidRPr="00E13931">
        <w:rPr>
          <w:i/>
          <w:sz w:val="28"/>
          <w:szCs w:val="28"/>
        </w:rPr>
        <w:t>(bao gồm cả gia đình cán bộ công đoàn chuyên trách)</w:t>
      </w:r>
      <w:r w:rsidR="00A267AF" w:rsidRPr="00FD5308">
        <w:rPr>
          <w:sz w:val="28"/>
          <w:szCs w:val="28"/>
        </w:rPr>
        <w:t xml:space="preserve"> </w:t>
      </w:r>
      <w:r w:rsidR="005A77EE" w:rsidRPr="00FD5308">
        <w:rPr>
          <w:sz w:val="28"/>
          <w:szCs w:val="28"/>
        </w:rPr>
        <w:t xml:space="preserve">làm </w:t>
      </w:r>
      <w:r w:rsidR="004C26D4">
        <w:rPr>
          <w:sz w:val="28"/>
          <w:szCs w:val="28"/>
        </w:rPr>
        <w:t xml:space="preserve">việc trong các cơ quan, đơn vị </w:t>
      </w:r>
      <w:r w:rsidRPr="00FD5308">
        <w:rPr>
          <w:sz w:val="28"/>
          <w:szCs w:val="28"/>
        </w:rPr>
        <w:t>thuộc</w:t>
      </w:r>
      <w:r w:rsidR="005A77EE" w:rsidRPr="00FD5308">
        <w:rPr>
          <w:sz w:val="28"/>
          <w:szCs w:val="28"/>
        </w:rPr>
        <w:t xml:space="preserve"> các cấp công đoàn </w:t>
      </w:r>
      <w:r w:rsidR="004C26D4">
        <w:rPr>
          <w:sz w:val="28"/>
          <w:szCs w:val="28"/>
        </w:rPr>
        <w:t>huyện Quỳ Châu</w:t>
      </w:r>
      <w:r w:rsidR="00172A3E" w:rsidRPr="00FD5308">
        <w:rPr>
          <w:sz w:val="28"/>
          <w:szCs w:val="28"/>
        </w:rPr>
        <w:t xml:space="preserve">. </w:t>
      </w:r>
      <w:r w:rsidRPr="00FD5308">
        <w:rPr>
          <w:sz w:val="28"/>
          <w:szCs w:val="28"/>
        </w:rPr>
        <w:t xml:space="preserve"> </w:t>
      </w:r>
    </w:p>
    <w:p w:rsidR="00063D24" w:rsidRPr="00FD5308" w:rsidRDefault="00E13931" w:rsidP="00FD5308">
      <w:pPr>
        <w:tabs>
          <w:tab w:val="left" w:pos="4380"/>
        </w:tabs>
        <w:spacing w:after="120"/>
        <w:ind w:firstLine="567"/>
        <w:jc w:val="both"/>
        <w:rPr>
          <w:sz w:val="28"/>
          <w:szCs w:val="28"/>
        </w:rPr>
      </w:pPr>
      <w:proofErr w:type="gramStart"/>
      <w:r>
        <w:rPr>
          <w:sz w:val="28"/>
          <w:szCs w:val="28"/>
        </w:rPr>
        <w:t xml:space="preserve">Mỗi gia đình tham </w:t>
      </w:r>
      <w:r w:rsidR="00063D24">
        <w:rPr>
          <w:sz w:val="28"/>
          <w:szCs w:val="28"/>
        </w:rPr>
        <w:t xml:space="preserve">dự </w:t>
      </w:r>
      <w:r>
        <w:rPr>
          <w:sz w:val="28"/>
          <w:szCs w:val="28"/>
        </w:rPr>
        <w:t xml:space="preserve">biểu dương tại cấp </w:t>
      </w:r>
      <w:r w:rsidR="00C71169">
        <w:rPr>
          <w:sz w:val="28"/>
          <w:szCs w:val="28"/>
        </w:rPr>
        <w:t>huyện</w:t>
      </w:r>
      <w:r>
        <w:rPr>
          <w:sz w:val="28"/>
          <w:szCs w:val="28"/>
        </w:rPr>
        <w:t xml:space="preserve"> và </w:t>
      </w:r>
      <w:r w:rsidR="00C71169">
        <w:rPr>
          <w:sz w:val="28"/>
          <w:szCs w:val="28"/>
        </w:rPr>
        <w:t>tỉnh</w:t>
      </w:r>
      <w:r>
        <w:rPr>
          <w:sz w:val="28"/>
          <w:szCs w:val="28"/>
        </w:rPr>
        <w:t xml:space="preserve"> là 03 thành viên.</w:t>
      </w:r>
      <w:proofErr w:type="gramEnd"/>
    </w:p>
    <w:p w:rsidR="00034916" w:rsidRPr="00FD5308" w:rsidRDefault="00034916" w:rsidP="00FD5308">
      <w:pPr>
        <w:tabs>
          <w:tab w:val="left" w:pos="4380"/>
        </w:tabs>
        <w:spacing w:after="120"/>
        <w:ind w:firstLine="567"/>
        <w:jc w:val="both"/>
        <w:rPr>
          <w:b/>
          <w:sz w:val="28"/>
          <w:szCs w:val="28"/>
        </w:rPr>
      </w:pPr>
      <w:r w:rsidRPr="00FD5308">
        <w:rPr>
          <w:b/>
          <w:sz w:val="28"/>
          <w:szCs w:val="28"/>
        </w:rPr>
        <w:t xml:space="preserve">2. Tiêu chuẩn: </w:t>
      </w:r>
    </w:p>
    <w:p w:rsidR="005752C7" w:rsidRPr="00FD5308" w:rsidRDefault="00AF73C6" w:rsidP="00FD5308">
      <w:pPr>
        <w:tabs>
          <w:tab w:val="left" w:pos="4380"/>
        </w:tabs>
        <w:spacing w:after="120"/>
        <w:ind w:firstLine="567"/>
        <w:jc w:val="both"/>
        <w:rPr>
          <w:b/>
          <w:i/>
          <w:spacing w:val="-18"/>
          <w:kern w:val="16"/>
          <w:sz w:val="28"/>
          <w:szCs w:val="28"/>
        </w:rPr>
      </w:pPr>
      <w:r w:rsidRPr="00FD5308">
        <w:rPr>
          <w:b/>
          <w:i/>
          <w:spacing w:val="-18"/>
          <w:kern w:val="16"/>
          <w:sz w:val="28"/>
          <w:szCs w:val="28"/>
        </w:rPr>
        <w:t>2.1</w:t>
      </w:r>
      <w:r w:rsidR="005752C7" w:rsidRPr="00FD5308">
        <w:rPr>
          <w:b/>
          <w:i/>
          <w:spacing w:val="-18"/>
          <w:kern w:val="16"/>
          <w:sz w:val="28"/>
          <w:szCs w:val="28"/>
        </w:rPr>
        <w:t>.</w:t>
      </w:r>
      <w:r w:rsidR="00421AF8" w:rsidRPr="00FD5308">
        <w:rPr>
          <w:b/>
          <w:i/>
          <w:spacing w:val="-18"/>
          <w:kern w:val="16"/>
          <w:sz w:val="28"/>
          <w:szCs w:val="28"/>
        </w:rPr>
        <w:t xml:space="preserve"> </w:t>
      </w:r>
      <w:r w:rsidR="005752C7" w:rsidRPr="00FD5308">
        <w:rPr>
          <w:b/>
          <w:i/>
          <w:spacing w:val="-18"/>
          <w:kern w:val="16"/>
          <w:sz w:val="28"/>
          <w:szCs w:val="28"/>
        </w:rPr>
        <w:t>Biểu dương tạ</w:t>
      </w:r>
      <w:r w:rsidR="005130ED" w:rsidRPr="00FD5308">
        <w:rPr>
          <w:b/>
          <w:i/>
          <w:spacing w:val="-18"/>
          <w:kern w:val="16"/>
          <w:sz w:val="28"/>
          <w:szCs w:val="28"/>
        </w:rPr>
        <w:t xml:space="preserve">i cấp </w:t>
      </w:r>
      <w:r w:rsidR="00DE2A22">
        <w:rPr>
          <w:b/>
          <w:i/>
          <w:spacing w:val="-18"/>
          <w:kern w:val="16"/>
          <w:sz w:val="28"/>
          <w:szCs w:val="28"/>
        </w:rPr>
        <w:t>huyện:</w:t>
      </w:r>
    </w:p>
    <w:p w:rsidR="00421AF8" w:rsidRPr="00181B26" w:rsidRDefault="00AF73C6" w:rsidP="00FD5308">
      <w:pPr>
        <w:tabs>
          <w:tab w:val="left" w:pos="4380"/>
        </w:tabs>
        <w:spacing w:after="120"/>
        <w:ind w:firstLine="567"/>
        <w:jc w:val="both"/>
        <w:rPr>
          <w:i/>
          <w:spacing w:val="-18"/>
          <w:kern w:val="16"/>
          <w:sz w:val="28"/>
          <w:szCs w:val="28"/>
        </w:rPr>
      </w:pPr>
      <w:r w:rsidRPr="00181B26">
        <w:rPr>
          <w:i/>
          <w:spacing w:val="-18"/>
          <w:kern w:val="16"/>
          <w:sz w:val="28"/>
          <w:szCs w:val="28"/>
        </w:rPr>
        <w:t>2.1</w:t>
      </w:r>
      <w:r w:rsidR="005752C7" w:rsidRPr="00181B26">
        <w:rPr>
          <w:i/>
          <w:spacing w:val="-18"/>
          <w:kern w:val="16"/>
          <w:sz w:val="28"/>
          <w:szCs w:val="28"/>
        </w:rPr>
        <w:t xml:space="preserve">.1. </w:t>
      </w:r>
      <w:r w:rsidR="00421AF8" w:rsidRPr="00181B26">
        <w:rPr>
          <w:i/>
          <w:spacing w:val="-18"/>
          <w:kern w:val="16"/>
          <w:sz w:val="28"/>
          <w:szCs w:val="28"/>
        </w:rPr>
        <w:t xml:space="preserve">Tiêu chuẩn </w:t>
      </w:r>
      <w:proofErr w:type="gramStart"/>
      <w:r w:rsidR="00421AF8" w:rsidRPr="00181B26">
        <w:rPr>
          <w:i/>
          <w:spacing w:val="-18"/>
          <w:kern w:val="16"/>
          <w:sz w:val="28"/>
          <w:szCs w:val="28"/>
        </w:rPr>
        <w:t>chung</w:t>
      </w:r>
      <w:proofErr w:type="gramEnd"/>
      <w:r w:rsidR="00421AF8" w:rsidRPr="00181B26">
        <w:rPr>
          <w:i/>
          <w:spacing w:val="-18"/>
          <w:kern w:val="16"/>
          <w:sz w:val="28"/>
          <w:szCs w:val="28"/>
        </w:rPr>
        <w:t xml:space="preserve"> đối với gia đình CN</w:t>
      </w:r>
      <w:r w:rsidR="001A3658" w:rsidRPr="00181B26">
        <w:rPr>
          <w:i/>
          <w:spacing w:val="-18"/>
          <w:kern w:val="16"/>
          <w:sz w:val="28"/>
          <w:szCs w:val="28"/>
        </w:rPr>
        <w:t>VC</w:t>
      </w:r>
      <w:r w:rsidR="005752C7" w:rsidRPr="00181B26">
        <w:rPr>
          <w:i/>
          <w:spacing w:val="-18"/>
          <w:kern w:val="16"/>
          <w:sz w:val="28"/>
          <w:szCs w:val="28"/>
        </w:rPr>
        <w:t>LĐ</w:t>
      </w:r>
      <w:r w:rsidR="00421AF8" w:rsidRPr="00181B26">
        <w:rPr>
          <w:i/>
          <w:spacing w:val="-18"/>
          <w:kern w:val="16"/>
          <w:sz w:val="28"/>
          <w:szCs w:val="28"/>
        </w:rPr>
        <w:t>:</w:t>
      </w:r>
    </w:p>
    <w:p w:rsidR="001A3658" w:rsidRPr="00181B26" w:rsidRDefault="001A3658" w:rsidP="00FD5308">
      <w:pPr>
        <w:spacing w:after="120"/>
        <w:ind w:firstLine="567"/>
        <w:jc w:val="both"/>
        <w:rPr>
          <w:b/>
          <w:sz w:val="28"/>
          <w:szCs w:val="28"/>
        </w:rPr>
      </w:pPr>
      <w:r w:rsidRPr="00181B26">
        <w:rPr>
          <w:sz w:val="28"/>
          <w:szCs w:val="28"/>
        </w:rPr>
        <w:t>- Trong 05 năm liên tục từ 2016 - 2020,</w:t>
      </w:r>
      <w:r w:rsidRPr="00181B26">
        <w:rPr>
          <w:b/>
          <w:sz w:val="28"/>
          <w:szCs w:val="28"/>
        </w:rPr>
        <w:t xml:space="preserve"> </w:t>
      </w:r>
      <w:r w:rsidRPr="00181B26">
        <w:rPr>
          <w:sz w:val="28"/>
          <w:szCs w:val="28"/>
        </w:rPr>
        <w:t>gia đình hàng năm được công nhận là “Gia đình văn hóa” tại nơi cư trú. Gương mẫu chấp hành chủ trương, chính sách của Đảng; pháp luật của Nhà nước; tích cực tham gia các phong trào thi đua của địa phương nơi cư trú; gia đình no ấm, tiến bộ, hạnh phúc; tương trợ giúp đỡ mọi người trong cộng đồng; các thành viên trong gia đình đạt kết quả tốt trong lao động, sản xuất, công tác và học tập.</w:t>
      </w:r>
    </w:p>
    <w:p w:rsidR="006F6E38" w:rsidRPr="00181B26" w:rsidRDefault="001A3658" w:rsidP="00FD5308">
      <w:pPr>
        <w:tabs>
          <w:tab w:val="left" w:pos="0"/>
        </w:tabs>
        <w:spacing w:after="120"/>
        <w:ind w:firstLine="567"/>
        <w:jc w:val="both"/>
        <w:rPr>
          <w:sz w:val="28"/>
          <w:szCs w:val="28"/>
        </w:rPr>
      </w:pPr>
      <w:r w:rsidRPr="00181B26">
        <w:rPr>
          <w:b/>
          <w:sz w:val="28"/>
          <w:szCs w:val="28"/>
        </w:rPr>
        <w:tab/>
        <w:t xml:space="preserve">- </w:t>
      </w:r>
      <w:r w:rsidRPr="00181B26">
        <w:rPr>
          <w:sz w:val="28"/>
          <w:szCs w:val="28"/>
        </w:rPr>
        <w:t>Là gia đình CNLĐ tiêu biểu xuất sắc nhất</w:t>
      </w:r>
      <w:r w:rsidR="005752C7" w:rsidRPr="00181B26">
        <w:rPr>
          <w:sz w:val="28"/>
          <w:szCs w:val="28"/>
        </w:rPr>
        <w:t xml:space="preserve"> </w:t>
      </w:r>
      <w:r w:rsidRPr="00181B26">
        <w:rPr>
          <w:sz w:val="28"/>
          <w:szCs w:val="28"/>
        </w:rPr>
        <w:t>có sức ảnh hưởng, lan tỏa trong cộng đồng và đồng nghiệp</w:t>
      </w:r>
      <w:r w:rsidR="005752C7" w:rsidRPr="00181B26">
        <w:rPr>
          <w:sz w:val="28"/>
          <w:szCs w:val="28"/>
        </w:rPr>
        <w:t xml:space="preserve">, được Liên đoàn Lao động các huyện, thành, thị, công đoàn </w:t>
      </w:r>
      <w:r w:rsidR="005752C7" w:rsidRPr="00181B26">
        <w:rPr>
          <w:sz w:val="28"/>
          <w:szCs w:val="28"/>
        </w:rPr>
        <w:lastRenderedPageBreak/>
        <w:t>ngành, CĐCS trực thuộc Liên đoàn Lao động tỉnh lựa chọn đề nghị biểu dương ở cấp tỉnh và Tổng Liên đoàn</w:t>
      </w:r>
      <w:r w:rsidRPr="00181B26">
        <w:rPr>
          <w:sz w:val="28"/>
          <w:szCs w:val="28"/>
        </w:rPr>
        <w:t>.</w:t>
      </w:r>
    </w:p>
    <w:p w:rsidR="001A3658" w:rsidRPr="00181B26" w:rsidRDefault="005130ED" w:rsidP="00FD5308">
      <w:pPr>
        <w:tabs>
          <w:tab w:val="left" w:pos="0"/>
        </w:tabs>
        <w:spacing w:after="120"/>
        <w:ind w:firstLine="567"/>
        <w:jc w:val="both"/>
        <w:rPr>
          <w:i/>
          <w:sz w:val="28"/>
          <w:szCs w:val="28"/>
        </w:rPr>
      </w:pPr>
      <w:r w:rsidRPr="00181B26">
        <w:rPr>
          <w:i/>
          <w:sz w:val="28"/>
          <w:szCs w:val="28"/>
        </w:rPr>
        <w:t>2.</w:t>
      </w:r>
      <w:r w:rsidR="00AF73C6" w:rsidRPr="00181B26">
        <w:rPr>
          <w:i/>
          <w:sz w:val="28"/>
          <w:szCs w:val="28"/>
        </w:rPr>
        <w:t>1</w:t>
      </w:r>
      <w:r w:rsidRPr="00181B26">
        <w:rPr>
          <w:i/>
          <w:sz w:val="28"/>
          <w:szCs w:val="28"/>
        </w:rPr>
        <w:t>.2. Tiêu chuẩn đối với cá nhân</w:t>
      </w:r>
      <w:r w:rsidR="00A267AF" w:rsidRPr="00181B26">
        <w:rPr>
          <w:i/>
          <w:sz w:val="28"/>
          <w:szCs w:val="28"/>
        </w:rPr>
        <w:t xml:space="preserve"> </w:t>
      </w:r>
      <w:r w:rsidRPr="00181B26">
        <w:rPr>
          <w:i/>
          <w:sz w:val="28"/>
          <w:szCs w:val="28"/>
        </w:rPr>
        <w:t>CNVCLĐ</w:t>
      </w:r>
    </w:p>
    <w:p w:rsidR="001E300B" w:rsidRPr="00181B26" w:rsidRDefault="004A0832" w:rsidP="003415C5">
      <w:pPr>
        <w:spacing w:after="120"/>
        <w:ind w:firstLine="567"/>
        <w:jc w:val="both"/>
        <w:rPr>
          <w:sz w:val="28"/>
          <w:szCs w:val="28"/>
        </w:rPr>
      </w:pPr>
      <w:r w:rsidRPr="00181B26">
        <w:rPr>
          <w:sz w:val="28"/>
          <w:szCs w:val="28"/>
        </w:rPr>
        <w:t xml:space="preserve">- </w:t>
      </w:r>
      <w:r w:rsidR="00A267AF" w:rsidRPr="00181B26">
        <w:rPr>
          <w:sz w:val="28"/>
          <w:szCs w:val="28"/>
        </w:rPr>
        <w:t xml:space="preserve">Gương mẫu </w:t>
      </w:r>
      <w:r w:rsidR="00357C99" w:rsidRPr="00181B26">
        <w:rPr>
          <w:sz w:val="28"/>
          <w:szCs w:val="28"/>
        </w:rPr>
        <w:t xml:space="preserve">chấp hành nội quy, quy định của cơ quan, đơn vị; hoàn thành tốt các nhiệm vụ chuyên môn được giao; tích cực tham gia các hoạt động của công đoàn; trong 5 năm từ 2016 - 2020 đã đạt danh hiệu chiến sỹ thi đua cấp cơ sở trở lên; </w:t>
      </w:r>
      <w:r w:rsidR="001E300B" w:rsidRPr="00181B26">
        <w:rPr>
          <w:sz w:val="28"/>
          <w:szCs w:val="28"/>
        </w:rPr>
        <w:t>Đã được tặng</w:t>
      </w:r>
      <w:r w:rsidR="000E188F" w:rsidRPr="00181B26">
        <w:rPr>
          <w:sz w:val="28"/>
          <w:szCs w:val="28"/>
        </w:rPr>
        <w:t xml:space="preserve"> Bằng khen của Liên đoàn Lao động tỉnh, Uỷ ban Nhân dân tỉnh, Tổng Liên đoàn Lao động Việt Nam và bộ, ngành Trung ương. </w:t>
      </w:r>
      <w:proofErr w:type="gramStart"/>
      <w:r w:rsidR="000E188F" w:rsidRPr="00181B26">
        <w:rPr>
          <w:sz w:val="28"/>
          <w:szCs w:val="28"/>
        </w:rPr>
        <w:t xml:space="preserve">Riêng đối với nữ có </w:t>
      </w:r>
      <w:r w:rsidR="003B09D6" w:rsidRPr="00181B26">
        <w:rPr>
          <w:sz w:val="28"/>
          <w:szCs w:val="28"/>
        </w:rPr>
        <w:t xml:space="preserve">ít nhất </w:t>
      </w:r>
      <w:r w:rsidR="00095A2E" w:rsidRPr="00181B26">
        <w:rPr>
          <w:sz w:val="28"/>
          <w:szCs w:val="28"/>
        </w:rPr>
        <w:t>2</w:t>
      </w:r>
      <w:r w:rsidR="000E188F" w:rsidRPr="00181B26">
        <w:rPr>
          <w:sz w:val="28"/>
          <w:szCs w:val="28"/>
        </w:rPr>
        <w:t xml:space="preserve"> năm (2016-2020) </w:t>
      </w:r>
      <w:r w:rsidR="001E300B" w:rsidRPr="00181B26">
        <w:rPr>
          <w:sz w:val="28"/>
          <w:szCs w:val="28"/>
        </w:rPr>
        <w:t>đạt danh hiệu "Giỏi việc nước - Đảm việc nhà".</w:t>
      </w:r>
      <w:proofErr w:type="gramEnd"/>
    </w:p>
    <w:p w:rsidR="00F24DC9" w:rsidRPr="00FD5308" w:rsidRDefault="00AF73C6" w:rsidP="00FD5308">
      <w:pPr>
        <w:tabs>
          <w:tab w:val="left" w:pos="0"/>
        </w:tabs>
        <w:spacing w:after="120"/>
        <w:ind w:firstLine="567"/>
        <w:jc w:val="both"/>
        <w:rPr>
          <w:i/>
          <w:sz w:val="28"/>
          <w:szCs w:val="28"/>
        </w:rPr>
      </w:pPr>
      <w:r w:rsidRPr="00FD5308">
        <w:rPr>
          <w:i/>
          <w:sz w:val="28"/>
          <w:szCs w:val="28"/>
        </w:rPr>
        <w:t>2.1</w:t>
      </w:r>
      <w:r w:rsidR="00F24DC9" w:rsidRPr="00FD5308">
        <w:rPr>
          <w:i/>
          <w:sz w:val="28"/>
          <w:szCs w:val="28"/>
        </w:rPr>
        <w:t>.3.</w:t>
      </w:r>
      <w:r w:rsidR="00183744" w:rsidRPr="00FD5308">
        <w:rPr>
          <w:i/>
          <w:sz w:val="28"/>
          <w:szCs w:val="28"/>
        </w:rPr>
        <w:t xml:space="preserve"> </w:t>
      </w:r>
      <w:r w:rsidR="00F24DC9" w:rsidRPr="00FD5308">
        <w:rPr>
          <w:i/>
          <w:sz w:val="28"/>
          <w:szCs w:val="28"/>
        </w:rPr>
        <w:t>Tiêu chuẩn ưu tiên:</w:t>
      </w:r>
    </w:p>
    <w:p w:rsidR="00DB53B3" w:rsidRPr="00FD5308" w:rsidRDefault="00DB53B3" w:rsidP="00FD5308">
      <w:pPr>
        <w:tabs>
          <w:tab w:val="left" w:pos="0"/>
        </w:tabs>
        <w:spacing w:after="120"/>
        <w:ind w:firstLine="567"/>
        <w:jc w:val="both"/>
        <w:rPr>
          <w:sz w:val="28"/>
          <w:szCs w:val="28"/>
        </w:rPr>
      </w:pPr>
      <w:r w:rsidRPr="00FD5308">
        <w:rPr>
          <w:sz w:val="28"/>
          <w:szCs w:val="28"/>
        </w:rPr>
        <w:t>N</w:t>
      </w:r>
      <w:r w:rsidR="00F24DC9" w:rsidRPr="00FD5308">
        <w:rPr>
          <w:sz w:val="28"/>
          <w:szCs w:val="28"/>
        </w:rPr>
        <w:t xml:space="preserve">goài các tiêu chuẩn nêu ở mục </w:t>
      </w:r>
      <w:r w:rsidR="00F24DC9" w:rsidRPr="00032B7B">
        <w:rPr>
          <w:color w:val="000000" w:themeColor="text1"/>
          <w:sz w:val="28"/>
          <w:szCs w:val="28"/>
        </w:rPr>
        <w:t>2.</w:t>
      </w:r>
      <w:r w:rsidR="00603F6A" w:rsidRPr="00032B7B">
        <w:rPr>
          <w:color w:val="000000" w:themeColor="text1"/>
          <w:sz w:val="28"/>
          <w:szCs w:val="28"/>
        </w:rPr>
        <w:t>1</w:t>
      </w:r>
      <w:r w:rsidR="00F24DC9" w:rsidRPr="00032B7B">
        <w:rPr>
          <w:color w:val="000000" w:themeColor="text1"/>
          <w:sz w:val="28"/>
          <w:szCs w:val="28"/>
        </w:rPr>
        <w:t>.1 và 2.</w:t>
      </w:r>
      <w:r w:rsidR="00603F6A" w:rsidRPr="00032B7B">
        <w:rPr>
          <w:color w:val="000000" w:themeColor="text1"/>
          <w:sz w:val="28"/>
          <w:szCs w:val="28"/>
        </w:rPr>
        <w:t>1</w:t>
      </w:r>
      <w:r w:rsidR="00F24DC9" w:rsidRPr="00032B7B">
        <w:rPr>
          <w:color w:val="000000" w:themeColor="text1"/>
          <w:sz w:val="28"/>
          <w:szCs w:val="28"/>
        </w:rPr>
        <w:t>.2,</w:t>
      </w:r>
      <w:r w:rsidR="00F24DC9" w:rsidRPr="00FD5308">
        <w:rPr>
          <w:sz w:val="28"/>
          <w:szCs w:val="28"/>
        </w:rPr>
        <w:t xml:space="preserve"> ưu tiên xét chọn những </w:t>
      </w:r>
      <w:r w:rsidR="00183744" w:rsidRPr="00FD5308">
        <w:rPr>
          <w:sz w:val="28"/>
          <w:szCs w:val="28"/>
        </w:rPr>
        <w:t>gia đình CN</w:t>
      </w:r>
      <w:r w:rsidRPr="00FD5308">
        <w:rPr>
          <w:sz w:val="28"/>
          <w:szCs w:val="28"/>
        </w:rPr>
        <w:t>VC</w:t>
      </w:r>
      <w:r w:rsidR="00183744" w:rsidRPr="00FD5308">
        <w:rPr>
          <w:sz w:val="28"/>
          <w:szCs w:val="28"/>
        </w:rPr>
        <w:t>LĐ tiêu biểu thuộc một trong các nhóm đối tượng sau:</w:t>
      </w:r>
    </w:p>
    <w:p w:rsidR="00183744" w:rsidRPr="00FD5308" w:rsidRDefault="00183744" w:rsidP="00FD5308">
      <w:pPr>
        <w:tabs>
          <w:tab w:val="left" w:pos="0"/>
        </w:tabs>
        <w:spacing w:after="120"/>
        <w:ind w:firstLine="567"/>
        <w:jc w:val="both"/>
        <w:rPr>
          <w:i/>
          <w:sz w:val="28"/>
          <w:szCs w:val="28"/>
        </w:rPr>
      </w:pPr>
      <w:r w:rsidRPr="00FD5308">
        <w:rPr>
          <w:sz w:val="28"/>
          <w:szCs w:val="28"/>
        </w:rPr>
        <w:t xml:space="preserve">- Gia đình CNLĐ có cả hai vợ chồng đều là </w:t>
      </w:r>
      <w:proofErr w:type="gramStart"/>
      <w:r w:rsidRPr="00FD5308">
        <w:rPr>
          <w:sz w:val="28"/>
          <w:szCs w:val="28"/>
        </w:rPr>
        <w:t>lao</w:t>
      </w:r>
      <w:proofErr w:type="gramEnd"/>
      <w:r w:rsidRPr="00FD5308">
        <w:rPr>
          <w:sz w:val="28"/>
          <w:szCs w:val="28"/>
        </w:rPr>
        <w:t xml:space="preserve"> động vượt mọi khó khăn, đảm bảo việc làm, chia sẻ trong cuộc sống và quan tâm giáo dục </w:t>
      </w:r>
      <w:r w:rsidR="00DB53B3" w:rsidRPr="00FD5308">
        <w:rPr>
          <w:sz w:val="28"/>
          <w:szCs w:val="28"/>
        </w:rPr>
        <w:t>con cái chăm ngoan, học giỏi</w:t>
      </w:r>
      <w:r w:rsidRPr="00FD5308">
        <w:rPr>
          <w:sz w:val="28"/>
          <w:szCs w:val="28"/>
        </w:rPr>
        <w:t>;</w:t>
      </w:r>
    </w:p>
    <w:p w:rsidR="00183744" w:rsidRPr="00FD5308" w:rsidRDefault="00183744" w:rsidP="00FD5308">
      <w:pPr>
        <w:tabs>
          <w:tab w:val="left" w:pos="0"/>
        </w:tabs>
        <w:spacing w:after="120"/>
        <w:ind w:firstLine="567"/>
        <w:jc w:val="both"/>
        <w:rPr>
          <w:sz w:val="28"/>
          <w:szCs w:val="28"/>
        </w:rPr>
      </w:pPr>
      <w:r w:rsidRPr="00FD5308">
        <w:rPr>
          <w:sz w:val="28"/>
          <w:szCs w:val="28"/>
        </w:rPr>
        <w:t xml:space="preserve">- Gia </w:t>
      </w:r>
      <w:proofErr w:type="gramStart"/>
      <w:r w:rsidRPr="00FD5308">
        <w:rPr>
          <w:sz w:val="28"/>
          <w:szCs w:val="28"/>
        </w:rPr>
        <w:t>đình  CNLĐ</w:t>
      </w:r>
      <w:proofErr w:type="gramEnd"/>
      <w:r w:rsidRPr="00FD5308">
        <w:rPr>
          <w:sz w:val="28"/>
          <w:szCs w:val="28"/>
        </w:rPr>
        <w:t xml:space="preserve">  điển hình trong việc giúp đỡ anh, chị, em trong gia đình học tập, tạo việc làm ổn định, xây dựng gia đình hạnh phúc;</w:t>
      </w:r>
    </w:p>
    <w:p w:rsidR="00183744" w:rsidRPr="00FD5308" w:rsidRDefault="00183744" w:rsidP="00FD5308">
      <w:pPr>
        <w:tabs>
          <w:tab w:val="left" w:pos="0"/>
        </w:tabs>
        <w:spacing w:after="120"/>
        <w:ind w:firstLine="567"/>
        <w:jc w:val="both"/>
        <w:rPr>
          <w:sz w:val="28"/>
          <w:szCs w:val="28"/>
        </w:rPr>
      </w:pPr>
      <w:r w:rsidRPr="00FD5308">
        <w:rPr>
          <w:sz w:val="28"/>
          <w:szCs w:val="28"/>
        </w:rPr>
        <w:t xml:space="preserve">- Gia đình CNVCLĐ có vợ/ chồng công tác tại biên giới, hải đảo hoặc gia đình có vợ/chồng thường xuyên phải công tác xa nhà nhưng luôn hỗ trợ, động viên nhau trong công tác, sắp xếp cuộc sống gia đình, chăm lo con cái </w:t>
      </w:r>
      <w:r w:rsidR="000524C4" w:rsidRPr="00FD5308">
        <w:rPr>
          <w:sz w:val="28"/>
          <w:szCs w:val="28"/>
        </w:rPr>
        <w:t>chăm ngoan, học giỏi</w:t>
      </w:r>
      <w:r w:rsidRPr="00FD5308">
        <w:rPr>
          <w:sz w:val="28"/>
          <w:szCs w:val="28"/>
        </w:rPr>
        <w:t>;</w:t>
      </w:r>
    </w:p>
    <w:p w:rsidR="00183744" w:rsidRPr="00FD5308" w:rsidRDefault="00183744" w:rsidP="00FD5308">
      <w:pPr>
        <w:tabs>
          <w:tab w:val="left" w:pos="0"/>
        </w:tabs>
        <w:spacing w:after="120"/>
        <w:ind w:firstLine="567"/>
        <w:jc w:val="both"/>
        <w:rPr>
          <w:sz w:val="28"/>
          <w:szCs w:val="28"/>
        </w:rPr>
      </w:pPr>
      <w:r w:rsidRPr="00FD5308">
        <w:rPr>
          <w:sz w:val="28"/>
          <w:szCs w:val="28"/>
        </w:rPr>
        <w:t xml:space="preserve">- Gia đình CNVCLĐ có vợ/chồng bị </w:t>
      </w:r>
      <w:proofErr w:type="gramStart"/>
      <w:r w:rsidRPr="00FD5308">
        <w:rPr>
          <w:sz w:val="28"/>
          <w:szCs w:val="28"/>
        </w:rPr>
        <w:t>tai</w:t>
      </w:r>
      <w:proofErr w:type="gramEnd"/>
      <w:r w:rsidRPr="00FD5308">
        <w:rPr>
          <w:sz w:val="28"/>
          <w:szCs w:val="28"/>
        </w:rPr>
        <w:t xml:space="preserve"> nạn lao động nặng (chết hoặc thương tật nặng được hưởng trợ cấp hàng tháng) vượt mọi khó khăn nuôi dạy con tốt;</w:t>
      </w:r>
    </w:p>
    <w:p w:rsidR="00183744" w:rsidRPr="00FD5308" w:rsidRDefault="00BA2AE4" w:rsidP="00FD5308">
      <w:pPr>
        <w:tabs>
          <w:tab w:val="left" w:pos="0"/>
        </w:tabs>
        <w:spacing w:after="120"/>
        <w:ind w:firstLine="567"/>
        <w:jc w:val="both"/>
        <w:rPr>
          <w:sz w:val="28"/>
          <w:szCs w:val="28"/>
        </w:rPr>
      </w:pPr>
      <w:r>
        <w:rPr>
          <w:sz w:val="28"/>
          <w:szCs w:val="28"/>
        </w:rPr>
        <w:t xml:space="preserve">- Gia đình </w:t>
      </w:r>
      <w:r w:rsidR="00183744" w:rsidRPr="00FD5308">
        <w:rPr>
          <w:sz w:val="28"/>
          <w:szCs w:val="28"/>
        </w:rPr>
        <w:t xml:space="preserve">CNVCLĐ điển hình trong việc phụng dưỡng, chăm sóc ông/bà/bố/mẹ/con/cháu mắc bệnh hiểm nghèo.  </w:t>
      </w:r>
    </w:p>
    <w:p w:rsidR="00F24DC9" w:rsidRPr="003B09D6" w:rsidRDefault="00F45265" w:rsidP="00FD5308">
      <w:pPr>
        <w:tabs>
          <w:tab w:val="left" w:pos="0"/>
        </w:tabs>
        <w:spacing w:after="120"/>
        <w:ind w:firstLine="567"/>
        <w:jc w:val="both"/>
        <w:rPr>
          <w:b/>
          <w:spacing w:val="-18"/>
          <w:kern w:val="16"/>
          <w:sz w:val="28"/>
          <w:szCs w:val="28"/>
        </w:rPr>
      </w:pPr>
      <w:r w:rsidRPr="003B09D6">
        <w:rPr>
          <w:b/>
          <w:spacing w:val="-18"/>
          <w:kern w:val="16"/>
          <w:sz w:val="28"/>
          <w:szCs w:val="28"/>
        </w:rPr>
        <w:t>3</w:t>
      </w:r>
      <w:r w:rsidR="00F24DC9" w:rsidRPr="003B09D6">
        <w:rPr>
          <w:b/>
          <w:spacing w:val="-18"/>
          <w:kern w:val="16"/>
          <w:sz w:val="28"/>
          <w:szCs w:val="28"/>
        </w:rPr>
        <w:t xml:space="preserve">.  Số lượng </w:t>
      </w:r>
      <w:r w:rsidRPr="003B09D6">
        <w:rPr>
          <w:b/>
          <w:spacing w:val="-18"/>
          <w:kern w:val="16"/>
          <w:sz w:val="28"/>
          <w:szCs w:val="28"/>
        </w:rPr>
        <w:t xml:space="preserve">biểu dương tại cấp </w:t>
      </w:r>
      <w:r w:rsidR="00DE2A22" w:rsidRPr="003B09D6">
        <w:rPr>
          <w:b/>
          <w:spacing w:val="-18"/>
          <w:kern w:val="16"/>
          <w:sz w:val="28"/>
          <w:szCs w:val="28"/>
        </w:rPr>
        <w:t>huyện</w:t>
      </w:r>
      <w:r w:rsidR="00F24DC9" w:rsidRPr="003B09D6">
        <w:rPr>
          <w:b/>
          <w:spacing w:val="-18"/>
          <w:kern w:val="16"/>
          <w:sz w:val="28"/>
          <w:szCs w:val="28"/>
        </w:rPr>
        <w:t>:</w:t>
      </w:r>
      <w:r w:rsidR="00F24DC9" w:rsidRPr="003B09D6">
        <w:rPr>
          <w:spacing w:val="-18"/>
          <w:kern w:val="16"/>
          <w:sz w:val="28"/>
          <w:szCs w:val="28"/>
        </w:rPr>
        <w:t xml:space="preserve"> </w:t>
      </w:r>
    </w:p>
    <w:p w:rsidR="00821EB3" w:rsidRPr="003B09D6" w:rsidRDefault="00821EB3" w:rsidP="00FD5308">
      <w:pPr>
        <w:tabs>
          <w:tab w:val="left" w:pos="0"/>
        </w:tabs>
        <w:spacing w:after="120"/>
        <w:ind w:firstLine="567"/>
        <w:jc w:val="both"/>
        <w:rPr>
          <w:sz w:val="28"/>
          <w:szCs w:val="28"/>
        </w:rPr>
      </w:pPr>
      <w:r w:rsidRPr="003B09D6">
        <w:rPr>
          <w:sz w:val="28"/>
          <w:szCs w:val="28"/>
        </w:rPr>
        <w:t xml:space="preserve">- </w:t>
      </w:r>
      <w:proofErr w:type="gramStart"/>
      <w:r w:rsidR="00F24DC9" w:rsidRPr="003B09D6">
        <w:rPr>
          <w:sz w:val="28"/>
          <w:szCs w:val="28"/>
        </w:rPr>
        <w:t xml:space="preserve">Mỗi  </w:t>
      </w:r>
      <w:r w:rsidRPr="003B09D6">
        <w:rPr>
          <w:sz w:val="28"/>
          <w:szCs w:val="28"/>
        </w:rPr>
        <w:t>đơn</w:t>
      </w:r>
      <w:proofErr w:type="gramEnd"/>
      <w:r w:rsidRPr="003B09D6">
        <w:rPr>
          <w:sz w:val="28"/>
          <w:szCs w:val="28"/>
        </w:rPr>
        <w:t xml:space="preserve"> vị lựa </w:t>
      </w:r>
      <w:r w:rsidR="00F24DC9" w:rsidRPr="003B09D6">
        <w:rPr>
          <w:sz w:val="28"/>
          <w:szCs w:val="28"/>
        </w:rPr>
        <w:t>chọn</w:t>
      </w:r>
      <w:r w:rsidR="007A6672" w:rsidRPr="003B09D6">
        <w:rPr>
          <w:sz w:val="28"/>
          <w:szCs w:val="28"/>
        </w:rPr>
        <w:t xml:space="preserve"> giới thiệu</w:t>
      </w:r>
      <w:r w:rsidR="00F24DC9" w:rsidRPr="003B09D6">
        <w:rPr>
          <w:sz w:val="28"/>
          <w:szCs w:val="28"/>
        </w:rPr>
        <w:t xml:space="preserve"> 01 gi</w:t>
      </w:r>
      <w:r w:rsidRPr="003B09D6">
        <w:rPr>
          <w:sz w:val="28"/>
          <w:szCs w:val="28"/>
        </w:rPr>
        <w:t>a đình</w:t>
      </w:r>
      <w:r w:rsidR="00F24DC9" w:rsidRPr="003B09D6">
        <w:rPr>
          <w:sz w:val="28"/>
          <w:szCs w:val="28"/>
        </w:rPr>
        <w:t>.</w:t>
      </w:r>
    </w:p>
    <w:p w:rsidR="00F24DC9" w:rsidRPr="00092C48" w:rsidRDefault="00821EB3" w:rsidP="00FD5308">
      <w:pPr>
        <w:tabs>
          <w:tab w:val="left" w:pos="0"/>
        </w:tabs>
        <w:spacing w:after="120"/>
        <w:ind w:firstLine="567"/>
        <w:jc w:val="both"/>
        <w:rPr>
          <w:b/>
          <w:color w:val="FF0000"/>
          <w:sz w:val="28"/>
          <w:szCs w:val="28"/>
          <w:u w:val="single"/>
        </w:rPr>
      </w:pPr>
      <w:r w:rsidRPr="00092C48">
        <w:rPr>
          <w:b/>
          <w:color w:val="FF0000"/>
          <w:sz w:val="28"/>
          <w:szCs w:val="28"/>
          <w:u w:val="single"/>
        </w:rPr>
        <w:t>-</w:t>
      </w:r>
      <w:r w:rsidR="00F24DC9" w:rsidRPr="00092C48">
        <w:rPr>
          <w:b/>
          <w:color w:val="FF0000"/>
          <w:sz w:val="28"/>
          <w:szCs w:val="28"/>
          <w:u w:val="single"/>
        </w:rPr>
        <w:t xml:space="preserve"> Riêng các đơn vị: </w:t>
      </w:r>
      <w:r w:rsidR="00DF097B" w:rsidRPr="00092C48">
        <w:rPr>
          <w:b/>
          <w:color w:val="FF0000"/>
          <w:sz w:val="28"/>
          <w:szCs w:val="28"/>
          <w:u w:val="single"/>
        </w:rPr>
        <w:t>Công đoàn Trung tâm Y tế, Công đoàn UBND huyện được giới thiệu</w:t>
      </w:r>
      <w:r w:rsidRPr="00092C48">
        <w:rPr>
          <w:b/>
          <w:color w:val="FF0000"/>
          <w:sz w:val="28"/>
          <w:szCs w:val="28"/>
          <w:u w:val="single"/>
        </w:rPr>
        <w:t xml:space="preserve"> 02 gia đình</w:t>
      </w:r>
      <w:r w:rsidR="00F24DC9" w:rsidRPr="00092C48">
        <w:rPr>
          <w:b/>
          <w:color w:val="FF0000"/>
          <w:sz w:val="28"/>
          <w:szCs w:val="28"/>
          <w:u w:val="single"/>
        </w:rPr>
        <w:t xml:space="preserve">. </w:t>
      </w:r>
    </w:p>
    <w:p w:rsidR="009A4F7B" w:rsidRPr="00FD5308" w:rsidRDefault="00092C48" w:rsidP="00FD5308">
      <w:pPr>
        <w:tabs>
          <w:tab w:val="left" w:pos="4380"/>
        </w:tabs>
        <w:spacing w:after="120"/>
        <w:ind w:firstLine="567"/>
        <w:jc w:val="both"/>
        <w:rPr>
          <w:b/>
          <w:sz w:val="28"/>
          <w:szCs w:val="28"/>
        </w:rPr>
      </w:pPr>
      <w:r>
        <w:rPr>
          <w:b/>
          <w:sz w:val="28"/>
          <w:szCs w:val="28"/>
        </w:rPr>
        <w:t>I</w:t>
      </w:r>
      <w:r w:rsidR="00BA0D19" w:rsidRPr="00FD5308">
        <w:rPr>
          <w:b/>
          <w:sz w:val="28"/>
          <w:szCs w:val="28"/>
        </w:rPr>
        <w:t>I</w:t>
      </w:r>
      <w:r w:rsidR="002E6A27">
        <w:rPr>
          <w:b/>
          <w:sz w:val="28"/>
          <w:szCs w:val="28"/>
        </w:rPr>
        <w:t>I</w:t>
      </w:r>
      <w:r w:rsidR="009A4F7B" w:rsidRPr="00FD5308">
        <w:rPr>
          <w:b/>
          <w:sz w:val="28"/>
          <w:szCs w:val="28"/>
        </w:rPr>
        <w:t xml:space="preserve">. </w:t>
      </w:r>
      <w:r w:rsidR="00BA0D19" w:rsidRPr="00FD5308">
        <w:rPr>
          <w:b/>
          <w:sz w:val="28"/>
          <w:szCs w:val="28"/>
        </w:rPr>
        <w:t>HỒ SƠ ĐỀ NGHỊ BIỂU DƯƠNG</w:t>
      </w:r>
    </w:p>
    <w:p w:rsidR="00BE0B23" w:rsidRPr="00092C48" w:rsidRDefault="00BE0B23" w:rsidP="00FD5308">
      <w:pPr>
        <w:tabs>
          <w:tab w:val="left" w:pos="4380"/>
        </w:tabs>
        <w:spacing w:after="120"/>
        <w:ind w:firstLine="567"/>
        <w:jc w:val="both"/>
        <w:rPr>
          <w:i/>
          <w:sz w:val="28"/>
          <w:szCs w:val="28"/>
        </w:rPr>
      </w:pPr>
      <w:r w:rsidRPr="00092C48">
        <w:rPr>
          <w:i/>
          <w:sz w:val="28"/>
          <w:szCs w:val="28"/>
        </w:rPr>
        <w:t xml:space="preserve">Hồ </w:t>
      </w:r>
      <w:proofErr w:type="gramStart"/>
      <w:r w:rsidRPr="00092C48">
        <w:rPr>
          <w:i/>
          <w:sz w:val="28"/>
          <w:szCs w:val="28"/>
        </w:rPr>
        <w:t>sơ</w:t>
      </w:r>
      <w:proofErr w:type="gramEnd"/>
      <w:r w:rsidRPr="00092C48">
        <w:rPr>
          <w:i/>
          <w:sz w:val="28"/>
          <w:szCs w:val="28"/>
        </w:rPr>
        <w:t xml:space="preserve"> đề nghị </w:t>
      </w:r>
      <w:r w:rsidR="00E779E7" w:rsidRPr="00092C48">
        <w:rPr>
          <w:i/>
          <w:sz w:val="28"/>
          <w:szCs w:val="28"/>
        </w:rPr>
        <w:t xml:space="preserve">Liên đoàn Lao động tỉnh </w:t>
      </w:r>
      <w:r w:rsidRPr="00092C48">
        <w:rPr>
          <w:i/>
          <w:sz w:val="28"/>
          <w:szCs w:val="28"/>
        </w:rPr>
        <w:t>biểu dương bao gồm:</w:t>
      </w:r>
    </w:p>
    <w:p w:rsidR="00BE0B23" w:rsidRPr="00092C48" w:rsidRDefault="00BA0D19" w:rsidP="00FD5308">
      <w:pPr>
        <w:tabs>
          <w:tab w:val="left" w:pos="4380"/>
        </w:tabs>
        <w:spacing w:after="120"/>
        <w:ind w:firstLine="567"/>
        <w:jc w:val="both"/>
        <w:rPr>
          <w:i/>
          <w:sz w:val="28"/>
          <w:szCs w:val="28"/>
        </w:rPr>
      </w:pPr>
      <w:r w:rsidRPr="00092C48">
        <w:rPr>
          <w:i/>
          <w:sz w:val="28"/>
          <w:szCs w:val="28"/>
        </w:rPr>
        <w:t>1.</w:t>
      </w:r>
      <w:r w:rsidR="00BE0B23" w:rsidRPr="00092C48">
        <w:rPr>
          <w:i/>
          <w:sz w:val="28"/>
          <w:szCs w:val="28"/>
        </w:rPr>
        <w:t xml:space="preserve"> Tờ trình đề nghị biểu dương gia đình CN</w:t>
      </w:r>
      <w:r w:rsidR="008B55BB" w:rsidRPr="00092C48">
        <w:rPr>
          <w:i/>
          <w:sz w:val="28"/>
          <w:szCs w:val="28"/>
        </w:rPr>
        <w:t>VC</w:t>
      </w:r>
      <w:r w:rsidR="00BE0B23" w:rsidRPr="00092C48">
        <w:rPr>
          <w:i/>
          <w:sz w:val="28"/>
          <w:szCs w:val="28"/>
        </w:rPr>
        <w:t>LĐ tiêu biểu</w:t>
      </w:r>
      <w:r w:rsidR="00E779E7" w:rsidRPr="00092C48">
        <w:rPr>
          <w:i/>
          <w:sz w:val="28"/>
          <w:szCs w:val="28"/>
        </w:rPr>
        <w:t>.</w:t>
      </w:r>
    </w:p>
    <w:p w:rsidR="00475AD5" w:rsidRPr="00092C48" w:rsidRDefault="00BA0D19" w:rsidP="00FD5308">
      <w:pPr>
        <w:tabs>
          <w:tab w:val="left" w:pos="4380"/>
        </w:tabs>
        <w:spacing w:after="120"/>
        <w:ind w:firstLine="567"/>
        <w:jc w:val="both"/>
        <w:rPr>
          <w:i/>
          <w:sz w:val="28"/>
          <w:szCs w:val="28"/>
        </w:rPr>
      </w:pPr>
      <w:r w:rsidRPr="00092C48">
        <w:rPr>
          <w:i/>
          <w:sz w:val="28"/>
          <w:szCs w:val="28"/>
        </w:rPr>
        <w:t xml:space="preserve">2. </w:t>
      </w:r>
      <w:r w:rsidR="00BE0B23" w:rsidRPr="00092C48">
        <w:rPr>
          <w:i/>
          <w:sz w:val="28"/>
          <w:szCs w:val="28"/>
        </w:rPr>
        <w:t>B</w:t>
      </w:r>
      <w:r w:rsidR="00475AD5" w:rsidRPr="00092C48">
        <w:rPr>
          <w:i/>
          <w:sz w:val="28"/>
          <w:szCs w:val="28"/>
        </w:rPr>
        <w:t>iên bản họp Ban Thường vụ</w:t>
      </w:r>
      <w:r w:rsidR="00E779E7" w:rsidRPr="00092C48">
        <w:rPr>
          <w:i/>
          <w:sz w:val="28"/>
          <w:szCs w:val="28"/>
        </w:rPr>
        <w:t xml:space="preserve"> </w:t>
      </w:r>
      <w:r w:rsidR="00BE0B23" w:rsidRPr="00092C48">
        <w:rPr>
          <w:i/>
          <w:sz w:val="28"/>
          <w:szCs w:val="28"/>
        </w:rPr>
        <w:t xml:space="preserve">xét chọn </w:t>
      </w:r>
      <w:r w:rsidR="000D29F3" w:rsidRPr="00092C48">
        <w:rPr>
          <w:i/>
          <w:sz w:val="28"/>
          <w:szCs w:val="28"/>
        </w:rPr>
        <w:t xml:space="preserve">đề nghị </w:t>
      </w:r>
      <w:r w:rsidR="00E779E7" w:rsidRPr="00092C48">
        <w:rPr>
          <w:i/>
          <w:sz w:val="28"/>
          <w:szCs w:val="28"/>
        </w:rPr>
        <w:t xml:space="preserve">Liên đoàn Lao động </w:t>
      </w:r>
      <w:r w:rsidR="00204728" w:rsidRPr="00092C48">
        <w:rPr>
          <w:i/>
          <w:sz w:val="28"/>
          <w:szCs w:val="28"/>
        </w:rPr>
        <w:t>huyện</w:t>
      </w:r>
      <w:r w:rsidR="00E779E7" w:rsidRPr="00092C48">
        <w:rPr>
          <w:i/>
          <w:sz w:val="28"/>
          <w:szCs w:val="28"/>
        </w:rPr>
        <w:t xml:space="preserve"> biểu dương gi</w:t>
      </w:r>
      <w:r w:rsidR="00AD76AC" w:rsidRPr="00092C48">
        <w:rPr>
          <w:i/>
          <w:sz w:val="28"/>
          <w:szCs w:val="28"/>
        </w:rPr>
        <w:t>a đình</w:t>
      </w:r>
      <w:r w:rsidR="00E779E7" w:rsidRPr="00092C48">
        <w:rPr>
          <w:i/>
          <w:sz w:val="28"/>
          <w:szCs w:val="28"/>
        </w:rPr>
        <w:t xml:space="preserve"> CN</w:t>
      </w:r>
      <w:r w:rsidR="008B55BB" w:rsidRPr="00092C48">
        <w:rPr>
          <w:i/>
          <w:sz w:val="28"/>
          <w:szCs w:val="28"/>
        </w:rPr>
        <w:t>VC</w:t>
      </w:r>
      <w:r w:rsidR="000D29F3" w:rsidRPr="00092C48">
        <w:rPr>
          <w:i/>
          <w:sz w:val="28"/>
          <w:szCs w:val="28"/>
        </w:rPr>
        <w:t>LĐ tiêu biểu</w:t>
      </w:r>
      <w:r w:rsidR="003D3F51" w:rsidRPr="00092C48">
        <w:rPr>
          <w:i/>
          <w:sz w:val="28"/>
          <w:szCs w:val="28"/>
        </w:rPr>
        <w:t>.</w:t>
      </w:r>
    </w:p>
    <w:p w:rsidR="00AD76AC" w:rsidRPr="00092C48" w:rsidRDefault="00BA0D19" w:rsidP="00FD5308">
      <w:pPr>
        <w:tabs>
          <w:tab w:val="left" w:pos="4380"/>
        </w:tabs>
        <w:spacing w:after="120"/>
        <w:ind w:firstLine="567"/>
        <w:jc w:val="both"/>
        <w:rPr>
          <w:i/>
          <w:sz w:val="28"/>
          <w:szCs w:val="28"/>
        </w:rPr>
      </w:pPr>
      <w:r w:rsidRPr="00092C48">
        <w:rPr>
          <w:i/>
          <w:sz w:val="28"/>
          <w:szCs w:val="28"/>
        </w:rPr>
        <w:t xml:space="preserve">3. </w:t>
      </w:r>
      <w:r w:rsidR="00475AD5" w:rsidRPr="00092C48">
        <w:rPr>
          <w:i/>
          <w:sz w:val="28"/>
          <w:szCs w:val="28"/>
        </w:rPr>
        <w:t>D</w:t>
      </w:r>
      <w:r w:rsidR="000D29F3" w:rsidRPr="00092C48">
        <w:rPr>
          <w:i/>
          <w:sz w:val="28"/>
          <w:szCs w:val="28"/>
        </w:rPr>
        <w:t>anh sách trích ngang</w:t>
      </w:r>
      <w:r w:rsidR="00E779E7" w:rsidRPr="00092C48">
        <w:rPr>
          <w:i/>
          <w:sz w:val="28"/>
          <w:szCs w:val="28"/>
        </w:rPr>
        <w:t xml:space="preserve"> </w:t>
      </w:r>
      <w:r w:rsidR="00475AD5" w:rsidRPr="00092C48">
        <w:rPr>
          <w:i/>
          <w:sz w:val="28"/>
          <w:szCs w:val="28"/>
        </w:rPr>
        <w:t>gia đình</w:t>
      </w:r>
      <w:r w:rsidR="00FF29C6" w:rsidRPr="00092C48">
        <w:rPr>
          <w:i/>
          <w:sz w:val="28"/>
          <w:szCs w:val="28"/>
        </w:rPr>
        <w:t xml:space="preserve"> CN</w:t>
      </w:r>
      <w:r w:rsidR="008B55BB" w:rsidRPr="00092C48">
        <w:rPr>
          <w:i/>
          <w:sz w:val="28"/>
          <w:szCs w:val="28"/>
        </w:rPr>
        <w:t>VC</w:t>
      </w:r>
      <w:r w:rsidR="00FF29C6" w:rsidRPr="00092C48">
        <w:rPr>
          <w:i/>
          <w:sz w:val="28"/>
          <w:szCs w:val="28"/>
        </w:rPr>
        <w:t>LĐ</w:t>
      </w:r>
      <w:r w:rsidR="00BE0B23" w:rsidRPr="00092C48">
        <w:rPr>
          <w:i/>
          <w:sz w:val="28"/>
          <w:szCs w:val="28"/>
        </w:rPr>
        <w:t xml:space="preserve"> tiêu biểu</w:t>
      </w:r>
      <w:r w:rsidR="00E738E7" w:rsidRPr="00092C48">
        <w:rPr>
          <w:i/>
          <w:sz w:val="28"/>
          <w:szCs w:val="28"/>
        </w:rPr>
        <w:t xml:space="preserve"> </w:t>
      </w:r>
      <w:r w:rsidR="000D29F3" w:rsidRPr="00092C48">
        <w:rPr>
          <w:i/>
          <w:sz w:val="28"/>
          <w:szCs w:val="28"/>
        </w:rPr>
        <w:t>(</w:t>
      </w:r>
      <w:proofErr w:type="gramStart"/>
      <w:r w:rsidR="001720C5" w:rsidRPr="00092C48">
        <w:rPr>
          <w:i/>
          <w:sz w:val="28"/>
          <w:szCs w:val="28"/>
        </w:rPr>
        <w:t>theo</w:t>
      </w:r>
      <w:proofErr w:type="gramEnd"/>
      <w:r w:rsidR="00E779E7" w:rsidRPr="00092C48">
        <w:rPr>
          <w:i/>
          <w:sz w:val="28"/>
          <w:szCs w:val="28"/>
        </w:rPr>
        <w:t xml:space="preserve"> </w:t>
      </w:r>
      <w:r w:rsidR="000D29F3" w:rsidRPr="00092C48">
        <w:rPr>
          <w:i/>
          <w:sz w:val="28"/>
          <w:szCs w:val="28"/>
        </w:rPr>
        <w:t>mẫu số 1)</w:t>
      </w:r>
      <w:r w:rsidR="003D3F51" w:rsidRPr="00092C48">
        <w:rPr>
          <w:i/>
          <w:sz w:val="28"/>
          <w:szCs w:val="28"/>
        </w:rPr>
        <w:t>.</w:t>
      </w:r>
    </w:p>
    <w:p w:rsidR="00AD76AC" w:rsidRPr="00092C48" w:rsidRDefault="00BA0D19" w:rsidP="00FD5308">
      <w:pPr>
        <w:tabs>
          <w:tab w:val="left" w:pos="4380"/>
        </w:tabs>
        <w:spacing w:after="120"/>
        <w:ind w:firstLine="567"/>
        <w:jc w:val="both"/>
        <w:rPr>
          <w:i/>
          <w:sz w:val="28"/>
          <w:szCs w:val="28"/>
        </w:rPr>
      </w:pPr>
      <w:r w:rsidRPr="00092C48">
        <w:rPr>
          <w:i/>
          <w:sz w:val="28"/>
          <w:szCs w:val="28"/>
        </w:rPr>
        <w:t xml:space="preserve">4. </w:t>
      </w:r>
      <w:r w:rsidR="00AD76AC" w:rsidRPr="00092C48">
        <w:rPr>
          <w:i/>
          <w:sz w:val="28"/>
          <w:szCs w:val="28"/>
        </w:rPr>
        <w:t xml:space="preserve">Báo cáo </w:t>
      </w:r>
      <w:r w:rsidR="00626FB5" w:rsidRPr="00092C48">
        <w:rPr>
          <w:i/>
          <w:sz w:val="28"/>
          <w:szCs w:val="28"/>
        </w:rPr>
        <w:t>thành tích</w:t>
      </w:r>
      <w:r w:rsidR="00AD76AC" w:rsidRPr="00092C48">
        <w:rPr>
          <w:i/>
          <w:sz w:val="28"/>
          <w:szCs w:val="28"/>
        </w:rPr>
        <w:t xml:space="preserve"> của CNLĐ được đề nghị biểu dương</w:t>
      </w:r>
      <w:r w:rsidR="00EF4146" w:rsidRPr="00092C48">
        <w:rPr>
          <w:i/>
          <w:sz w:val="28"/>
          <w:szCs w:val="28"/>
        </w:rPr>
        <w:t xml:space="preserve"> gia đình tiêu biểu</w:t>
      </w:r>
      <w:r w:rsidR="00AD76AC" w:rsidRPr="00092C48">
        <w:rPr>
          <w:i/>
          <w:sz w:val="28"/>
          <w:szCs w:val="28"/>
        </w:rPr>
        <w:t xml:space="preserve"> có xác nhận của Ban Chấp hành CĐCS.</w:t>
      </w:r>
      <w:r w:rsidR="00FF29C6" w:rsidRPr="00092C48">
        <w:rPr>
          <w:i/>
          <w:sz w:val="28"/>
          <w:szCs w:val="28"/>
        </w:rPr>
        <w:t xml:space="preserve"> </w:t>
      </w:r>
      <w:proofErr w:type="gramStart"/>
      <w:r w:rsidR="00FF29C6" w:rsidRPr="00092C48">
        <w:rPr>
          <w:i/>
          <w:sz w:val="28"/>
          <w:szCs w:val="28"/>
        </w:rPr>
        <w:t xml:space="preserve">Yêu cầu </w:t>
      </w:r>
      <w:r w:rsidR="0077560D" w:rsidRPr="00092C48">
        <w:rPr>
          <w:i/>
          <w:sz w:val="28"/>
          <w:szCs w:val="28"/>
        </w:rPr>
        <w:t>ghi rõ qu</w:t>
      </w:r>
      <w:r w:rsidR="005F2FE8" w:rsidRPr="00092C48">
        <w:rPr>
          <w:i/>
          <w:sz w:val="28"/>
          <w:szCs w:val="28"/>
        </w:rPr>
        <w:t>á</w:t>
      </w:r>
      <w:r w:rsidR="0077560D" w:rsidRPr="00092C48">
        <w:rPr>
          <w:i/>
          <w:sz w:val="28"/>
          <w:szCs w:val="28"/>
        </w:rPr>
        <w:t xml:space="preserve"> trình phấn đấu</w:t>
      </w:r>
      <w:r w:rsidR="000557C8" w:rsidRPr="00092C48">
        <w:rPr>
          <w:i/>
          <w:sz w:val="28"/>
          <w:szCs w:val="28"/>
        </w:rPr>
        <w:t xml:space="preserve"> (vượt khó)</w:t>
      </w:r>
      <w:r w:rsidR="0077560D" w:rsidRPr="00092C48">
        <w:rPr>
          <w:i/>
          <w:sz w:val="28"/>
          <w:szCs w:val="28"/>
        </w:rPr>
        <w:t xml:space="preserve"> để đạt được thành tích và những nỗ lực trong tổ chức, xây dựng gia đình no ấm, tiến bộ, hạnh phúc</w:t>
      </w:r>
      <w:r w:rsidR="000557C8" w:rsidRPr="00092C48">
        <w:rPr>
          <w:i/>
          <w:sz w:val="28"/>
          <w:szCs w:val="28"/>
        </w:rPr>
        <w:t xml:space="preserve"> (từ 2016-2020</w:t>
      </w:r>
      <w:r w:rsidR="00EF4146" w:rsidRPr="00092C48">
        <w:rPr>
          <w:i/>
          <w:sz w:val="28"/>
          <w:szCs w:val="28"/>
        </w:rPr>
        <w:t>)</w:t>
      </w:r>
      <w:r w:rsidR="00E779E7" w:rsidRPr="00092C48">
        <w:rPr>
          <w:i/>
          <w:sz w:val="28"/>
          <w:szCs w:val="28"/>
        </w:rPr>
        <w:t>.</w:t>
      </w:r>
      <w:proofErr w:type="gramEnd"/>
      <w:r w:rsidR="00E779E7" w:rsidRPr="00092C48">
        <w:rPr>
          <w:i/>
          <w:sz w:val="28"/>
          <w:szCs w:val="28"/>
        </w:rPr>
        <w:t xml:space="preserve"> Nếu là nam CN</w:t>
      </w:r>
      <w:r w:rsidR="008B55BB" w:rsidRPr="00092C48">
        <w:rPr>
          <w:i/>
          <w:sz w:val="28"/>
          <w:szCs w:val="28"/>
        </w:rPr>
        <w:t>VC</w:t>
      </w:r>
      <w:r w:rsidR="0077560D" w:rsidRPr="00092C48">
        <w:rPr>
          <w:i/>
          <w:sz w:val="28"/>
          <w:szCs w:val="28"/>
        </w:rPr>
        <w:t xml:space="preserve">LĐ cần làm rõ nội dung của việc chia sẻ </w:t>
      </w:r>
      <w:r w:rsidR="00EF4146" w:rsidRPr="00092C48">
        <w:rPr>
          <w:i/>
          <w:sz w:val="28"/>
          <w:szCs w:val="28"/>
        </w:rPr>
        <w:t xml:space="preserve">công việc </w:t>
      </w:r>
      <w:r w:rsidR="0077560D" w:rsidRPr="00092C48">
        <w:rPr>
          <w:i/>
          <w:sz w:val="28"/>
          <w:szCs w:val="28"/>
        </w:rPr>
        <w:t>trong gia đình (</w:t>
      </w:r>
      <w:proofErr w:type="gramStart"/>
      <w:r w:rsidR="001720C5" w:rsidRPr="00092C48">
        <w:rPr>
          <w:i/>
          <w:sz w:val="28"/>
          <w:szCs w:val="28"/>
        </w:rPr>
        <w:t>theo</w:t>
      </w:r>
      <w:proofErr w:type="gramEnd"/>
      <w:r w:rsidR="001720C5" w:rsidRPr="00092C48">
        <w:rPr>
          <w:i/>
          <w:sz w:val="28"/>
          <w:szCs w:val="28"/>
        </w:rPr>
        <w:t xml:space="preserve"> mẫu số 2)</w:t>
      </w:r>
      <w:r w:rsidR="003D3F51" w:rsidRPr="00092C48">
        <w:rPr>
          <w:i/>
          <w:sz w:val="28"/>
          <w:szCs w:val="28"/>
        </w:rPr>
        <w:t>.</w:t>
      </w:r>
    </w:p>
    <w:p w:rsidR="00AD76AC" w:rsidRPr="00092C48" w:rsidRDefault="00BA0D19" w:rsidP="00FD5308">
      <w:pPr>
        <w:pStyle w:val="BodyTextIndent"/>
        <w:ind w:left="0" w:firstLine="567"/>
        <w:jc w:val="both"/>
        <w:rPr>
          <w:i/>
          <w:spacing w:val="-6"/>
          <w:sz w:val="28"/>
          <w:szCs w:val="28"/>
        </w:rPr>
      </w:pPr>
      <w:r w:rsidRPr="00092C48">
        <w:rPr>
          <w:i/>
          <w:sz w:val="28"/>
          <w:szCs w:val="28"/>
        </w:rPr>
        <w:lastRenderedPageBreak/>
        <w:t>5.</w:t>
      </w:r>
      <w:r w:rsidR="00AD76AC" w:rsidRPr="00092C48">
        <w:rPr>
          <w:i/>
          <w:sz w:val="28"/>
          <w:szCs w:val="28"/>
        </w:rPr>
        <w:t xml:space="preserve"> Giấy công nhận hoặc giấy xác nhận</w:t>
      </w:r>
      <w:r w:rsidR="001720C5" w:rsidRPr="00092C48">
        <w:rPr>
          <w:i/>
          <w:sz w:val="28"/>
          <w:szCs w:val="28"/>
        </w:rPr>
        <w:t xml:space="preserve"> của địa phương nơi cư trú</w:t>
      </w:r>
      <w:r w:rsidR="00AD76AC" w:rsidRPr="00092C48">
        <w:rPr>
          <w:i/>
          <w:sz w:val="28"/>
          <w:szCs w:val="28"/>
        </w:rPr>
        <w:t xml:space="preserve"> là Gia đình văn hoá; các bằng khen, giấy khen trong sản xuất, công tác, học tập</w:t>
      </w:r>
      <w:r w:rsidR="001720C5" w:rsidRPr="00092C48">
        <w:rPr>
          <w:i/>
          <w:sz w:val="28"/>
          <w:szCs w:val="28"/>
        </w:rPr>
        <w:t xml:space="preserve">, tham gia các hoạt động tại cộng đồng </w:t>
      </w:r>
      <w:r w:rsidR="00AD76AC" w:rsidRPr="00092C48">
        <w:rPr>
          <w:i/>
          <w:sz w:val="28"/>
          <w:szCs w:val="28"/>
        </w:rPr>
        <w:t xml:space="preserve">của các thành viên trong gia đình trong </w:t>
      </w:r>
      <w:r w:rsidR="000557C8" w:rsidRPr="00092C48">
        <w:rPr>
          <w:i/>
          <w:sz w:val="28"/>
          <w:szCs w:val="28"/>
        </w:rPr>
        <w:t>05</w:t>
      </w:r>
      <w:r w:rsidR="00AD76AC" w:rsidRPr="00092C48">
        <w:rPr>
          <w:i/>
          <w:sz w:val="28"/>
          <w:szCs w:val="28"/>
        </w:rPr>
        <w:t xml:space="preserve"> năm </w:t>
      </w:r>
      <w:r w:rsidR="000557C8" w:rsidRPr="00092C48">
        <w:rPr>
          <w:i/>
          <w:sz w:val="28"/>
          <w:szCs w:val="28"/>
        </w:rPr>
        <w:t>từ năm 2016</w:t>
      </w:r>
      <w:r w:rsidR="00B821CA" w:rsidRPr="00092C48">
        <w:rPr>
          <w:i/>
          <w:sz w:val="28"/>
          <w:szCs w:val="28"/>
        </w:rPr>
        <w:t>-202</w:t>
      </w:r>
      <w:r w:rsidR="000557C8" w:rsidRPr="00092C48">
        <w:rPr>
          <w:i/>
          <w:sz w:val="28"/>
          <w:szCs w:val="28"/>
        </w:rPr>
        <w:t>0</w:t>
      </w:r>
      <w:r w:rsidR="00AD76AC" w:rsidRPr="00092C48">
        <w:rPr>
          <w:i/>
          <w:spacing w:val="-6"/>
          <w:sz w:val="28"/>
          <w:szCs w:val="28"/>
        </w:rPr>
        <w:t>(bản phôtô)</w:t>
      </w:r>
      <w:r w:rsidR="003D3F51" w:rsidRPr="00092C48">
        <w:rPr>
          <w:i/>
          <w:spacing w:val="-6"/>
          <w:sz w:val="28"/>
          <w:szCs w:val="28"/>
        </w:rPr>
        <w:t>.</w:t>
      </w:r>
    </w:p>
    <w:p w:rsidR="00AD76AC" w:rsidRDefault="00BA0D19" w:rsidP="00FD5308">
      <w:pPr>
        <w:tabs>
          <w:tab w:val="left" w:pos="4380"/>
        </w:tabs>
        <w:spacing w:after="120"/>
        <w:ind w:firstLine="567"/>
        <w:jc w:val="both"/>
        <w:rPr>
          <w:i/>
          <w:sz w:val="28"/>
          <w:szCs w:val="28"/>
        </w:rPr>
      </w:pPr>
      <w:r w:rsidRPr="00092C48">
        <w:rPr>
          <w:i/>
          <w:sz w:val="28"/>
          <w:szCs w:val="28"/>
        </w:rPr>
        <w:t xml:space="preserve">6. </w:t>
      </w:r>
      <w:r w:rsidR="00CB498C" w:rsidRPr="00092C48">
        <w:rPr>
          <w:i/>
          <w:sz w:val="28"/>
          <w:szCs w:val="28"/>
        </w:rPr>
        <w:t>Gửi</w:t>
      </w:r>
      <w:r w:rsidR="00E779E7" w:rsidRPr="00092C48">
        <w:rPr>
          <w:i/>
          <w:sz w:val="28"/>
          <w:szCs w:val="28"/>
        </w:rPr>
        <w:t xml:space="preserve"> </w:t>
      </w:r>
      <w:r w:rsidR="00AD76AC" w:rsidRPr="00092C48">
        <w:rPr>
          <w:i/>
          <w:sz w:val="28"/>
          <w:szCs w:val="28"/>
        </w:rPr>
        <w:t xml:space="preserve">02 ảnh màu, gồm </w:t>
      </w:r>
      <w:r w:rsidR="00E779E7" w:rsidRPr="00092C48">
        <w:rPr>
          <w:i/>
          <w:sz w:val="28"/>
          <w:szCs w:val="28"/>
        </w:rPr>
        <w:t>0</w:t>
      </w:r>
      <w:r w:rsidR="00AD76AC" w:rsidRPr="00092C48">
        <w:rPr>
          <w:i/>
          <w:sz w:val="28"/>
          <w:szCs w:val="28"/>
        </w:rPr>
        <w:t>1 ảnh chân dung</w:t>
      </w:r>
      <w:r w:rsidR="00E779E7" w:rsidRPr="00092C48">
        <w:rPr>
          <w:i/>
          <w:sz w:val="28"/>
          <w:szCs w:val="28"/>
        </w:rPr>
        <w:t xml:space="preserve"> CN</w:t>
      </w:r>
      <w:r w:rsidR="00AD76AC" w:rsidRPr="00092C48">
        <w:rPr>
          <w:i/>
          <w:sz w:val="28"/>
          <w:szCs w:val="28"/>
        </w:rPr>
        <w:t>LĐ</w:t>
      </w:r>
      <w:r w:rsidR="00E779E7" w:rsidRPr="00092C48">
        <w:rPr>
          <w:i/>
          <w:sz w:val="28"/>
          <w:szCs w:val="28"/>
        </w:rPr>
        <w:t xml:space="preserve"> </w:t>
      </w:r>
      <w:r w:rsidR="00AD76AC" w:rsidRPr="00092C48">
        <w:rPr>
          <w:i/>
          <w:sz w:val="28"/>
          <w:szCs w:val="28"/>
        </w:rPr>
        <w:t xml:space="preserve">và </w:t>
      </w:r>
      <w:r w:rsidR="00E779E7" w:rsidRPr="00092C48">
        <w:rPr>
          <w:i/>
          <w:sz w:val="28"/>
          <w:szCs w:val="28"/>
        </w:rPr>
        <w:t>0</w:t>
      </w:r>
      <w:r w:rsidR="00AD76AC" w:rsidRPr="00092C48">
        <w:rPr>
          <w:i/>
          <w:sz w:val="28"/>
          <w:szCs w:val="28"/>
        </w:rPr>
        <w:t xml:space="preserve">1 ảnh về chủ đề hoạt động của gia </w:t>
      </w:r>
      <w:proofErr w:type="gramStart"/>
      <w:r w:rsidR="00AD76AC" w:rsidRPr="00092C48">
        <w:rPr>
          <w:i/>
          <w:sz w:val="28"/>
          <w:szCs w:val="28"/>
        </w:rPr>
        <w:t>đình</w:t>
      </w:r>
      <w:r w:rsidR="00D72972" w:rsidRPr="00092C48">
        <w:rPr>
          <w:i/>
          <w:sz w:val="28"/>
          <w:szCs w:val="28"/>
        </w:rPr>
        <w:t>(</w:t>
      </w:r>
      <w:proofErr w:type="gramEnd"/>
      <w:r w:rsidR="00D72972" w:rsidRPr="00092C48">
        <w:rPr>
          <w:i/>
          <w:sz w:val="28"/>
          <w:szCs w:val="28"/>
        </w:rPr>
        <w:t>gửi ảnh file mềm)</w:t>
      </w:r>
      <w:r w:rsidR="00CB498C" w:rsidRPr="00092C48">
        <w:rPr>
          <w:i/>
          <w:sz w:val="28"/>
          <w:szCs w:val="28"/>
        </w:rPr>
        <w:t>.</w:t>
      </w:r>
    </w:p>
    <w:p w:rsidR="00092C48" w:rsidRDefault="00092C48" w:rsidP="00FD5308">
      <w:pPr>
        <w:tabs>
          <w:tab w:val="left" w:pos="4380"/>
        </w:tabs>
        <w:spacing w:after="120"/>
        <w:ind w:firstLine="567"/>
        <w:jc w:val="both"/>
        <w:rPr>
          <w:i/>
          <w:sz w:val="28"/>
          <w:szCs w:val="28"/>
        </w:rPr>
      </w:pPr>
    </w:p>
    <w:p w:rsidR="00092C48" w:rsidRPr="00092C48" w:rsidRDefault="00092C48" w:rsidP="00FD5308">
      <w:pPr>
        <w:tabs>
          <w:tab w:val="left" w:pos="4380"/>
        </w:tabs>
        <w:spacing w:after="120"/>
        <w:ind w:firstLine="567"/>
        <w:jc w:val="both"/>
        <w:rPr>
          <w:i/>
          <w:sz w:val="28"/>
          <w:szCs w:val="28"/>
        </w:rPr>
      </w:pPr>
    </w:p>
    <w:p w:rsidR="00AD76AC" w:rsidRPr="00FD5308" w:rsidRDefault="00380CD7" w:rsidP="00FD5308">
      <w:pPr>
        <w:spacing w:after="120"/>
        <w:ind w:firstLine="567"/>
        <w:jc w:val="both"/>
        <w:rPr>
          <w:b/>
          <w:bCs/>
          <w:sz w:val="28"/>
          <w:szCs w:val="28"/>
          <w:lang w:val="pl-PL"/>
        </w:rPr>
      </w:pPr>
      <w:r w:rsidRPr="00FD5308">
        <w:rPr>
          <w:sz w:val="28"/>
          <w:szCs w:val="28"/>
          <w:lang w:val="pl-PL"/>
        </w:rPr>
        <w:t xml:space="preserve">- </w:t>
      </w:r>
      <w:r w:rsidR="00AD76AC" w:rsidRPr="00FD5308">
        <w:rPr>
          <w:sz w:val="28"/>
          <w:szCs w:val="28"/>
          <w:lang w:val="pl-PL"/>
        </w:rPr>
        <w:t xml:space="preserve">Xét chọn gia đình tiêu biểu, hướng dẫn viết báo cáo thành tích, lập hồ sơ đề nghị gửi về </w:t>
      </w:r>
      <w:r w:rsidR="00092C48">
        <w:rPr>
          <w:sz w:val="28"/>
          <w:szCs w:val="28"/>
          <w:lang w:val="pl-PL"/>
        </w:rPr>
        <w:t xml:space="preserve">Công đoàn TTYT </w:t>
      </w:r>
      <w:r w:rsidR="00AD76AC" w:rsidRPr="00FD5308">
        <w:rPr>
          <w:sz w:val="28"/>
          <w:szCs w:val="28"/>
          <w:lang w:val="pl-PL"/>
        </w:rPr>
        <w:t xml:space="preserve">(qua </w:t>
      </w:r>
      <w:r w:rsidR="00092C48">
        <w:rPr>
          <w:sz w:val="28"/>
          <w:szCs w:val="28"/>
          <w:lang w:val="pl-PL"/>
        </w:rPr>
        <w:t>ĐC Hằng</w:t>
      </w:r>
      <w:r w:rsidR="00AD76AC" w:rsidRPr="00FD5308">
        <w:rPr>
          <w:sz w:val="28"/>
          <w:szCs w:val="28"/>
          <w:lang w:val="pl-PL"/>
        </w:rPr>
        <w:t xml:space="preserve">) </w:t>
      </w:r>
      <w:r w:rsidR="00AD76AC" w:rsidRPr="00FD5308">
        <w:rPr>
          <w:b/>
          <w:i/>
          <w:sz w:val="28"/>
          <w:szCs w:val="28"/>
          <w:lang w:val="pl-PL"/>
        </w:rPr>
        <w:t xml:space="preserve">trước ngày </w:t>
      </w:r>
      <w:r w:rsidR="00092C48">
        <w:rPr>
          <w:b/>
          <w:i/>
          <w:sz w:val="28"/>
          <w:szCs w:val="28"/>
          <w:lang w:val="pl-PL"/>
        </w:rPr>
        <w:t>20</w:t>
      </w:r>
      <w:r w:rsidR="000F7266" w:rsidRPr="00FD5308">
        <w:rPr>
          <w:b/>
          <w:i/>
          <w:sz w:val="28"/>
          <w:szCs w:val="28"/>
          <w:lang w:val="pl-PL"/>
        </w:rPr>
        <w:t>/</w:t>
      </w:r>
      <w:r w:rsidR="00204728">
        <w:rPr>
          <w:b/>
          <w:i/>
          <w:sz w:val="28"/>
          <w:szCs w:val="28"/>
          <w:lang w:val="pl-PL"/>
        </w:rPr>
        <w:t>4</w:t>
      </w:r>
      <w:r w:rsidR="00AD76AC" w:rsidRPr="00FD5308">
        <w:rPr>
          <w:b/>
          <w:i/>
          <w:sz w:val="28"/>
          <w:szCs w:val="28"/>
          <w:lang w:val="pl-PL"/>
        </w:rPr>
        <w:t>/2021</w:t>
      </w:r>
      <w:r w:rsidR="00AD76AC" w:rsidRPr="00FD5308">
        <w:rPr>
          <w:sz w:val="28"/>
          <w:szCs w:val="28"/>
          <w:lang w:val="pl-PL"/>
        </w:rPr>
        <w:t xml:space="preserve">, đồng thời gửi hồ sơ và ảnh vào địa chỉ email: </w:t>
      </w:r>
      <w:hyperlink r:id="rId9" w:history="1">
        <w:r w:rsidR="00092C48" w:rsidRPr="008E548E">
          <w:rPr>
            <w:rStyle w:val="Hyperlink"/>
            <w:b/>
            <w:i/>
            <w:sz w:val="28"/>
            <w:szCs w:val="28"/>
            <w:lang w:val="pl-PL"/>
          </w:rPr>
          <w:t>tonghang1981@gmail.com</w:t>
        </w:r>
      </w:hyperlink>
      <w:r w:rsidR="00AD76AC" w:rsidRPr="00FD5308">
        <w:rPr>
          <w:b/>
          <w:sz w:val="28"/>
          <w:szCs w:val="28"/>
          <w:lang w:val="pl-PL"/>
        </w:rPr>
        <w:t>.</w:t>
      </w:r>
      <w:r w:rsidR="000F7266" w:rsidRPr="00FD5308">
        <w:rPr>
          <w:sz w:val="28"/>
          <w:szCs w:val="28"/>
          <w:lang w:val="pl-PL"/>
        </w:rPr>
        <w:t xml:space="preserve"> </w:t>
      </w:r>
      <w:r w:rsidR="00AD76AC" w:rsidRPr="00FD5308">
        <w:rPr>
          <w:sz w:val="28"/>
          <w:szCs w:val="28"/>
          <w:lang w:val="pl-PL"/>
        </w:rPr>
        <w:t xml:space="preserve">Quá thời hạn trên, </w:t>
      </w:r>
      <w:r w:rsidR="00092C48">
        <w:rPr>
          <w:sz w:val="28"/>
          <w:szCs w:val="28"/>
          <w:lang w:val="pl-PL"/>
        </w:rPr>
        <w:t>khoa, phòng, trạm y tế</w:t>
      </w:r>
      <w:r w:rsidR="00AD76AC" w:rsidRPr="00FD5308">
        <w:rPr>
          <w:sz w:val="28"/>
          <w:szCs w:val="28"/>
          <w:lang w:val="pl-PL"/>
        </w:rPr>
        <w:t xml:space="preserve"> nào không gửi coi như không đề nghị biểu dương.</w:t>
      </w:r>
    </w:p>
    <w:p w:rsidR="00E177C6" w:rsidRPr="00D14197" w:rsidRDefault="0075783E" w:rsidP="00D14197">
      <w:pPr>
        <w:tabs>
          <w:tab w:val="left" w:pos="4380"/>
        </w:tabs>
        <w:spacing w:before="60" w:line="340" w:lineRule="exact"/>
        <w:jc w:val="both"/>
        <w:rPr>
          <w:b/>
          <w:sz w:val="26"/>
          <w:szCs w:val="26"/>
        </w:rPr>
      </w:pPr>
    </w:p>
    <w:sectPr w:rsidR="00E177C6" w:rsidRPr="00D14197" w:rsidSect="00031ACA">
      <w:footerReference w:type="even" r:id="rId10"/>
      <w:footerReference w:type="default" r:id="rId11"/>
      <w:pgSz w:w="11907" w:h="16840" w:code="9"/>
      <w:pgMar w:top="900" w:right="38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3E" w:rsidRDefault="0075783E" w:rsidP="00AC5B78">
      <w:r>
        <w:separator/>
      </w:r>
    </w:p>
  </w:endnote>
  <w:endnote w:type="continuationSeparator" w:id="0">
    <w:p w:rsidR="0075783E" w:rsidRDefault="0075783E" w:rsidP="00AC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8A" w:rsidRDefault="008611FB" w:rsidP="005F0A99">
    <w:pPr>
      <w:pStyle w:val="Footer"/>
      <w:framePr w:wrap="around" w:vAnchor="text" w:hAnchor="margin" w:xAlign="right" w:y="1"/>
      <w:rPr>
        <w:rStyle w:val="PageNumber"/>
      </w:rPr>
    </w:pPr>
    <w:r>
      <w:rPr>
        <w:rStyle w:val="PageNumber"/>
      </w:rPr>
      <w:fldChar w:fldCharType="begin"/>
    </w:r>
    <w:r w:rsidR="00AD76AC">
      <w:rPr>
        <w:rStyle w:val="PageNumber"/>
      </w:rPr>
      <w:instrText xml:space="preserve">PAGE  </w:instrText>
    </w:r>
    <w:r>
      <w:rPr>
        <w:rStyle w:val="PageNumber"/>
      </w:rPr>
      <w:fldChar w:fldCharType="separate"/>
    </w:r>
    <w:r w:rsidR="00AD76AC">
      <w:rPr>
        <w:rStyle w:val="PageNumber"/>
        <w:noProof/>
      </w:rPr>
      <w:t>7</w:t>
    </w:r>
    <w:r>
      <w:rPr>
        <w:rStyle w:val="PageNumber"/>
      </w:rPr>
      <w:fldChar w:fldCharType="end"/>
    </w:r>
  </w:p>
  <w:p w:rsidR="00E0368A" w:rsidRDefault="0075783E" w:rsidP="005F0A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88" w:rsidRDefault="008611FB">
    <w:pPr>
      <w:pStyle w:val="Footer"/>
      <w:jc w:val="right"/>
    </w:pPr>
    <w:r>
      <w:fldChar w:fldCharType="begin"/>
    </w:r>
    <w:r w:rsidR="00AD76AC">
      <w:instrText xml:space="preserve"> PAGE   \* MERGEFORMAT </w:instrText>
    </w:r>
    <w:r>
      <w:fldChar w:fldCharType="separate"/>
    </w:r>
    <w:r w:rsidR="00092C48">
      <w:rPr>
        <w:noProof/>
      </w:rPr>
      <w:t>1</w:t>
    </w:r>
    <w:r>
      <w:fldChar w:fldCharType="end"/>
    </w:r>
  </w:p>
  <w:p w:rsidR="00E0368A" w:rsidRDefault="0075783E" w:rsidP="005F0A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3E" w:rsidRDefault="0075783E" w:rsidP="00AC5B78">
      <w:r>
        <w:separator/>
      </w:r>
    </w:p>
  </w:footnote>
  <w:footnote w:type="continuationSeparator" w:id="0">
    <w:p w:rsidR="0075783E" w:rsidRDefault="0075783E" w:rsidP="00AC5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1B6A"/>
    <w:multiLevelType w:val="hybridMultilevel"/>
    <w:tmpl w:val="02B4FDFC"/>
    <w:lvl w:ilvl="0" w:tplc="4D10A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420289"/>
    <w:multiLevelType w:val="hybridMultilevel"/>
    <w:tmpl w:val="4FDAB314"/>
    <w:lvl w:ilvl="0" w:tplc="EFDEC9EE">
      <w:start w:val="2"/>
      <w:numFmt w:val="bullet"/>
      <w:lvlText w:val="-"/>
      <w:lvlJc w:val="left"/>
      <w:pPr>
        <w:ind w:left="1440" w:hanging="360"/>
      </w:pPr>
      <w:rPr>
        <w:rFonts w:ascii=".VnTime" w:eastAsia="Calibri"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D62EFB"/>
    <w:multiLevelType w:val="hybridMultilevel"/>
    <w:tmpl w:val="3E4E9474"/>
    <w:lvl w:ilvl="0" w:tplc="CD1E86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AC"/>
    <w:rsid w:val="0000139D"/>
    <w:rsid w:val="00005DDB"/>
    <w:rsid w:val="00007A4A"/>
    <w:rsid w:val="00010193"/>
    <w:rsid w:val="00010501"/>
    <w:rsid w:val="000236A3"/>
    <w:rsid w:val="00031ACA"/>
    <w:rsid w:val="00032B7B"/>
    <w:rsid w:val="00033322"/>
    <w:rsid w:val="000333D7"/>
    <w:rsid w:val="00034916"/>
    <w:rsid w:val="000512A8"/>
    <w:rsid w:val="000524C4"/>
    <w:rsid w:val="00052906"/>
    <w:rsid w:val="000557C8"/>
    <w:rsid w:val="00056C4F"/>
    <w:rsid w:val="00063D24"/>
    <w:rsid w:val="0007258E"/>
    <w:rsid w:val="00077D7F"/>
    <w:rsid w:val="000810EE"/>
    <w:rsid w:val="00090C7C"/>
    <w:rsid w:val="000917C1"/>
    <w:rsid w:val="00092C48"/>
    <w:rsid w:val="00095A2E"/>
    <w:rsid w:val="000B6137"/>
    <w:rsid w:val="000D29F3"/>
    <w:rsid w:val="000D43AE"/>
    <w:rsid w:val="000D490A"/>
    <w:rsid w:val="000E188F"/>
    <w:rsid w:val="000E3776"/>
    <w:rsid w:val="000F3C08"/>
    <w:rsid w:val="000F7266"/>
    <w:rsid w:val="0011131C"/>
    <w:rsid w:val="001172A2"/>
    <w:rsid w:val="00125B91"/>
    <w:rsid w:val="001264E2"/>
    <w:rsid w:val="00127681"/>
    <w:rsid w:val="00127D94"/>
    <w:rsid w:val="00127F6D"/>
    <w:rsid w:val="00137879"/>
    <w:rsid w:val="00143956"/>
    <w:rsid w:val="00150464"/>
    <w:rsid w:val="001655C4"/>
    <w:rsid w:val="001663E3"/>
    <w:rsid w:val="001720C5"/>
    <w:rsid w:val="00172A3E"/>
    <w:rsid w:val="001803E6"/>
    <w:rsid w:val="001809C5"/>
    <w:rsid w:val="00180C33"/>
    <w:rsid w:val="00181B26"/>
    <w:rsid w:val="00183744"/>
    <w:rsid w:val="00190445"/>
    <w:rsid w:val="00196442"/>
    <w:rsid w:val="001A3658"/>
    <w:rsid w:val="001E300B"/>
    <w:rsid w:val="001F072E"/>
    <w:rsid w:val="001F416A"/>
    <w:rsid w:val="00204728"/>
    <w:rsid w:val="0020675D"/>
    <w:rsid w:val="00211574"/>
    <w:rsid w:val="0021273D"/>
    <w:rsid w:val="00246FB3"/>
    <w:rsid w:val="0025447E"/>
    <w:rsid w:val="00263AEB"/>
    <w:rsid w:val="002650A0"/>
    <w:rsid w:val="0027190E"/>
    <w:rsid w:val="00274D43"/>
    <w:rsid w:val="0029236B"/>
    <w:rsid w:val="00293484"/>
    <w:rsid w:val="002B50EB"/>
    <w:rsid w:val="002C1359"/>
    <w:rsid w:val="002E3C93"/>
    <w:rsid w:val="002E6A27"/>
    <w:rsid w:val="00301BFF"/>
    <w:rsid w:val="00310B24"/>
    <w:rsid w:val="00310C0A"/>
    <w:rsid w:val="00311BD3"/>
    <w:rsid w:val="00322EF0"/>
    <w:rsid w:val="003415C5"/>
    <w:rsid w:val="00357C99"/>
    <w:rsid w:val="00373776"/>
    <w:rsid w:val="00380CD7"/>
    <w:rsid w:val="003927B4"/>
    <w:rsid w:val="00397658"/>
    <w:rsid w:val="003A2D42"/>
    <w:rsid w:val="003A7D46"/>
    <w:rsid w:val="003B09D6"/>
    <w:rsid w:val="003B2391"/>
    <w:rsid w:val="003B4CB6"/>
    <w:rsid w:val="003C6EA6"/>
    <w:rsid w:val="003D24C3"/>
    <w:rsid w:val="003D3F51"/>
    <w:rsid w:val="003D501C"/>
    <w:rsid w:val="003D5201"/>
    <w:rsid w:val="003D60AC"/>
    <w:rsid w:val="003D681C"/>
    <w:rsid w:val="003E72EC"/>
    <w:rsid w:val="003F0C89"/>
    <w:rsid w:val="003F4497"/>
    <w:rsid w:val="0040161F"/>
    <w:rsid w:val="00403D30"/>
    <w:rsid w:val="00415978"/>
    <w:rsid w:val="0041675F"/>
    <w:rsid w:val="00421AF8"/>
    <w:rsid w:val="00422D85"/>
    <w:rsid w:val="00423DD1"/>
    <w:rsid w:val="00440C19"/>
    <w:rsid w:val="00464990"/>
    <w:rsid w:val="00464F41"/>
    <w:rsid w:val="0047139E"/>
    <w:rsid w:val="00475AD5"/>
    <w:rsid w:val="00480834"/>
    <w:rsid w:val="004816D7"/>
    <w:rsid w:val="00484084"/>
    <w:rsid w:val="004A0832"/>
    <w:rsid w:val="004A4E28"/>
    <w:rsid w:val="004B44F5"/>
    <w:rsid w:val="004B50C7"/>
    <w:rsid w:val="004C26D4"/>
    <w:rsid w:val="004C5E73"/>
    <w:rsid w:val="004D2BA0"/>
    <w:rsid w:val="004E35A5"/>
    <w:rsid w:val="00504FBB"/>
    <w:rsid w:val="005130ED"/>
    <w:rsid w:val="00514BC5"/>
    <w:rsid w:val="00516CEC"/>
    <w:rsid w:val="0052548A"/>
    <w:rsid w:val="00525686"/>
    <w:rsid w:val="00531533"/>
    <w:rsid w:val="0053777D"/>
    <w:rsid w:val="005379CD"/>
    <w:rsid w:val="00555C06"/>
    <w:rsid w:val="0056521A"/>
    <w:rsid w:val="00567834"/>
    <w:rsid w:val="00570741"/>
    <w:rsid w:val="005752C7"/>
    <w:rsid w:val="00584289"/>
    <w:rsid w:val="005850D4"/>
    <w:rsid w:val="005A77EE"/>
    <w:rsid w:val="005B7DFF"/>
    <w:rsid w:val="005C0445"/>
    <w:rsid w:val="005C48F6"/>
    <w:rsid w:val="005D54B8"/>
    <w:rsid w:val="005D5D3C"/>
    <w:rsid w:val="005E205B"/>
    <w:rsid w:val="005E44BA"/>
    <w:rsid w:val="005E51F3"/>
    <w:rsid w:val="005F2FE8"/>
    <w:rsid w:val="00603F6A"/>
    <w:rsid w:val="006118FD"/>
    <w:rsid w:val="00613DCB"/>
    <w:rsid w:val="00624D43"/>
    <w:rsid w:val="00626FB5"/>
    <w:rsid w:val="00630957"/>
    <w:rsid w:val="00637A56"/>
    <w:rsid w:val="00650BD4"/>
    <w:rsid w:val="00656A70"/>
    <w:rsid w:val="0067041C"/>
    <w:rsid w:val="006747CB"/>
    <w:rsid w:val="00680AA7"/>
    <w:rsid w:val="0068516D"/>
    <w:rsid w:val="00692178"/>
    <w:rsid w:val="00693E00"/>
    <w:rsid w:val="00694BEB"/>
    <w:rsid w:val="006957AF"/>
    <w:rsid w:val="006A1DE7"/>
    <w:rsid w:val="006A4F15"/>
    <w:rsid w:val="006B22AE"/>
    <w:rsid w:val="006B4228"/>
    <w:rsid w:val="006C72C0"/>
    <w:rsid w:val="006F41E8"/>
    <w:rsid w:val="006F6E38"/>
    <w:rsid w:val="00705590"/>
    <w:rsid w:val="007073B0"/>
    <w:rsid w:val="00713E72"/>
    <w:rsid w:val="007147A3"/>
    <w:rsid w:val="00726435"/>
    <w:rsid w:val="00733AF7"/>
    <w:rsid w:val="0075783E"/>
    <w:rsid w:val="00767FA3"/>
    <w:rsid w:val="0077560D"/>
    <w:rsid w:val="00783C4C"/>
    <w:rsid w:val="00787BDB"/>
    <w:rsid w:val="007A6672"/>
    <w:rsid w:val="007B2669"/>
    <w:rsid w:val="007C78DC"/>
    <w:rsid w:val="007C7C0B"/>
    <w:rsid w:val="007C7D70"/>
    <w:rsid w:val="007D0D9C"/>
    <w:rsid w:val="007D1370"/>
    <w:rsid w:val="007E175D"/>
    <w:rsid w:val="007F0004"/>
    <w:rsid w:val="007F7413"/>
    <w:rsid w:val="00815291"/>
    <w:rsid w:val="00821EB3"/>
    <w:rsid w:val="00831DD5"/>
    <w:rsid w:val="00832EE7"/>
    <w:rsid w:val="0083628B"/>
    <w:rsid w:val="00846D79"/>
    <w:rsid w:val="008611FB"/>
    <w:rsid w:val="00870BA0"/>
    <w:rsid w:val="00871441"/>
    <w:rsid w:val="008721C2"/>
    <w:rsid w:val="008725C3"/>
    <w:rsid w:val="00872BA4"/>
    <w:rsid w:val="00880256"/>
    <w:rsid w:val="00894E2A"/>
    <w:rsid w:val="00895D77"/>
    <w:rsid w:val="008A7CD2"/>
    <w:rsid w:val="008B55BB"/>
    <w:rsid w:val="008C2955"/>
    <w:rsid w:val="008E5264"/>
    <w:rsid w:val="008F4537"/>
    <w:rsid w:val="0091014B"/>
    <w:rsid w:val="00910A4C"/>
    <w:rsid w:val="009209F1"/>
    <w:rsid w:val="00920ED5"/>
    <w:rsid w:val="00921EC8"/>
    <w:rsid w:val="0093318F"/>
    <w:rsid w:val="00933842"/>
    <w:rsid w:val="00934F68"/>
    <w:rsid w:val="00952E3E"/>
    <w:rsid w:val="00975900"/>
    <w:rsid w:val="00980510"/>
    <w:rsid w:val="00997851"/>
    <w:rsid w:val="009A4F7B"/>
    <w:rsid w:val="009A7FE8"/>
    <w:rsid w:val="009B2289"/>
    <w:rsid w:val="009C4BCD"/>
    <w:rsid w:val="009E1DDF"/>
    <w:rsid w:val="009F2DCC"/>
    <w:rsid w:val="009F6D8C"/>
    <w:rsid w:val="00A05BBD"/>
    <w:rsid w:val="00A267AF"/>
    <w:rsid w:val="00A33C60"/>
    <w:rsid w:val="00A342B7"/>
    <w:rsid w:val="00A34C5F"/>
    <w:rsid w:val="00A56976"/>
    <w:rsid w:val="00A743E6"/>
    <w:rsid w:val="00A85E83"/>
    <w:rsid w:val="00A8680C"/>
    <w:rsid w:val="00A86E84"/>
    <w:rsid w:val="00A901D8"/>
    <w:rsid w:val="00AA3E1A"/>
    <w:rsid w:val="00AA3E73"/>
    <w:rsid w:val="00AA51E2"/>
    <w:rsid w:val="00AA5880"/>
    <w:rsid w:val="00AA6EF4"/>
    <w:rsid w:val="00AB0EAC"/>
    <w:rsid w:val="00AC1105"/>
    <w:rsid w:val="00AC2083"/>
    <w:rsid w:val="00AC5B78"/>
    <w:rsid w:val="00AD0795"/>
    <w:rsid w:val="00AD34D1"/>
    <w:rsid w:val="00AD6A23"/>
    <w:rsid w:val="00AD76AC"/>
    <w:rsid w:val="00AE05AB"/>
    <w:rsid w:val="00AE37D0"/>
    <w:rsid w:val="00AE6F1B"/>
    <w:rsid w:val="00AF3C0F"/>
    <w:rsid w:val="00AF73C6"/>
    <w:rsid w:val="00AF7E82"/>
    <w:rsid w:val="00B05126"/>
    <w:rsid w:val="00B0566A"/>
    <w:rsid w:val="00B3486B"/>
    <w:rsid w:val="00B35515"/>
    <w:rsid w:val="00B45E45"/>
    <w:rsid w:val="00B53642"/>
    <w:rsid w:val="00B55DFE"/>
    <w:rsid w:val="00B674DD"/>
    <w:rsid w:val="00B736E5"/>
    <w:rsid w:val="00B7595C"/>
    <w:rsid w:val="00B77F78"/>
    <w:rsid w:val="00B821CA"/>
    <w:rsid w:val="00B900D0"/>
    <w:rsid w:val="00B928EC"/>
    <w:rsid w:val="00B92A2D"/>
    <w:rsid w:val="00BA0D19"/>
    <w:rsid w:val="00BA2071"/>
    <w:rsid w:val="00BA2AE4"/>
    <w:rsid w:val="00BB132F"/>
    <w:rsid w:val="00BB287B"/>
    <w:rsid w:val="00BB785F"/>
    <w:rsid w:val="00BC34CC"/>
    <w:rsid w:val="00BC498B"/>
    <w:rsid w:val="00BC7278"/>
    <w:rsid w:val="00BD536E"/>
    <w:rsid w:val="00BE0B23"/>
    <w:rsid w:val="00BE3837"/>
    <w:rsid w:val="00BF5F99"/>
    <w:rsid w:val="00C02A44"/>
    <w:rsid w:val="00C04119"/>
    <w:rsid w:val="00C20C70"/>
    <w:rsid w:val="00C24D39"/>
    <w:rsid w:val="00C258D8"/>
    <w:rsid w:val="00C41A5F"/>
    <w:rsid w:val="00C5703A"/>
    <w:rsid w:val="00C5712D"/>
    <w:rsid w:val="00C71169"/>
    <w:rsid w:val="00C7266F"/>
    <w:rsid w:val="00C743D0"/>
    <w:rsid w:val="00C7524D"/>
    <w:rsid w:val="00C937E5"/>
    <w:rsid w:val="00C967B9"/>
    <w:rsid w:val="00CA3C46"/>
    <w:rsid w:val="00CB498C"/>
    <w:rsid w:val="00CC0C65"/>
    <w:rsid w:val="00CC4F80"/>
    <w:rsid w:val="00CC774A"/>
    <w:rsid w:val="00CD07C2"/>
    <w:rsid w:val="00CD531B"/>
    <w:rsid w:val="00CE56DF"/>
    <w:rsid w:val="00CE59F8"/>
    <w:rsid w:val="00CF0480"/>
    <w:rsid w:val="00D03B5D"/>
    <w:rsid w:val="00D12063"/>
    <w:rsid w:val="00D14197"/>
    <w:rsid w:val="00D208AB"/>
    <w:rsid w:val="00D233E0"/>
    <w:rsid w:val="00D274AF"/>
    <w:rsid w:val="00D42BF4"/>
    <w:rsid w:val="00D4738F"/>
    <w:rsid w:val="00D51186"/>
    <w:rsid w:val="00D61F7C"/>
    <w:rsid w:val="00D71FCC"/>
    <w:rsid w:val="00D72972"/>
    <w:rsid w:val="00D7373B"/>
    <w:rsid w:val="00D745A3"/>
    <w:rsid w:val="00D76043"/>
    <w:rsid w:val="00D8353A"/>
    <w:rsid w:val="00DB53B3"/>
    <w:rsid w:val="00DB6685"/>
    <w:rsid w:val="00DB698E"/>
    <w:rsid w:val="00DB7F13"/>
    <w:rsid w:val="00DC0EAE"/>
    <w:rsid w:val="00DE2A22"/>
    <w:rsid w:val="00DF097B"/>
    <w:rsid w:val="00DF3AFD"/>
    <w:rsid w:val="00E01561"/>
    <w:rsid w:val="00E123FF"/>
    <w:rsid w:val="00E13931"/>
    <w:rsid w:val="00E13FE1"/>
    <w:rsid w:val="00E24338"/>
    <w:rsid w:val="00E27881"/>
    <w:rsid w:val="00E41310"/>
    <w:rsid w:val="00E510F5"/>
    <w:rsid w:val="00E52D76"/>
    <w:rsid w:val="00E72288"/>
    <w:rsid w:val="00E738E7"/>
    <w:rsid w:val="00E7616C"/>
    <w:rsid w:val="00E779E7"/>
    <w:rsid w:val="00E9390B"/>
    <w:rsid w:val="00EB2820"/>
    <w:rsid w:val="00EB70AF"/>
    <w:rsid w:val="00EC0FB7"/>
    <w:rsid w:val="00EC4848"/>
    <w:rsid w:val="00EC6B6F"/>
    <w:rsid w:val="00ED1E0B"/>
    <w:rsid w:val="00EE121E"/>
    <w:rsid w:val="00EE3337"/>
    <w:rsid w:val="00EE393A"/>
    <w:rsid w:val="00EF05A2"/>
    <w:rsid w:val="00EF4146"/>
    <w:rsid w:val="00F0230F"/>
    <w:rsid w:val="00F231DF"/>
    <w:rsid w:val="00F24DC9"/>
    <w:rsid w:val="00F27AF9"/>
    <w:rsid w:val="00F32BC6"/>
    <w:rsid w:val="00F368CD"/>
    <w:rsid w:val="00F4161C"/>
    <w:rsid w:val="00F437F8"/>
    <w:rsid w:val="00F45265"/>
    <w:rsid w:val="00F52BCA"/>
    <w:rsid w:val="00F6031F"/>
    <w:rsid w:val="00F63ADA"/>
    <w:rsid w:val="00FA6839"/>
    <w:rsid w:val="00FD5308"/>
    <w:rsid w:val="00FD6E43"/>
    <w:rsid w:val="00FE131E"/>
    <w:rsid w:val="00FF29C6"/>
    <w:rsid w:val="00FF4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76AC"/>
    <w:pPr>
      <w:tabs>
        <w:tab w:val="center" w:pos="4320"/>
        <w:tab w:val="right" w:pos="8640"/>
      </w:tabs>
    </w:pPr>
  </w:style>
  <w:style w:type="character" w:customStyle="1" w:styleId="FooterChar">
    <w:name w:val="Footer Char"/>
    <w:basedOn w:val="DefaultParagraphFont"/>
    <w:link w:val="Footer"/>
    <w:uiPriority w:val="99"/>
    <w:rsid w:val="00AD76AC"/>
    <w:rPr>
      <w:rFonts w:ascii="Times New Roman" w:eastAsia="Times New Roman" w:hAnsi="Times New Roman" w:cs="Times New Roman"/>
      <w:sz w:val="24"/>
      <w:szCs w:val="24"/>
    </w:rPr>
  </w:style>
  <w:style w:type="character" w:styleId="PageNumber">
    <w:name w:val="page number"/>
    <w:basedOn w:val="DefaultParagraphFont"/>
    <w:rsid w:val="00AD76AC"/>
  </w:style>
  <w:style w:type="paragraph" w:styleId="ListParagraph">
    <w:name w:val="List Paragraph"/>
    <w:basedOn w:val="Normal"/>
    <w:uiPriority w:val="34"/>
    <w:qFormat/>
    <w:rsid w:val="00AD76AC"/>
    <w:pPr>
      <w:spacing w:before="40" w:after="40" w:line="264" w:lineRule="auto"/>
      <w:ind w:left="720" w:firstLine="720"/>
      <w:contextualSpacing/>
      <w:jc w:val="both"/>
    </w:pPr>
    <w:rPr>
      <w:rFonts w:ascii=".VnTime" w:eastAsia="Calibri" w:hAnsi=".VnTime"/>
      <w:sz w:val="28"/>
      <w:szCs w:val="20"/>
    </w:rPr>
  </w:style>
  <w:style w:type="paragraph" w:styleId="Header">
    <w:name w:val="header"/>
    <w:basedOn w:val="Normal"/>
    <w:link w:val="HeaderChar"/>
    <w:rsid w:val="00AD76AC"/>
    <w:pPr>
      <w:tabs>
        <w:tab w:val="center" w:pos="4680"/>
        <w:tab w:val="right" w:pos="9360"/>
      </w:tabs>
    </w:pPr>
  </w:style>
  <w:style w:type="character" w:customStyle="1" w:styleId="HeaderChar">
    <w:name w:val="Header Char"/>
    <w:basedOn w:val="DefaultParagraphFont"/>
    <w:link w:val="Header"/>
    <w:rsid w:val="00AD76AC"/>
    <w:rPr>
      <w:rFonts w:ascii="Times New Roman" w:eastAsia="Times New Roman" w:hAnsi="Times New Roman" w:cs="Times New Roman"/>
      <w:sz w:val="24"/>
      <w:szCs w:val="24"/>
    </w:rPr>
  </w:style>
  <w:style w:type="paragraph" w:styleId="BodyTextIndent">
    <w:name w:val="Body Text Indent"/>
    <w:basedOn w:val="Normal"/>
    <w:link w:val="BodyTextIndentChar"/>
    <w:rsid w:val="00AD76AC"/>
    <w:pPr>
      <w:spacing w:after="120"/>
      <w:ind w:left="360"/>
    </w:pPr>
  </w:style>
  <w:style w:type="character" w:customStyle="1" w:styleId="BodyTextIndentChar">
    <w:name w:val="Body Text Indent Char"/>
    <w:basedOn w:val="DefaultParagraphFont"/>
    <w:link w:val="BodyTextIndent"/>
    <w:rsid w:val="00AD76AC"/>
    <w:rPr>
      <w:rFonts w:ascii="Times New Roman" w:eastAsia="Times New Roman" w:hAnsi="Times New Roman" w:cs="Times New Roman"/>
      <w:sz w:val="24"/>
      <w:szCs w:val="24"/>
    </w:rPr>
  </w:style>
  <w:style w:type="character" w:customStyle="1" w:styleId="a">
    <w:name w:val="_"/>
    <w:basedOn w:val="DefaultParagraphFont"/>
    <w:rsid w:val="00CE59F8"/>
  </w:style>
  <w:style w:type="paragraph" w:styleId="BalloonText">
    <w:name w:val="Balloon Text"/>
    <w:basedOn w:val="Normal"/>
    <w:link w:val="BalloonTextChar"/>
    <w:uiPriority w:val="99"/>
    <w:semiHidden/>
    <w:unhideWhenUsed/>
    <w:rsid w:val="00C7266F"/>
    <w:rPr>
      <w:rFonts w:ascii="Tahoma" w:hAnsi="Tahoma" w:cs="Tahoma"/>
      <w:sz w:val="16"/>
      <w:szCs w:val="16"/>
    </w:rPr>
  </w:style>
  <w:style w:type="character" w:customStyle="1" w:styleId="BalloonTextChar">
    <w:name w:val="Balloon Text Char"/>
    <w:basedOn w:val="DefaultParagraphFont"/>
    <w:link w:val="BalloonText"/>
    <w:uiPriority w:val="99"/>
    <w:semiHidden/>
    <w:rsid w:val="00C7266F"/>
    <w:rPr>
      <w:rFonts w:ascii="Tahoma" w:eastAsia="Times New Roman" w:hAnsi="Tahoma" w:cs="Tahoma"/>
      <w:sz w:val="16"/>
      <w:szCs w:val="16"/>
    </w:rPr>
  </w:style>
  <w:style w:type="character" w:customStyle="1" w:styleId="apple-tab-span">
    <w:name w:val="apple-tab-span"/>
    <w:basedOn w:val="DefaultParagraphFont"/>
    <w:rsid w:val="00F63ADA"/>
  </w:style>
  <w:style w:type="character" w:styleId="Hyperlink">
    <w:name w:val="Hyperlink"/>
    <w:basedOn w:val="DefaultParagraphFont"/>
    <w:uiPriority w:val="99"/>
    <w:unhideWhenUsed/>
    <w:rsid w:val="000F72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76AC"/>
    <w:pPr>
      <w:tabs>
        <w:tab w:val="center" w:pos="4320"/>
        <w:tab w:val="right" w:pos="8640"/>
      </w:tabs>
    </w:pPr>
  </w:style>
  <w:style w:type="character" w:customStyle="1" w:styleId="FooterChar">
    <w:name w:val="Footer Char"/>
    <w:basedOn w:val="DefaultParagraphFont"/>
    <w:link w:val="Footer"/>
    <w:uiPriority w:val="99"/>
    <w:rsid w:val="00AD76AC"/>
    <w:rPr>
      <w:rFonts w:ascii="Times New Roman" w:eastAsia="Times New Roman" w:hAnsi="Times New Roman" w:cs="Times New Roman"/>
      <w:sz w:val="24"/>
      <w:szCs w:val="24"/>
    </w:rPr>
  </w:style>
  <w:style w:type="character" w:styleId="PageNumber">
    <w:name w:val="page number"/>
    <w:basedOn w:val="DefaultParagraphFont"/>
    <w:rsid w:val="00AD76AC"/>
  </w:style>
  <w:style w:type="paragraph" w:styleId="ListParagraph">
    <w:name w:val="List Paragraph"/>
    <w:basedOn w:val="Normal"/>
    <w:uiPriority w:val="34"/>
    <w:qFormat/>
    <w:rsid w:val="00AD76AC"/>
    <w:pPr>
      <w:spacing w:before="40" w:after="40" w:line="264" w:lineRule="auto"/>
      <w:ind w:left="720" w:firstLine="720"/>
      <w:contextualSpacing/>
      <w:jc w:val="both"/>
    </w:pPr>
    <w:rPr>
      <w:rFonts w:ascii=".VnTime" w:eastAsia="Calibri" w:hAnsi=".VnTime"/>
      <w:sz w:val="28"/>
      <w:szCs w:val="20"/>
    </w:rPr>
  </w:style>
  <w:style w:type="paragraph" w:styleId="Header">
    <w:name w:val="header"/>
    <w:basedOn w:val="Normal"/>
    <w:link w:val="HeaderChar"/>
    <w:rsid w:val="00AD76AC"/>
    <w:pPr>
      <w:tabs>
        <w:tab w:val="center" w:pos="4680"/>
        <w:tab w:val="right" w:pos="9360"/>
      </w:tabs>
    </w:pPr>
  </w:style>
  <w:style w:type="character" w:customStyle="1" w:styleId="HeaderChar">
    <w:name w:val="Header Char"/>
    <w:basedOn w:val="DefaultParagraphFont"/>
    <w:link w:val="Header"/>
    <w:rsid w:val="00AD76AC"/>
    <w:rPr>
      <w:rFonts w:ascii="Times New Roman" w:eastAsia="Times New Roman" w:hAnsi="Times New Roman" w:cs="Times New Roman"/>
      <w:sz w:val="24"/>
      <w:szCs w:val="24"/>
    </w:rPr>
  </w:style>
  <w:style w:type="paragraph" w:styleId="BodyTextIndent">
    <w:name w:val="Body Text Indent"/>
    <w:basedOn w:val="Normal"/>
    <w:link w:val="BodyTextIndentChar"/>
    <w:rsid w:val="00AD76AC"/>
    <w:pPr>
      <w:spacing w:after="120"/>
      <w:ind w:left="360"/>
    </w:pPr>
  </w:style>
  <w:style w:type="character" w:customStyle="1" w:styleId="BodyTextIndentChar">
    <w:name w:val="Body Text Indent Char"/>
    <w:basedOn w:val="DefaultParagraphFont"/>
    <w:link w:val="BodyTextIndent"/>
    <w:rsid w:val="00AD76AC"/>
    <w:rPr>
      <w:rFonts w:ascii="Times New Roman" w:eastAsia="Times New Roman" w:hAnsi="Times New Roman" w:cs="Times New Roman"/>
      <w:sz w:val="24"/>
      <w:szCs w:val="24"/>
    </w:rPr>
  </w:style>
  <w:style w:type="character" w:customStyle="1" w:styleId="a">
    <w:name w:val="_"/>
    <w:basedOn w:val="DefaultParagraphFont"/>
    <w:rsid w:val="00CE59F8"/>
  </w:style>
  <w:style w:type="paragraph" w:styleId="BalloonText">
    <w:name w:val="Balloon Text"/>
    <w:basedOn w:val="Normal"/>
    <w:link w:val="BalloonTextChar"/>
    <w:uiPriority w:val="99"/>
    <w:semiHidden/>
    <w:unhideWhenUsed/>
    <w:rsid w:val="00C7266F"/>
    <w:rPr>
      <w:rFonts w:ascii="Tahoma" w:hAnsi="Tahoma" w:cs="Tahoma"/>
      <w:sz w:val="16"/>
      <w:szCs w:val="16"/>
    </w:rPr>
  </w:style>
  <w:style w:type="character" w:customStyle="1" w:styleId="BalloonTextChar">
    <w:name w:val="Balloon Text Char"/>
    <w:basedOn w:val="DefaultParagraphFont"/>
    <w:link w:val="BalloonText"/>
    <w:uiPriority w:val="99"/>
    <w:semiHidden/>
    <w:rsid w:val="00C7266F"/>
    <w:rPr>
      <w:rFonts w:ascii="Tahoma" w:eastAsia="Times New Roman" w:hAnsi="Tahoma" w:cs="Tahoma"/>
      <w:sz w:val="16"/>
      <w:szCs w:val="16"/>
    </w:rPr>
  </w:style>
  <w:style w:type="character" w:customStyle="1" w:styleId="apple-tab-span">
    <w:name w:val="apple-tab-span"/>
    <w:basedOn w:val="DefaultParagraphFont"/>
    <w:rsid w:val="00F63ADA"/>
  </w:style>
  <w:style w:type="character" w:styleId="Hyperlink">
    <w:name w:val="Hyperlink"/>
    <w:basedOn w:val="DefaultParagraphFont"/>
    <w:uiPriority w:val="99"/>
    <w:unhideWhenUsed/>
    <w:rsid w:val="000F7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onghang19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0E19B-8E16-4D25-A04D-90FEFDCC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DoVan</dc:creator>
  <cp:lastModifiedBy>Admin</cp:lastModifiedBy>
  <cp:revision>15</cp:revision>
  <cp:lastPrinted>2021-02-24T03:38:00Z</cp:lastPrinted>
  <dcterms:created xsi:type="dcterms:W3CDTF">2021-03-04T06:52:00Z</dcterms:created>
  <dcterms:modified xsi:type="dcterms:W3CDTF">2021-04-01T02:04:00Z</dcterms:modified>
</cp:coreProperties>
</file>