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0C" w:rsidRDefault="00F3250C" w:rsidP="00156F23">
      <w:pPr>
        <w:spacing w:after="0"/>
        <w:jc w:val="center"/>
        <w:rPr>
          <w:b/>
        </w:rPr>
      </w:pPr>
      <w:r>
        <w:rPr>
          <w:b/>
        </w:rPr>
        <w:t>ĐĂNG KÝ DỊCH VỤ KỸ THUẬT MỚI 2021</w:t>
      </w:r>
    </w:p>
    <w:p w:rsidR="00F3250C" w:rsidRDefault="00F3250C" w:rsidP="00156F23">
      <w:pPr>
        <w:tabs>
          <w:tab w:val="left" w:pos="284"/>
        </w:tabs>
        <w:spacing w:after="0"/>
        <w:jc w:val="center"/>
        <w:rPr>
          <w:b/>
        </w:rPr>
      </w:pPr>
    </w:p>
    <w:p w:rsidR="007F3061" w:rsidRPr="00F3250C" w:rsidRDefault="0015352F" w:rsidP="00156F23">
      <w:pPr>
        <w:pStyle w:val="ListParagraph"/>
        <w:numPr>
          <w:ilvl w:val="0"/>
          <w:numId w:val="2"/>
        </w:numPr>
        <w:tabs>
          <w:tab w:val="left" w:pos="284"/>
        </w:tabs>
        <w:spacing w:after="0"/>
        <w:ind w:left="426" w:hanging="426"/>
        <w:rPr>
          <w:b/>
        </w:rPr>
      </w:pPr>
      <w:r w:rsidRPr="00F3250C">
        <w:rPr>
          <w:b/>
        </w:rPr>
        <w:t>KHOA NGOẠI TỔNG HỢP</w:t>
      </w:r>
    </w:p>
    <w:p w:rsidR="0015352F" w:rsidRDefault="0015352F" w:rsidP="00156F23">
      <w:pPr>
        <w:pStyle w:val="ListParagraph"/>
        <w:numPr>
          <w:ilvl w:val="0"/>
          <w:numId w:val="1"/>
        </w:numPr>
        <w:tabs>
          <w:tab w:val="left" w:pos="284"/>
        </w:tabs>
        <w:spacing w:after="0"/>
        <w:ind w:left="426" w:hanging="426"/>
      </w:pPr>
      <w:r>
        <w:t>Phẫu thuật tắc ruột dính</w:t>
      </w:r>
      <w:r w:rsidR="003515DA">
        <w:t xml:space="preserve"> </w:t>
      </w:r>
      <w:r>
        <w:t>+ dị vật</w:t>
      </w:r>
    </w:p>
    <w:p w:rsidR="003515DA" w:rsidRDefault="0015352F" w:rsidP="003515DA">
      <w:pPr>
        <w:pStyle w:val="ListParagraph"/>
        <w:numPr>
          <w:ilvl w:val="0"/>
          <w:numId w:val="1"/>
        </w:numPr>
        <w:tabs>
          <w:tab w:val="left" w:pos="284"/>
        </w:tabs>
        <w:spacing w:after="0"/>
        <w:ind w:left="426" w:hanging="426"/>
      </w:pPr>
      <w:r>
        <w:t>Phẫu thuật cắt đoạn ruột hoại tử + Làm hậu môn nhân tạo</w:t>
      </w:r>
    </w:p>
    <w:p w:rsidR="003515DA" w:rsidRDefault="003515DA" w:rsidP="003515DA">
      <w:pPr>
        <w:pStyle w:val="ListParagraph"/>
        <w:numPr>
          <w:ilvl w:val="0"/>
          <w:numId w:val="1"/>
        </w:numPr>
        <w:tabs>
          <w:tab w:val="left" w:pos="284"/>
        </w:tabs>
        <w:spacing w:after="0"/>
        <w:ind w:left="426" w:hanging="426"/>
      </w:pPr>
      <w:r>
        <w:t>Phẫu thuật cắt trĩ</w:t>
      </w:r>
    </w:p>
    <w:p w:rsidR="003515DA" w:rsidRDefault="003515DA" w:rsidP="003515DA">
      <w:pPr>
        <w:pStyle w:val="ListParagraph"/>
        <w:numPr>
          <w:ilvl w:val="0"/>
          <w:numId w:val="1"/>
        </w:numPr>
        <w:tabs>
          <w:tab w:val="left" w:pos="284"/>
        </w:tabs>
        <w:spacing w:after="0"/>
        <w:ind w:left="426" w:hanging="426"/>
      </w:pPr>
      <w:r>
        <w:t>Phẫu thuật cắt hẹp bao quy đầu</w:t>
      </w:r>
    </w:p>
    <w:p w:rsidR="003515DA" w:rsidRDefault="003515DA" w:rsidP="003515DA">
      <w:pPr>
        <w:pStyle w:val="ListParagraph"/>
        <w:numPr>
          <w:ilvl w:val="0"/>
          <w:numId w:val="1"/>
        </w:numPr>
        <w:tabs>
          <w:tab w:val="left" w:pos="284"/>
        </w:tabs>
        <w:spacing w:after="0"/>
        <w:ind w:left="426" w:hanging="426"/>
      </w:pPr>
      <w:r>
        <w:t>Vá da tự thân</w:t>
      </w:r>
    </w:p>
    <w:p w:rsidR="003515DA" w:rsidRDefault="003515DA" w:rsidP="003515DA">
      <w:pPr>
        <w:pStyle w:val="ListParagraph"/>
        <w:numPr>
          <w:ilvl w:val="0"/>
          <w:numId w:val="1"/>
        </w:numPr>
        <w:tabs>
          <w:tab w:val="left" w:pos="284"/>
        </w:tabs>
        <w:spacing w:after="0"/>
        <w:ind w:left="426" w:hanging="426"/>
      </w:pPr>
      <w:r>
        <w:t>Phẫu thuật nang nước thừng tinh</w:t>
      </w:r>
    </w:p>
    <w:p w:rsidR="003515DA" w:rsidRDefault="003515DA" w:rsidP="003515DA">
      <w:pPr>
        <w:pStyle w:val="ListParagraph"/>
        <w:numPr>
          <w:ilvl w:val="0"/>
          <w:numId w:val="1"/>
        </w:numPr>
        <w:tabs>
          <w:tab w:val="left" w:pos="284"/>
        </w:tabs>
        <w:spacing w:after="0"/>
        <w:ind w:left="426" w:hanging="426"/>
      </w:pPr>
      <w:r>
        <w:t>Phẫu thuật sẹo dính do bỏng</w:t>
      </w:r>
    </w:p>
    <w:p w:rsidR="003515DA" w:rsidRDefault="003515DA" w:rsidP="003515DA">
      <w:pPr>
        <w:pStyle w:val="ListParagraph"/>
        <w:numPr>
          <w:ilvl w:val="0"/>
          <w:numId w:val="1"/>
        </w:numPr>
        <w:tabs>
          <w:tab w:val="left" w:pos="284"/>
        </w:tabs>
        <w:spacing w:after="0"/>
        <w:ind w:left="426" w:hanging="426"/>
      </w:pPr>
      <w:r>
        <w:t>Phẫu thuật kết hợp xương đùi</w:t>
      </w:r>
    </w:p>
    <w:p w:rsidR="003515DA" w:rsidRDefault="003515DA" w:rsidP="003515DA">
      <w:pPr>
        <w:pStyle w:val="ListParagraph"/>
        <w:numPr>
          <w:ilvl w:val="0"/>
          <w:numId w:val="1"/>
        </w:numPr>
        <w:tabs>
          <w:tab w:val="left" w:pos="284"/>
        </w:tabs>
        <w:spacing w:after="0"/>
        <w:ind w:left="426" w:hanging="426"/>
      </w:pPr>
      <w:r>
        <w:t>Phẫu thuật giải phóng trong chèn ép hội chứng ống cổ tay</w:t>
      </w:r>
    </w:p>
    <w:p w:rsidR="003515DA" w:rsidRDefault="003515DA" w:rsidP="003515DA">
      <w:pPr>
        <w:pStyle w:val="ListParagraph"/>
        <w:numPr>
          <w:ilvl w:val="0"/>
          <w:numId w:val="1"/>
        </w:numPr>
        <w:tabs>
          <w:tab w:val="left" w:pos="284"/>
        </w:tabs>
        <w:spacing w:after="0"/>
        <w:ind w:left="426" w:hanging="426"/>
      </w:pPr>
      <w:r>
        <w:t>Phẫu thuật ngón tay cò súng</w:t>
      </w:r>
    </w:p>
    <w:p w:rsidR="003515DA" w:rsidRPr="003515DA" w:rsidRDefault="003515DA" w:rsidP="003515DA">
      <w:pPr>
        <w:pStyle w:val="ListParagraph"/>
        <w:numPr>
          <w:ilvl w:val="0"/>
          <w:numId w:val="3"/>
        </w:numPr>
        <w:tabs>
          <w:tab w:val="left" w:pos="284"/>
        </w:tabs>
        <w:spacing w:after="0"/>
        <w:rPr>
          <w:b/>
        </w:rPr>
      </w:pPr>
      <w:r w:rsidRPr="003515DA">
        <w:rPr>
          <w:b/>
        </w:rPr>
        <w:t>Phẫu thuật nội soi:</w:t>
      </w:r>
    </w:p>
    <w:p w:rsidR="0015352F" w:rsidRDefault="0015352F" w:rsidP="00156F23">
      <w:pPr>
        <w:pStyle w:val="ListParagraph"/>
        <w:numPr>
          <w:ilvl w:val="0"/>
          <w:numId w:val="1"/>
        </w:numPr>
        <w:tabs>
          <w:tab w:val="left" w:pos="284"/>
        </w:tabs>
        <w:spacing w:after="0"/>
        <w:ind w:left="426" w:hanging="426"/>
      </w:pPr>
      <w:r>
        <w:t>Phẫu thuật nội soi cắt ruột thừa</w:t>
      </w:r>
    </w:p>
    <w:p w:rsidR="0015352F" w:rsidRDefault="0015352F" w:rsidP="00156F23">
      <w:pPr>
        <w:pStyle w:val="ListParagraph"/>
        <w:numPr>
          <w:ilvl w:val="0"/>
          <w:numId w:val="1"/>
        </w:numPr>
        <w:tabs>
          <w:tab w:val="left" w:pos="284"/>
        </w:tabs>
        <w:spacing w:after="0"/>
        <w:ind w:left="426" w:hanging="426"/>
      </w:pPr>
      <w:r>
        <w:t>Khâu lỗ thủng dạ dày</w:t>
      </w:r>
    </w:p>
    <w:p w:rsidR="0015352F" w:rsidRDefault="0015352F" w:rsidP="00156F23">
      <w:pPr>
        <w:pStyle w:val="ListParagraph"/>
        <w:numPr>
          <w:ilvl w:val="0"/>
          <w:numId w:val="1"/>
        </w:numPr>
        <w:tabs>
          <w:tab w:val="left" w:pos="284"/>
        </w:tabs>
        <w:spacing w:after="0"/>
        <w:ind w:left="426" w:hanging="426"/>
      </w:pPr>
      <w:r>
        <w:t>Phẫu thuật nội soi cắt túi mật</w:t>
      </w:r>
    </w:p>
    <w:p w:rsidR="0015352F" w:rsidRDefault="0015352F" w:rsidP="00156F23">
      <w:pPr>
        <w:pStyle w:val="ListParagraph"/>
        <w:numPr>
          <w:ilvl w:val="0"/>
          <w:numId w:val="1"/>
        </w:numPr>
        <w:tabs>
          <w:tab w:val="left" w:pos="284"/>
        </w:tabs>
        <w:spacing w:after="0"/>
        <w:ind w:left="426" w:hanging="426"/>
      </w:pPr>
      <w:r>
        <w:t>Phẫu thuật thoát vị bẹn đặt lưới</w:t>
      </w:r>
    </w:p>
    <w:p w:rsidR="0015352F" w:rsidRDefault="0015352F" w:rsidP="00156F23">
      <w:pPr>
        <w:pStyle w:val="ListParagraph"/>
        <w:numPr>
          <w:ilvl w:val="0"/>
          <w:numId w:val="1"/>
        </w:numPr>
        <w:tabs>
          <w:tab w:val="left" w:pos="284"/>
        </w:tabs>
        <w:spacing w:after="0"/>
        <w:ind w:left="426" w:hanging="426"/>
      </w:pPr>
      <w:r>
        <w:t>Phẫu thuật nội soi thăm dò ổ bụng</w:t>
      </w:r>
    </w:p>
    <w:p w:rsidR="00F3250C" w:rsidRPr="00F3250C" w:rsidRDefault="00F3250C" w:rsidP="00156F23">
      <w:pPr>
        <w:pStyle w:val="ListParagraph"/>
        <w:numPr>
          <w:ilvl w:val="0"/>
          <w:numId w:val="2"/>
        </w:numPr>
        <w:spacing w:after="0"/>
        <w:ind w:left="426" w:hanging="426"/>
        <w:rPr>
          <w:b/>
        </w:rPr>
      </w:pPr>
      <w:r w:rsidRPr="00F3250C">
        <w:rPr>
          <w:b/>
        </w:rPr>
        <w:t>KHOA CHĂM SÓC SỨC KHỎE SINH SẢN</w:t>
      </w:r>
    </w:p>
    <w:p w:rsidR="00F3250C" w:rsidRPr="00F3250C" w:rsidRDefault="00F3250C" w:rsidP="00156F23">
      <w:pPr>
        <w:spacing w:after="0"/>
        <w:ind w:left="426" w:hanging="426"/>
        <w:rPr>
          <w:b/>
        </w:rPr>
      </w:pPr>
      <w:r w:rsidRPr="00F3250C">
        <w:rPr>
          <w:b/>
        </w:rPr>
        <w:t>* Phẫu thuật mở.</w:t>
      </w:r>
    </w:p>
    <w:p w:rsidR="00F3250C" w:rsidRDefault="00F3250C" w:rsidP="00156F23">
      <w:pPr>
        <w:spacing w:after="0"/>
        <w:ind w:left="426" w:hanging="426"/>
      </w:pPr>
      <w:r>
        <w:t>1. Phẫu thuật sa sinh dục theo 2 phương pháp:</w:t>
      </w:r>
    </w:p>
    <w:p w:rsidR="00F3250C" w:rsidRDefault="00F3250C" w:rsidP="00156F23">
      <w:pPr>
        <w:spacing w:after="0"/>
        <w:ind w:left="426" w:hanging="426"/>
      </w:pPr>
      <w:r>
        <w:t xml:space="preserve"> + Theo phương pháp Crossen</w:t>
      </w:r>
    </w:p>
    <w:p w:rsidR="00F3250C" w:rsidRDefault="00F3250C" w:rsidP="00156F23">
      <w:pPr>
        <w:spacing w:after="0"/>
        <w:ind w:left="426" w:hanging="426"/>
      </w:pPr>
      <w:r>
        <w:t xml:space="preserve"> + Khâu treo tử cung vào mỏm nhô</w:t>
      </w:r>
    </w:p>
    <w:p w:rsidR="00F3250C" w:rsidRDefault="00F3250C" w:rsidP="00156F23">
      <w:pPr>
        <w:spacing w:after="0"/>
        <w:ind w:left="426" w:hanging="426"/>
      </w:pPr>
      <w:r>
        <w:t>2. Cắt tử cung qua đường âm đạo</w:t>
      </w:r>
    </w:p>
    <w:p w:rsidR="00F3250C" w:rsidRDefault="00F3250C" w:rsidP="00156F23">
      <w:pPr>
        <w:spacing w:after="0"/>
        <w:ind w:left="426" w:hanging="426"/>
      </w:pPr>
      <w:r>
        <w:t>3. Phẫu thuật tạo hình âm đạo</w:t>
      </w:r>
    </w:p>
    <w:p w:rsidR="00F3250C" w:rsidRDefault="00F3250C" w:rsidP="00156F23">
      <w:pPr>
        <w:spacing w:after="0"/>
        <w:ind w:left="426" w:hanging="426"/>
      </w:pPr>
      <w:r>
        <w:t>4. Khâu mũi B- lynch hoặc  Hayman trong băng huyết sau sinh nặng do đờ tử cung</w:t>
      </w:r>
    </w:p>
    <w:p w:rsidR="00F3250C" w:rsidRDefault="00F3250C" w:rsidP="00156F23">
      <w:pPr>
        <w:spacing w:after="0"/>
        <w:ind w:left="426" w:hanging="426"/>
      </w:pPr>
      <w:r>
        <w:t>5. Khâu hở eo tử cung</w:t>
      </w:r>
    </w:p>
    <w:p w:rsidR="00F3250C" w:rsidRDefault="00F3250C" w:rsidP="00156F23">
      <w:pPr>
        <w:spacing w:after="0"/>
        <w:ind w:left="426" w:hanging="426"/>
      </w:pPr>
      <w:r>
        <w:t>6. Phá thai bằng thuốc dưới 7 tuần</w:t>
      </w:r>
    </w:p>
    <w:p w:rsidR="0022549A" w:rsidRPr="0022549A" w:rsidRDefault="0022549A" w:rsidP="0022549A">
      <w:pPr>
        <w:spacing w:after="0"/>
        <w:jc w:val="both"/>
        <w:rPr>
          <w:rFonts w:cs="Times New Roman"/>
          <w:szCs w:val="28"/>
        </w:rPr>
      </w:pPr>
      <w:r w:rsidRPr="0022549A">
        <w:rPr>
          <w:rFonts w:cs="Times New Roman"/>
          <w:szCs w:val="28"/>
        </w:rPr>
        <w:t>7. Áp lạnh điều trị viêm lộ tuyến cổ cử cung</w:t>
      </w:r>
    </w:p>
    <w:p w:rsidR="0022549A" w:rsidRPr="0022549A" w:rsidRDefault="0022549A" w:rsidP="0022549A">
      <w:pPr>
        <w:spacing w:after="0"/>
        <w:ind w:left="426" w:hanging="426"/>
        <w:rPr>
          <w:szCs w:val="28"/>
        </w:rPr>
      </w:pPr>
      <w:r w:rsidRPr="0022549A">
        <w:rPr>
          <w:rFonts w:cs="Times New Roman"/>
          <w:szCs w:val="28"/>
        </w:rPr>
        <w:t>8. Đốt nhiệt điều trị viêm CTC</w:t>
      </w:r>
    </w:p>
    <w:p w:rsidR="00F3250C" w:rsidRPr="00156F23" w:rsidRDefault="00F3250C" w:rsidP="00156F23">
      <w:pPr>
        <w:spacing w:after="0"/>
        <w:ind w:left="426" w:hanging="426"/>
        <w:rPr>
          <w:b/>
        </w:rPr>
      </w:pPr>
      <w:r w:rsidRPr="00156F23">
        <w:rPr>
          <w:b/>
        </w:rPr>
        <w:t>* Phẫu thuật nội soi</w:t>
      </w:r>
    </w:p>
    <w:p w:rsidR="00F3250C" w:rsidRDefault="00F3250C" w:rsidP="00156F23">
      <w:pPr>
        <w:spacing w:after="0"/>
        <w:ind w:left="426" w:hanging="426"/>
      </w:pPr>
      <w:r>
        <w:t>1. Phẫu thuật nội soi chửa ngoài tử cung (Cắt khối chửa</w:t>
      </w:r>
      <w:r w:rsidR="00156F23">
        <w:t xml:space="preserve"> </w:t>
      </w:r>
      <w:r w:rsidR="00156F23" w:rsidRPr="00156F23">
        <w:rPr>
          <w:i/>
        </w:rPr>
        <w:t>hoặc</w:t>
      </w:r>
      <w:r w:rsidRPr="00156F23">
        <w:rPr>
          <w:i/>
        </w:rPr>
        <w:t xml:space="preserve"> </w:t>
      </w:r>
      <w:r>
        <w:t>bảo tồn vòi tử cung).</w:t>
      </w:r>
    </w:p>
    <w:p w:rsidR="00F3250C" w:rsidRDefault="00F3250C" w:rsidP="00156F23">
      <w:pPr>
        <w:spacing w:after="0"/>
        <w:ind w:left="426" w:hanging="426"/>
      </w:pPr>
      <w:r>
        <w:t>2. Phẫu thuật bóc u buồng trứng</w:t>
      </w:r>
    </w:p>
    <w:p w:rsidR="00F3250C" w:rsidRDefault="00F3250C" w:rsidP="00156F23">
      <w:pPr>
        <w:spacing w:after="0"/>
        <w:ind w:left="426" w:hanging="426"/>
      </w:pPr>
      <w:r>
        <w:t>3. Phẫu thuật</w:t>
      </w:r>
      <w:r w:rsidR="003515DA">
        <w:t xml:space="preserve"> nội soi</w:t>
      </w:r>
      <w:r>
        <w:t xml:space="preserve"> lạc nội mạc tử cung</w:t>
      </w:r>
    </w:p>
    <w:p w:rsidR="00F3250C" w:rsidRDefault="00F3250C" w:rsidP="00156F23">
      <w:pPr>
        <w:spacing w:after="0"/>
        <w:ind w:left="426" w:hanging="426"/>
      </w:pPr>
      <w:r>
        <w:t>4. Phẫu thuật</w:t>
      </w:r>
      <w:r w:rsidR="003515DA">
        <w:t xml:space="preserve"> nội soi </w:t>
      </w:r>
      <w:r>
        <w:t>thăm dò ổ bụng (Chẩn đoán – điều trị)</w:t>
      </w:r>
    </w:p>
    <w:p w:rsidR="00F3250C" w:rsidRDefault="00F3250C" w:rsidP="00156F23">
      <w:pPr>
        <w:spacing w:after="0"/>
        <w:ind w:left="426" w:hanging="426"/>
      </w:pPr>
      <w:r>
        <w:t xml:space="preserve">5. Phẫu thuật </w:t>
      </w:r>
      <w:r w:rsidR="003515DA">
        <w:t xml:space="preserve">nội soi </w:t>
      </w:r>
      <w:r>
        <w:t>cầm máu trong vỡ nang DeGraff</w:t>
      </w:r>
    </w:p>
    <w:p w:rsidR="00F3250C" w:rsidRDefault="00F3250C" w:rsidP="00156F23">
      <w:pPr>
        <w:spacing w:after="0"/>
        <w:ind w:left="426" w:hanging="426"/>
      </w:pPr>
      <w:r>
        <w:t>6. Phẫu thuật</w:t>
      </w:r>
      <w:r w:rsidR="003515DA">
        <w:t xml:space="preserve"> nội soi</w:t>
      </w:r>
      <w:r>
        <w:t xml:space="preserve"> bóc nhân xơ tử cung</w:t>
      </w:r>
    </w:p>
    <w:p w:rsidR="00F3250C" w:rsidRDefault="00F3250C" w:rsidP="00156F23">
      <w:pPr>
        <w:spacing w:after="0"/>
        <w:ind w:left="426" w:hanging="426"/>
      </w:pPr>
      <w:r>
        <w:lastRenderedPageBreak/>
        <w:t>7. Phẫu thuật cắt tử cung qua nội</w:t>
      </w:r>
      <w:r w:rsidR="00156F23">
        <w:t xml:space="preserve"> </w:t>
      </w:r>
      <w:r>
        <w:t>soi</w:t>
      </w:r>
    </w:p>
    <w:p w:rsidR="00F3250C" w:rsidRDefault="00F3250C" w:rsidP="00156F23">
      <w:pPr>
        <w:spacing w:after="0"/>
        <w:ind w:left="426" w:hanging="426"/>
      </w:pPr>
      <w:r>
        <w:t>8. Phẫu thuật</w:t>
      </w:r>
      <w:r w:rsidR="003515DA">
        <w:t xml:space="preserve"> nội soi</w:t>
      </w:r>
      <w:r>
        <w:t xml:space="preserve"> áp xe phần phụ</w:t>
      </w:r>
    </w:p>
    <w:p w:rsidR="00F3250C" w:rsidRDefault="00F3250C" w:rsidP="00156F23">
      <w:pPr>
        <w:spacing w:after="0"/>
        <w:ind w:left="426" w:hanging="426"/>
      </w:pPr>
      <w:r>
        <w:t>9. Phẫu thuật nội soi khâu treo tử cung vào mỏm nhô trong sa sinh dục</w:t>
      </w:r>
    </w:p>
    <w:p w:rsidR="00F3250C" w:rsidRPr="00156F23" w:rsidRDefault="00F3250C" w:rsidP="003515DA">
      <w:pPr>
        <w:spacing w:after="0"/>
        <w:rPr>
          <w:b/>
        </w:rPr>
      </w:pPr>
      <w:r w:rsidRPr="00156F23">
        <w:rPr>
          <w:b/>
        </w:rPr>
        <w:t>* Các danh mục khác</w:t>
      </w:r>
      <w:r w:rsidR="003515DA">
        <w:rPr>
          <w:b/>
        </w:rPr>
        <w:t xml:space="preserve"> khoa csskss đ</w:t>
      </w:r>
      <w:r w:rsidRPr="00156F23">
        <w:rPr>
          <w:b/>
        </w:rPr>
        <w:t xml:space="preserve">ã thực hiện </w:t>
      </w:r>
      <w:r w:rsidR="003515DA">
        <w:rPr>
          <w:b/>
        </w:rPr>
        <w:t xml:space="preserve">nhưnh </w:t>
      </w:r>
      <w:r w:rsidRPr="00156F23">
        <w:rPr>
          <w:b/>
        </w:rPr>
        <w:t xml:space="preserve">không có trên hệ thống- phòng KHNV </w:t>
      </w:r>
      <w:r w:rsidR="003515DA">
        <w:rPr>
          <w:b/>
        </w:rPr>
        <w:t>nghiên cứu bổ sung</w:t>
      </w:r>
      <w:r w:rsidRPr="00156F23">
        <w:rPr>
          <w:b/>
        </w:rPr>
        <w:t>).</w:t>
      </w:r>
      <w:bookmarkStart w:id="0" w:name="_GoBack"/>
      <w:bookmarkEnd w:id="0"/>
    </w:p>
    <w:p w:rsidR="00F3250C" w:rsidRDefault="00F3250C" w:rsidP="00156F23">
      <w:pPr>
        <w:spacing w:after="0"/>
        <w:ind w:left="426" w:hanging="426"/>
      </w:pPr>
      <w:r>
        <w:t>1. Bóc rau nhân tạo</w:t>
      </w:r>
    </w:p>
    <w:p w:rsidR="00F3250C" w:rsidRDefault="00F3250C" w:rsidP="00156F23">
      <w:pPr>
        <w:spacing w:after="0"/>
        <w:ind w:left="426" w:hanging="426"/>
      </w:pPr>
      <w:r>
        <w:t>2. Nạo thai lưu dưới 12 tuần</w:t>
      </w:r>
      <w:r w:rsidR="00437B04">
        <w:t xml:space="preserve"> hoặc phá thai bệnh lý…</w:t>
      </w:r>
    </w:p>
    <w:p w:rsidR="0022549A" w:rsidRDefault="0022549A" w:rsidP="00156F23">
      <w:pPr>
        <w:spacing w:after="0"/>
        <w:ind w:left="426" w:hanging="426"/>
        <w:rPr>
          <w:b/>
        </w:rPr>
      </w:pPr>
      <w:r w:rsidRPr="0022549A">
        <w:rPr>
          <w:b/>
        </w:rPr>
        <w:t>C. GÂY MÊ HỒI SỨC</w:t>
      </w:r>
    </w:p>
    <w:p w:rsidR="0022549A" w:rsidRPr="0022549A" w:rsidRDefault="0022549A" w:rsidP="00156F23">
      <w:pPr>
        <w:spacing w:after="0"/>
        <w:ind w:left="426" w:hanging="426"/>
        <w:rPr>
          <w:rFonts w:cs="Times New Roman"/>
          <w:szCs w:val="28"/>
        </w:rPr>
      </w:pPr>
      <w:r>
        <w:rPr>
          <w:rFonts w:cs="Times New Roman"/>
          <w:szCs w:val="28"/>
        </w:rPr>
        <w:t xml:space="preserve">1. </w:t>
      </w:r>
      <w:r w:rsidRPr="0022549A">
        <w:rPr>
          <w:rFonts w:cs="Times New Roman"/>
          <w:szCs w:val="28"/>
        </w:rPr>
        <w:t>Gây mê phẫu thuật nhi khoa</w:t>
      </w:r>
    </w:p>
    <w:p w:rsidR="0022549A" w:rsidRPr="0022549A" w:rsidRDefault="0022549A" w:rsidP="00156F23">
      <w:pPr>
        <w:spacing w:after="0"/>
        <w:ind w:left="426" w:hanging="426"/>
        <w:rPr>
          <w:rFonts w:cs="Times New Roman"/>
          <w:szCs w:val="28"/>
        </w:rPr>
      </w:pPr>
      <w:r>
        <w:rPr>
          <w:rFonts w:cs="Times New Roman"/>
          <w:szCs w:val="28"/>
        </w:rPr>
        <w:t xml:space="preserve">2. </w:t>
      </w:r>
      <w:r w:rsidRPr="0022549A">
        <w:rPr>
          <w:rFonts w:cs="Times New Roman"/>
          <w:szCs w:val="28"/>
        </w:rPr>
        <w:t>Gây tê tủy sống phẫu thuật nhi khoa</w:t>
      </w:r>
    </w:p>
    <w:p w:rsidR="0022549A" w:rsidRPr="0022549A" w:rsidRDefault="0022549A" w:rsidP="00156F23">
      <w:pPr>
        <w:spacing w:after="0"/>
        <w:ind w:left="426" w:hanging="426"/>
        <w:rPr>
          <w:rFonts w:cs="Times New Roman"/>
          <w:szCs w:val="28"/>
        </w:rPr>
      </w:pPr>
      <w:r>
        <w:rPr>
          <w:rFonts w:cs="Times New Roman"/>
          <w:szCs w:val="28"/>
        </w:rPr>
        <w:t xml:space="preserve">3. </w:t>
      </w:r>
      <w:r w:rsidRPr="0022549A">
        <w:rPr>
          <w:rFonts w:cs="Times New Roman"/>
          <w:szCs w:val="28"/>
        </w:rPr>
        <w:t>Gây tê đám rối vùng</w:t>
      </w:r>
    </w:p>
    <w:p w:rsidR="0022549A" w:rsidRPr="0022549A" w:rsidRDefault="0022549A" w:rsidP="00156F23">
      <w:pPr>
        <w:spacing w:after="0"/>
        <w:ind w:left="426" w:hanging="426"/>
        <w:rPr>
          <w:rFonts w:cs="Times New Roman"/>
          <w:szCs w:val="28"/>
        </w:rPr>
      </w:pPr>
      <w:r>
        <w:rPr>
          <w:rFonts w:cs="Times New Roman"/>
          <w:szCs w:val="28"/>
        </w:rPr>
        <w:t xml:space="preserve">4. </w:t>
      </w:r>
      <w:r w:rsidRPr="0022549A">
        <w:rPr>
          <w:rFonts w:cs="Times New Roman"/>
          <w:szCs w:val="28"/>
        </w:rPr>
        <w:t>Gây tê ngoài màng cứng (đẻ không đau, giảm đau sau mổ,…)</w:t>
      </w:r>
    </w:p>
    <w:p w:rsidR="0022549A" w:rsidRPr="0022549A" w:rsidRDefault="0022549A" w:rsidP="0022549A">
      <w:pPr>
        <w:spacing w:after="0"/>
        <w:rPr>
          <w:rFonts w:cs="Times New Roman"/>
          <w:b/>
          <w:sz w:val="24"/>
          <w:szCs w:val="24"/>
        </w:rPr>
      </w:pPr>
      <w:r>
        <w:rPr>
          <w:rFonts w:cs="Times New Roman"/>
          <w:b/>
          <w:sz w:val="24"/>
          <w:szCs w:val="24"/>
        </w:rPr>
        <w:t xml:space="preserve">D. </w:t>
      </w:r>
      <w:r w:rsidRPr="0022549A">
        <w:rPr>
          <w:rFonts w:cs="Times New Roman"/>
          <w:b/>
          <w:sz w:val="24"/>
          <w:szCs w:val="24"/>
        </w:rPr>
        <w:t>Y HỌC CỔ TRUYỀN</w:t>
      </w:r>
    </w:p>
    <w:p w:rsidR="0022549A" w:rsidRPr="0022549A" w:rsidRDefault="0022549A" w:rsidP="0022549A">
      <w:pPr>
        <w:spacing w:after="0"/>
        <w:rPr>
          <w:rFonts w:cs="Times New Roman"/>
          <w:szCs w:val="28"/>
        </w:rPr>
      </w:pPr>
      <w:r>
        <w:rPr>
          <w:rFonts w:cs="Times New Roman"/>
          <w:szCs w:val="28"/>
        </w:rPr>
        <w:t xml:space="preserve">1. </w:t>
      </w:r>
      <w:r w:rsidRPr="0022549A">
        <w:rPr>
          <w:rFonts w:cs="Times New Roman"/>
          <w:szCs w:val="28"/>
        </w:rPr>
        <w:t>Điện phân thuốc</w:t>
      </w:r>
    </w:p>
    <w:p w:rsidR="0022549A" w:rsidRPr="0022549A" w:rsidRDefault="0022549A" w:rsidP="0022549A">
      <w:pPr>
        <w:spacing w:after="0"/>
        <w:rPr>
          <w:b/>
          <w:szCs w:val="28"/>
        </w:rPr>
      </w:pPr>
      <w:r>
        <w:rPr>
          <w:rFonts w:cs="Times New Roman"/>
          <w:szCs w:val="28"/>
        </w:rPr>
        <w:t xml:space="preserve">2. </w:t>
      </w:r>
      <w:r w:rsidRPr="0022549A">
        <w:rPr>
          <w:rFonts w:cs="Times New Roman"/>
          <w:szCs w:val="28"/>
        </w:rPr>
        <w:t>Chôn chỉ điều trị</w:t>
      </w:r>
    </w:p>
    <w:p w:rsidR="00F3250C" w:rsidRDefault="0022549A" w:rsidP="00156F23">
      <w:pPr>
        <w:spacing w:after="0"/>
        <w:ind w:left="426" w:hanging="426"/>
        <w:rPr>
          <w:b/>
        </w:rPr>
      </w:pPr>
      <w:r>
        <w:rPr>
          <w:b/>
        </w:rPr>
        <w:t>E</w:t>
      </w:r>
      <w:r w:rsidR="00156F23" w:rsidRPr="00156F23">
        <w:rPr>
          <w:b/>
        </w:rPr>
        <w:t>. CÁC KHOA KHÁC</w:t>
      </w:r>
    </w:p>
    <w:p w:rsidR="00156F23" w:rsidRPr="00156F23" w:rsidRDefault="00156F23" w:rsidP="00156F23">
      <w:pPr>
        <w:spacing w:after="0"/>
        <w:ind w:left="426" w:hanging="426"/>
      </w:pPr>
      <w:r w:rsidRPr="00156F23">
        <w:t>1. Làm nghiệm pháp dung nạp Glucose</w:t>
      </w:r>
    </w:p>
    <w:p w:rsidR="00156F23" w:rsidRDefault="00156F23" w:rsidP="00156F23">
      <w:pPr>
        <w:spacing w:after="0"/>
        <w:ind w:left="426" w:hanging="426"/>
      </w:pPr>
      <w:r w:rsidRPr="00156F23">
        <w:t>2. Xét nghiệm tiểu đường thai kỳ</w:t>
      </w:r>
    </w:p>
    <w:p w:rsidR="003515DA" w:rsidRDefault="003515DA" w:rsidP="00156F23">
      <w:pPr>
        <w:spacing w:after="0"/>
        <w:ind w:left="426" w:hanging="426"/>
      </w:pPr>
      <w:r>
        <w:t>3. Điện não đồ</w:t>
      </w:r>
    </w:p>
    <w:p w:rsidR="003515DA" w:rsidRDefault="003515DA" w:rsidP="00156F23">
      <w:pPr>
        <w:spacing w:after="0"/>
        <w:ind w:left="426" w:hanging="426"/>
      </w:pPr>
      <w:r>
        <w:t>4. Test vi khuẩn HP bằng hơi thở (Urea Breath test)</w:t>
      </w:r>
    </w:p>
    <w:p w:rsidR="0022549A" w:rsidRDefault="0022549A" w:rsidP="00156F23">
      <w:pPr>
        <w:spacing w:after="0"/>
        <w:ind w:left="426" w:hanging="426"/>
      </w:pPr>
      <w:r>
        <w:t>5. Siêu âm tim</w:t>
      </w:r>
    </w:p>
    <w:p w:rsidR="0022549A" w:rsidRDefault="0022549A" w:rsidP="0022549A">
      <w:pPr>
        <w:ind w:firstLine="720"/>
        <w:jc w:val="both"/>
        <w:rPr>
          <w:rFonts w:cs="Times New Roman"/>
          <w:szCs w:val="28"/>
        </w:rPr>
      </w:pPr>
      <w:r>
        <w:rPr>
          <w:rFonts w:cs="Times New Roman"/>
          <w:szCs w:val="28"/>
        </w:rPr>
        <w:t>…………………………………….</w:t>
      </w:r>
    </w:p>
    <w:p w:rsidR="0022549A" w:rsidRDefault="0022549A" w:rsidP="0022549A">
      <w:pPr>
        <w:ind w:firstLine="720"/>
        <w:jc w:val="both"/>
        <w:rPr>
          <w:rFonts w:cs="Times New Roman"/>
          <w:szCs w:val="28"/>
        </w:rPr>
      </w:pPr>
      <w:r>
        <w:rPr>
          <w:rFonts w:cs="Times New Roman"/>
          <w:szCs w:val="28"/>
        </w:rPr>
        <w:t>………………………………………….</w:t>
      </w:r>
    </w:p>
    <w:p w:rsidR="0022549A" w:rsidRDefault="0022549A" w:rsidP="0022549A">
      <w:pPr>
        <w:ind w:firstLine="720"/>
        <w:jc w:val="both"/>
        <w:rPr>
          <w:rFonts w:cs="Times New Roman"/>
          <w:szCs w:val="28"/>
        </w:rPr>
      </w:pPr>
      <w:r>
        <w:rPr>
          <w:rFonts w:cs="Times New Roman"/>
          <w:szCs w:val="28"/>
        </w:rPr>
        <w:t>Mời các Y, BS xem, tiếp tục đăng ký. BGĐ sẽ có 1 buổi làm việc, trao đổi cụ thể với toàn thể các Y, BS đăng ký thực hiện kỹ thuật và các bộ phận liên quan. Lộ trình thực hiện kỹ thuật có thể sẽ thực hiện được ngay trong năm 2021, một số kỹ thuật có thể là định hướng cho những năm tiếp theo tùy vào nhu cầu, nhân lực và điều kiện mua sắm TTB.</w:t>
      </w:r>
    </w:p>
    <w:p w:rsidR="0022549A" w:rsidRDefault="0022549A" w:rsidP="0022549A">
      <w:pPr>
        <w:ind w:firstLine="720"/>
        <w:jc w:val="both"/>
        <w:rPr>
          <w:rFonts w:cs="Times New Roman"/>
          <w:szCs w:val="28"/>
        </w:rPr>
      </w:pPr>
      <w:r>
        <w:rPr>
          <w:rFonts w:cs="Times New Roman"/>
          <w:szCs w:val="28"/>
        </w:rPr>
        <w:t xml:space="preserve">Sau khi các khoa chốt đăng ký DVKT, Bác sỹ Hải TP KHNV phối hợp cùng các BS, CNTT rà soát lại. </w:t>
      </w:r>
      <w:r w:rsidR="00E715D6">
        <w:rPr>
          <w:rFonts w:cs="Times New Roman"/>
          <w:szCs w:val="28"/>
        </w:rPr>
        <w:t>Nếu DVKT nào có rồi thì thôi, nếu chưa đăng ký thì hoàn chỉnh hồ sơ để xin đăng ký.</w:t>
      </w:r>
    </w:p>
    <w:p w:rsidR="00E715D6" w:rsidRPr="00103704" w:rsidRDefault="00E715D6" w:rsidP="0022549A">
      <w:pPr>
        <w:ind w:firstLine="720"/>
        <w:jc w:val="both"/>
        <w:rPr>
          <w:rFonts w:cs="Times New Roman"/>
          <w:szCs w:val="28"/>
        </w:rPr>
      </w:pPr>
      <w:r>
        <w:rPr>
          <w:rFonts w:cs="Times New Roman"/>
          <w:szCs w:val="28"/>
        </w:rPr>
        <w:t>Lưu ý: Mỗi DVKT mới, để được đăng ký thực hiện thì phải có QUY TRÌNH KỸ THUẬT kèm theo, SYT mới phê duyệt, Bảo hiểm mới cho thanh toán…</w:t>
      </w:r>
    </w:p>
    <w:p w:rsidR="0022549A" w:rsidRPr="00156F23" w:rsidRDefault="0022549A" w:rsidP="00156F23">
      <w:pPr>
        <w:spacing w:after="0"/>
        <w:ind w:left="426" w:hanging="426"/>
      </w:pPr>
    </w:p>
    <w:sectPr w:rsidR="0022549A" w:rsidRPr="00156F23" w:rsidSect="002C792A">
      <w:pgSz w:w="12240" w:h="15840"/>
      <w:pgMar w:top="851" w:right="1134"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1ACF"/>
    <w:multiLevelType w:val="hybridMultilevel"/>
    <w:tmpl w:val="0CE63222"/>
    <w:lvl w:ilvl="0" w:tplc="5832DA16">
      <w:start w:val="4"/>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770E20DF"/>
    <w:multiLevelType w:val="hybridMultilevel"/>
    <w:tmpl w:val="1752F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44B14"/>
    <w:multiLevelType w:val="hybridMultilevel"/>
    <w:tmpl w:val="1DB0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15352F"/>
    <w:rsid w:val="0003133E"/>
    <w:rsid w:val="00032A02"/>
    <w:rsid w:val="00034E06"/>
    <w:rsid w:val="00037F05"/>
    <w:rsid w:val="00045DCC"/>
    <w:rsid w:val="00053A9A"/>
    <w:rsid w:val="0009017F"/>
    <w:rsid w:val="000909B3"/>
    <w:rsid w:val="000A265D"/>
    <w:rsid w:val="000C4B08"/>
    <w:rsid w:val="000D409B"/>
    <w:rsid w:val="000D66E0"/>
    <w:rsid w:val="000E1847"/>
    <w:rsid w:val="000E3941"/>
    <w:rsid w:val="00101272"/>
    <w:rsid w:val="00111573"/>
    <w:rsid w:val="0011530A"/>
    <w:rsid w:val="00124DCC"/>
    <w:rsid w:val="0015352F"/>
    <w:rsid w:val="00156F23"/>
    <w:rsid w:val="00160FC1"/>
    <w:rsid w:val="00161DBC"/>
    <w:rsid w:val="001728BB"/>
    <w:rsid w:val="001A041C"/>
    <w:rsid w:val="001A62F1"/>
    <w:rsid w:val="001B3F1C"/>
    <w:rsid w:val="001C01F3"/>
    <w:rsid w:val="001D6F10"/>
    <w:rsid w:val="001E7E0D"/>
    <w:rsid w:val="001F684F"/>
    <w:rsid w:val="00222E9E"/>
    <w:rsid w:val="0022549A"/>
    <w:rsid w:val="002265BC"/>
    <w:rsid w:val="002311F7"/>
    <w:rsid w:val="0023713D"/>
    <w:rsid w:val="002468A0"/>
    <w:rsid w:val="00252346"/>
    <w:rsid w:val="00260900"/>
    <w:rsid w:val="00270BC6"/>
    <w:rsid w:val="00273238"/>
    <w:rsid w:val="002874DE"/>
    <w:rsid w:val="002A3FAB"/>
    <w:rsid w:val="002C1B9E"/>
    <w:rsid w:val="002C792A"/>
    <w:rsid w:val="002D3F30"/>
    <w:rsid w:val="002D41B3"/>
    <w:rsid w:val="002D6C59"/>
    <w:rsid w:val="002E2487"/>
    <w:rsid w:val="002E4DB7"/>
    <w:rsid w:val="002F30EA"/>
    <w:rsid w:val="00302BAF"/>
    <w:rsid w:val="003039C1"/>
    <w:rsid w:val="00311A75"/>
    <w:rsid w:val="00315B4F"/>
    <w:rsid w:val="00325896"/>
    <w:rsid w:val="003407F4"/>
    <w:rsid w:val="00343702"/>
    <w:rsid w:val="003515DA"/>
    <w:rsid w:val="00354F86"/>
    <w:rsid w:val="00357EF2"/>
    <w:rsid w:val="00375EDA"/>
    <w:rsid w:val="0038524D"/>
    <w:rsid w:val="00394E76"/>
    <w:rsid w:val="003A27DB"/>
    <w:rsid w:val="003A479C"/>
    <w:rsid w:val="003B17DA"/>
    <w:rsid w:val="003D28A5"/>
    <w:rsid w:val="003D5798"/>
    <w:rsid w:val="0041389F"/>
    <w:rsid w:val="00426B7B"/>
    <w:rsid w:val="00437B04"/>
    <w:rsid w:val="00442C97"/>
    <w:rsid w:val="00447FF3"/>
    <w:rsid w:val="00450F4F"/>
    <w:rsid w:val="00455E46"/>
    <w:rsid w:val="00455F94"/>
    <w:rsid w:val="00461684"/>
    <w:rsid w:val="00464876"/>
    <w:rsid w:val="00484FA0"/>
    <w:rsid w:val="00485948"/>
    <w:rsid w:val="004A5E00"/>
    <w:rsid w:val="004B6466"/>
    <w:rsid w:val="004B750C"/>
    <w:rsid w:val="004C0BAD"/>
    <w:rsid w:val="004C2A51"/>
    <w:rsid w:val="004D5D97"/>
    <w:rsid w:val="004F2E8E"/>
    <w:rsid w:val="00511CDB"/>
    <w:rsid w:val="00515B68"/>
    <w:rsid w:val="005574CE"/>
    <w:rsid w:val="005644EB"/>
    <w:rsid w:val="00574877"/>
    <w:rsid w:val="00576484"/>
    <w:rsid w:val="00582770"/>
    <w:rsid w:val="00590494"/>
    <w:rsid w:val="00594D1F"/>
    <w:rsid w:val="005B509C"/>
    <w:rsid w:val="005C65D8"/>
    <w:rsid w:val="005E5EAF"/>
    <w:rsid w:val="005F0E60"/>
    <w:rsid w:val="00602358"/>
    <w:rsid w:val="0064164C"/>
    <w:rsid w:val="00655355"/>
    <w:rsid w:val="0066249F"/>
    <w:rsid w:val="006941C3"/>
    <w:rsid w:val="006A7BD8"/>
    <w:rsid w:val="006C166F"/>
    <w:rsid w:val="006C6DC2"/>
    <w:rsid w:val="006D4AA4"/>
    <w:rsid w:val="00706E6A"/>
    <w:rsid w:val="00707F66"/>
    <w:rsid w:val="00711B2F"/>
    <w:rsid w:val="00726E63"/>
    <w:rsid w:val="00740666"/>
    <w:rsid w:val="00741FC6"/>
    <w:rsid w:val="00747E3C"/>
    <w:rsid w:val="007C4EB4"/>
    <w:rsid w:val="007D5834"/>
    <w:rsid w:val="007F292B"/>
    <w:rsid w:val="007F3061"/>
    <w:rsid w:val="00801AC4"/>
    <w:rsid w:val="00801ECA"/>
    <w:rsid w:val="008277B1"/>
    <w:rsid w:val="00836BC1"/>
    <w:rsid w:val="008636D5"/>
    <w:rsid w:val="00864B64"/>
    <w:rsid w:val="00865ED8"/>
    <w:rsid w:val="00883D4E"/>
    <w:rsid w:val="00885C5E"/>
    <w:rsid w:val="008931D5"/>
    <w:rsid w:val="00896CCE"/>
    <w:rsid w:val="008C37E8"/>
    <w:rsid w:val="008D2EBC"/>
    <w:rsid w:val="008F74A4"/>
    <w:rsid w:val="00904398"/>
    <w:rsid w:val="00922BC0"/>
    <w:rsid w:val="009240F5"/>
    <w:rsid w:val="00924767"/>
    <w:rsid w:val="00944B8C"/>
    <w:rsid w:val="009472BF"/>
    <w:rsid w:val="009706F3"/>
    <w:rsid w:val="0097405E"/>
    <w:rsid w:val="009B40E9"/>
    <w:rsid w:val="009D7EFF"/>
    <w:rsid w:val="009E11C9"/>
    <w:rsid w:val="00A06BB0"/>
    <w:rsid w:val="00A07ACA"/>
    <w:rsid w:val="00A10B1B"/>
    <w:rsid w:val="00A23F71"/>
    <w:rsid w:val="00A2672C"/>
    <w:rsid w:val="00A34A33"/>
    <w:rsid w:val="00A52F90"/>
    <w:rsid w:val="00A55DAA"/>
    <w:rsid w:val="00A6054F"/>
    <w:rsid w:val="00A83D34"/>
    <w:rsid w:val="00A84664"/>
    <w:rsid w:val="00A84D48"/>
    <w:rsid w:val="00A8532E"/>
    <w:rsid w:val="00A873C6"/>
    <w:rsid w:val="00AA2717"/>
    <w:rsid w:val="00AB3CDB"/>
    <w:rsid w:val="00AB76F2"/>
    <w:rsid w:val="00AC6604"/>
    <w:rsid w:val="00AD1044"/>
    <w:rsid w:val="00AD76A6"/>
    <w:rsid w:val="00AE044E"/>
    <w:rsid w:val="00AE10F5"/>
    <w:rsid w:val="00AE1168"/>
    <w:rsid w:val="00AE32A5"/>
    <w:rsid w:val="00AF2427"/>
    <w:rsid w:val="00AF41BB"/>
    <w:rsid w:val="00B27BFC"/>
    <w:rsid w:val="00B64843"/>
    <w:rsid w:val="00B6540B"/>
    <w:rsid w:val="00B7673A"/>
    <w:rsid w:val="00B96EF3"/>
    <w:rsid w:val="00BA559C"/>
    <w:rsid w:val="00BF09B7"/>
    <w:rsid w:val="00BF4485"/>
    <w:rsid w:val="00C15949"/>
    <w:rsid w:val="00C24E7D"/>
    <w:rsid w:val="00C31FD3"/>
    <w:rsid w:val="00C45940"/>
    <w:rsid w:val="00C54B75"/>
    <w:rsid w:val="00C56D23"/>
    <w:rsid w:val="00C92B01"/>
    <w:rsid w:val="00CA17B7"/>
    <w:rsid w:val="00CA3131"/>
    <w:rsid w:val="00CA6281"/>
    <w:rsid w:val="00CD71F7"/>
    <w:rsid w:val="00D00E1B"/>
    <w:rsid w:val="00D03183"/>
    <w:rsid w:val="00D16C6A"/>
    <w:rsid w:val="00D25060"/>
    <w:rsid w:val="00D71FD0"/>
    <w:rsid w:val="00D77071"/>
    <w:rsid w:val="00D8309E"/>
    <w:rsid w:val="00DA2BA9"/>
    <w:rsid w:val="00DA442D"/>
    <w:rsid w:val="00DA5A3D"/>
    <w:rsid w:val="00DC7562"/>
    <w:rsid w:val="00DD01A2"/>
    <w:rsid w:val="00DD089F"/>
    <w:rsid w:val="00DD2192"/>
    <w:rsid w:val="00DE1630"/>
    <w:rsid w:val="00DF1D1A"/>
    <w:rsid w:val="00DF320A"/>
    <w:rsid w:val="00DF6557"/>
    <w:rsid w:val="00E05350"/>
    <w:rsid w:val="00E175E3"/>
    <w:rsid w:val="00E23AF7"/>
    <w:rsid w:val="00E25179"/>
    <w:rsid w:val="00E31D5A"/>
    <w:rsid w:val="00E51669"/>
    <w:rsid w:val="00E715D6"/>
    <w:rsid w:val="00E84167"/>
    <w:rsid w:val="00E905C5"/>
    <w:rsid w:val="00EB3809"/>
    <w:rsid w:val="00ED0235"/>
    <w:rsid w:val="00EE18C9"/>
    <w:rsid w:val="00EF7F43"/>
    <w:rsid w:val="00F27DC1"/>
    <w:rsid w:val="00F3250C"/>
    <w:rsid w:val="00F5192A"/>
    <w:rsid w:val="00F73FB0"/>
    <w:rsid w:val="00F74DA7"/>
    <w:rsid w:val="00FB068C"/>
    <w:rsid w:val="00FB3BB3"/>
    <w:rsid w:val="00FC1955"/>
    <w:rsid w:val="00FC26A8"/>
    <w:rsid w:val="00FC39A0"/>
    <w:rsid w:val="00FC4888"/>
    <w:rsid w:val="00FE347D"/>
    <w:rsid w:val="00FF46A3"/>
    <w:rsid w:val="00FF6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2F"/>
    <w:pPr>
      <w:ind w:left="720"/>
      <w:contextualSpacing/>
    </w:pPr>
  </w:style>
  <w:style w:type="table" w:styleId="TableGrid">
    <w:name w:val="Table Grid"/>
    <w:basedOn w:val="TableNormal"/>
    <w:uiPriority w:val="59"/>
    <w:rsid w:val="00225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Administrator</cp:lastModifiedBy>
  <cp:revision>5</cp:revision>
  <dcterms:created xsi:type="dcterms:W3CDTF">2020-12-18T09:10:00Z</dcterms:created>
  <dcterms:modified xsi:type="dcterms:W3CDTF">2020-12-21T03:13:00Z</dcterms:modified>
</cp:coreProperties>
</file>