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14:paraId="2A879798" w14:textId="77777777" w:rsidTr="00916BCE">
        <w:trPr>
          <w:tblCellSpacing w:w="0" w:type="dxa"/>
        </w:trPr>
        <w:tc>
          <w:tcPr>
            <w:tcW w:w="4077" w:type="dxa"/>
            <w:shd w:val="clear" w:color="auto" w:fill="FFFFFF"/>
            <w:tcMar>
              <w:top w:w="0" w:type="dxa"/>
              <w:left w:w="108" w:type="dxa"/>
              <w:bottom w:w="0" w:type="dxa"/>
              <w:right w:w="108" w:type="dxa"/>
            </w:tcMar>
            <w:hideMark/>
          </w:tcPr>
          <w:p w14:paraId="7C4F1E12"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Pr="00916BCE">
              <w:rPr>
                <w:rFonts w:eastAsia="Times New Roman"/>
                <w:b/>
                <w:color w:val="000000"/>
              </w:rPr>
              <w:t>CHI BỘ</w:t>
            </w:r>
            <w:r>
              <w:rPr>
                <w:rFonts w:eastAsia="Times New Roman"/>
                <w:color w:val="000000"/>
              </w:rPr>
              <w:t>…………………………</w:t>
            </w:r>
          </w:p>
        </w:tc>
        <w:tc>
          <w:tcPr>
            <w:tcW w:w="5508" w:type="dxa"/>
            <w:shd w:val="clear" w:color="auto" w:fill="FFFFFF"/>
            <w:tcMar>
              <w:top w:w="0" w:type="dxa"/>
              <w:left w:w="108" w:type="dxa"/>
              <w:bottom w:w="0" w:type="dxa"/>
              <w:right w:w="108" w:type="dxa"/>
            </w:tcMar>
            <w:hideMark/>
          </w:tcPr>
          <w:p w14:paraId="02419F44" w14:textId="77777777" w:rsidR="00916BCE" w:rsidRPr="00916BCE" w:rsidRDefault="00916BCE" w:rsidP="00916BCE">
            <w:pPr>
              <w:spacing w:before="120" w:after="120" w:line="234" w:lineRule="atLeast"/>
              <w:jc w:val="both"/>
              <w:rPr>
                <w:rFonts w:eastAsia="Times New Roman"/>
                <w:color w:val="000000"/>
              </w:rPr>
            </w:pPr>
            <w:r>
              <w:rPr>
                <w:rFonts w:eastAsia="Times New Roman"/>
                <w:b/>
                <w:bCs/>
                <w:noProof/>
                <w:color w:val="000000"/>
              </w:rPr>
              <mc:AlternateContent>
                <mc:Choice Requires="wps">
                  <w:drawing>
                    <wp:anchor distT="0" distB="0" distL="114300" distR="114300" simplePos="0" relativeHeight="251659264" behindDoc="0" locked="0" layoutInCell="1" allowOverlap="1" wp14:anchorId="3D0DF86E" wp14:editId="36BCF297">
                      <wp:simplePos x="0" y="0"/>
                      <wp:positionH relativeFrom="column">
                        <wp:posOffset>791845</wp:posOffset>
                      </wp:positionH>
                      <wp:positionV relativeFrom="paragraph">
                        <wp:posOffset>316865</wp:posOffset>
                      </wp:positionV>
                      <wp:extent cx="24511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24511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C643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24.95pt" to="25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" strokecolor="black [3213]"/>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tc>
      </w:tr>
      <w:tr w:rsidR="00916BCE" w:rsidRPr="00916BCE" w14:paraId="15D94CF0" w14:textId="77777777" w:rsidTr="00916BCE">
        <w:trPr>
          <w:tblCellSpacing w:w="0" w:type="dxa"/>
        </w:trPr>
        <w:tc>
          <w:tcPr>
            <w:tcW w:w="4077" w:type="dxa"/>
            <w:shd w:val="clear" w:color="auto" w:fill="FFFFFF"/>
            <w:tcMar>
              <w:top w:w="0" w:type="dxa"/>
              <w:left w:w="108" w:type="dxa"/>
              <w:bottom w:w="0" w:type="dxa"/>
              <w:right w:w="108" w:type="dxa"/>
            </w:tcMar>
            <w:hideMark/>
          </w:tcPr>
          <w:p w14:paraId="2ECF7C49"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p>
        </w:tc>
        <w:tc>
          <w:tcPr>
            <w:tcW w:w="5508" w:type="dxa"/>
            <w:shd w:val="clear" w:color="auto" w:fill="FFFFFF"/>
            <w:tcMar>
              <w:top w:w="0" w:type="dxa"/>
              <w:left w:w="108" w:type="dxa"/>
              <w:bottom w:w="0" w:type="dxa"/>
              <w:right w:w="108" w:type="dxa"/>
            </w:tcMar>
            <w:hideMark/>
          </w:tcPr>
          <w:p w14:paraId="68DFD3BC" w14:textId="3A90FCC1" w:rsidR="00916BCE" w:rsidRDefault="00916BCE" w:rsidP="00916BCE">
            <w:pPr>
              <w:spacing w:before="120" w:after="120" w:line="234" w:lineRule="atLeast"/>
              <w:jc w:val="both"/>
              <w:rPr>
                <w:rFonts w:eastAsia="Times New Roman"/>
                <w:i/>
                <w:iCs/>
                <w:color w:val="000000"/>
              </w:rPr>
            </w:pPr>
            <w:r>
              <w:rPr>
                <w:rFonts w:eastAsia="Times New Roman"/>
                <w:i/>
                <w:iCs/>
                <w:color w:val="000000"/>
              </w:rPr>
              <w:t xml:space="preserve">       Quỳ Châu</w:t>
            </w:r>
            <w:r w:rsidRPr="00916BCE">
              <w:rPr>
                <w:rFonts w:eastAsia="Times New Roman"/>
                <w:i/>
                <w:iCs/>
                <w:color w:val="000000"/>
                <w:lang w:val="vi-VN"/>
              </w:rPr>
              <w:t>, ngày </w:t>
            </w:r>
            <w:r w:rsidRPr="00916BCE">
              <w:rPr>
                <w:rFonts w:eastAsia="Times New Roman"/>
                <w:i/>
                <w:iCs/>
                <w:color w:val="000000"/>
              </w:rPr>
              <w:t>…</w:t>
            </w:r>
            <w:r w:rsidRPr="00916BCE">
              <w:rPr>
                <w:rFonts w:eastAsia="Times New Roman"/>
                <w:i/>
                <w:iCs/>
                <w:color w:val="000000"/>
                <w:lang w:val="vi-VN"/>
              </w:rPr>
              <w:t> tháng </w:t>
            </w:r>
            <w:r w:rsidRPr="00916BCE">
              <w:rPr>
                <w:rFonts w:eastAsia="Times New Roman"/>
                <w:i/>
                <w:iCs/>
                <w:color w:val="000000"/>
              </w:rPr>
              <w:t>…</w:t>
            </w:r>
            <w:r w:rsidRPr="00916BCE">
              <w:rPr>
                <w:rFonts w:eastAsia="Times New Roman"/>
                <w:i/>
                <w:iCs/>
                <w:color w:val="000000"/>
                <w:lang w:val="vi-VN"/>
              </w:rPr>
              <w:t> năm </w:t>
            </w:r>
            <w:r w:rsidR="00433BAB">
              <w:rPr>
                <w:rFonts w:eastAsia="Times New Roman"/>
                <w:i/>
                <w:iCs/>
                <w:color w:val="000000"/>
              </w:rPr>
              <w:t>20</w:t>
            </w:r>
            <w:r w:rsidR="001C1D13">
              <w:rPr>
                <w:rFonts w:eastAsia="Times New Roman"/>
                <w:i/>
                <w:iCs/>
                <w:color w:val="000000"/>
              </w:rPr>
              <w:t>20</w:t>
            </w:r>
          </w:p>
          <w:p w14:paraId="6DCABD9E" w14:textId="77777777" w:rsidR="00916BCE" w:rsidRPr="00916BCE" w:rsidRDefault="00916BCE" w:rsidP="00916BCE">
            <w:pPr>
              <w:spacing w:before="120" w:after="120" w:line="234" w:lineRule="atLeast"/>
              <w:jc w:val="both"/>
              <w:rPr>
                <w:rFonts w:eastAsia="Times New Roman"/>
                <w:color w:val="000000"/>
              </w:rPr>
            </w:pPr>
          </w:p>
        </w:tc>
      </w:tr>
    </w:tbl>
    <w:p w14:paraId="4C695473" w14:textId="77777777" w:rsidR="00916BCE" w:rsidRPr="00916BCE" w:rsidRDefault="00916BCE" w:rsidP="00916BCE">
      <w:pPr>
        <w:shd w:val="clear" w:color="auto" w:fill="FFFFFF"/>
        <w:spacing w:after="0" w:line="234" w:lineRule="atLeast"/>
        <w:jc w:val="center"/>
        <w:rPr>
          <w:rFonts w:eastAsia="Times New Roman"/>
          <w:color w:val="000000"/>
        </w:rPr>
      </w:pPr>
      <w:bookmarkStart w:id="0" w:name="chuong_pl_1_name"/>
      <w:r w:rsidRPr="00916BCE">
        <w:rPr>
          <w:rFonts w:eastAsia="Times New Roman"/>
          <w:b/>
          <w:bCs/>
          <w:color w:val="000000"/>
          <w:lang w:val="vi-VN"/>
        </w:rPr>
        <w:t>BÁO CÁO KIỂM ĐIỂM TẬP THỂ</w:t>
      </w:r>
      <w:bookmarkEnd w:id="0"/>
    </w:p>
    <w:p w14:paraId="7FD9A1A1" w14:textId="7F4735F1" w:rsidR="00916BCE" w:rsidRPr="001C1D13" w:rsidRDefault="00916BCE" w:rsidP="00916BCE">
      <w:pPr>
        <w:shd w:val="clear" w:color="auto" w:fill="FFFFFF"/>
        <w:spacing w:after="0" w:line="234" w:lineRule="atLeast"/>
        <w:jc w:val="center"/>
        <w:rPr>
          <w:rFonts w:eastAsia="Times New Roman"/>
          <w:b/>
          <w:bCs/>
          <w:i/>
          <w:iCs/>
          <w:color w:val="000000"/>
        </w:rPr>
      </w:pPr>
      <w:r w:rsidRPr="00916BCE">
        <w:rPr>
          <w:rFonts w:eastAsia="Times New Roman"/>
          <w:b/>
          <w:bCs/>
          <w:i/>
          <w:iCs/>
          <w:color w:val="000000"/>
          <w:lang w:val="vi-VN"/>
        </w:rPr>
        <w:t>Năm</w:t>
      </w:r>
      <w:r w:rsidR="001C1D13">
        <w:rPr>
          <w:rFonts w:eastAsia="Times New Roman"/>
          <w:b/>
          <w:bCs/>
          <w:i/>
          <w:iCs/>
          <w:color w:val="000000"/>
        </w:rPr>
        <w:t xml:space="preserve"> 2020</w:t>
      </w:r>
    </w:p>
    <w:p w14:paraId="5B1AA63B" w14:textId="77777777" w:rsidR="00916BCE" w:rsidRPr="00916BCE" w:rsidRDefault="00916BCE" w:rsidP="00916BCE">
      <w:pPr>
        <w:shd w:val="clear" w:color="auto" w:fill="FFFFFF"/>
        <w:spacing w:after="0" w:line="234" w:lineRule="atLeast"/>
        <w:jc w:val="center"/>
        <w:rPr>
          <w:rFonts w:eastAsia="Times New Roman"/>
          <w:color w:val="000000"/>
        </w:rPr>
      </w:pPr>
      <w:r>
        <w:rPr>
          <w:rFonts w:eastAsia="Times New Roman"/>
          <w:b/>
          <w:bCs/>
          <w:i/>
          <w:iCs/>
          <w:color w:val="000000"/>
        </w:rPr>
        <w:t>------------------</w:t>
      </w:r>
    </w:p>
    <w:p w14:paraId="2868124E" w14:textId="09D3F739"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Căn cứ kết quả lãnh đạo, chỉ đạo thực hiện nhiệm vụ chính trị tại địa phương (cơ quan, đơn vị); tập th</w:t>
      </w:r>
      <w:r w:rsidRPr="00916BCE">
        <w:rPr>
          <w:rFonts w:eastAsia="Times New Roman"/>
          <w:color w:val="000000"/>
        </w:rPr>
        <w:t>ể</w:t>
      </w:r>
      <w:r w:rsidR="001C1D13">
        <w:rPr>
          <w:rFonts w:eastAsia="Times New Roman"/>
          <w:color w:val="000000"/>
          <w:lang w:val="vi-VN"/>
        </w:rPr>
        <w:t>…</w:t>
      </w:r>
      <w:r w:rsidR="001C1D13">
        <w:rPr>
          <w:rFonts w:eastAsia="Times New Roman"/>
          <w:color w:val="000000"/>
        </w:rPr>
        <w:t>…………….</w:t>
      </w:r>
      <w:r w:rsidRPr="00916BCE">
        <w:rPr>
          <w:rFonts w:eastAsia="Times New Roman"/>
          <w:color w:val="000000"/>
          <w:lang w:val="vi-VN"/>
        </w:rPr>
        <w:t>. ki</w:t>
      </w:r>
      <w:r w:rsidRPr="00916BCE">
        <w:rPr>
          <w:rFonts w:eastAsia="Times New Roman"/>
          <w:color w:val="000000"/>
        </w:rPr>
        <w:t>ể</w:t>
      </w:r>
      <w:r w:rsidRPr="00916BCE">
        <w:rPr>
          <w:rFonts w:eastAsia="Times New Roman"/>
          <w:color w:val="000000"/>
          <w:lang w:val="vi-VN"/>
        </w:rPr>
        <w:t>m điểm với các nội dung chủ yếu sau:</w:t>
      </w:r>
    </w:p>
    <w:p w14:paraId="3B931141"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w:t>
      </w:r>
      <w:r w:rsidRPr="00916BCE">
        <w:rPr>
          <w:rFonts w:eastAsia="Times New Roman"/>
          <w:b/>
          <w:bCs/>
          <w:color w:val="000000"/>
          <w:lang w:val="vi-VN"/>
        </w:rPr>
        <w:t>. Ưu điểm, kết quả đạt được</w:t>
      </w:r>
    </w:p>
    <w:p w14:paraId="1409B911" w14:textId="23BFE9F9" w:rsidR="00916BCE" w:rsidRDefault="00916BCE" w:rsidP="00916BCE">
      <w:pPr>
        <w:shd w:val="clear" w:color="auto" w:fill="FFFFFF"/>
        <w:spacing w:before="120" w:after="120" w:line="234" w:lineRule="atLeast"/>
        <w:jc w:val="both"/>
        <w:rPr>
          <w:rFonts w:eastAsia="Times New Roman"/>
          <w:color w:val="000000"/>
          <w:lang w:val="vi-VN"/>
        </w:rPr>
      </w:pPr>
      <w:r>
        <w:rPr>
          <w:rFonts w:eastAsia="Times New Roman"/>
          <w:color w:val="000000"/>
        </w:rPr>
        <w:t xml:space="preserve">   </w:t>
      </w:r>
      <w:r w:rsidRPr="00916BCE">
        <w:rPr>
          <w:rFonts w:eastAsia="Times New Roman"/>
          <w:color w:val="000000"/>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sidRPr="00916BCE">
        <w:rPr>
          <w:rFonts w:eastAsia="Times New Roman"/>
          <w:color w:val="000000"/>
        </w:rPr>
        <w:t>ì</w:t>
      </w:r>
      <w:r w:rsidRPr="00916BCE">
        <w:rPr>
          <w:rFonts w:eastAsia="Times New Roman"/>
          <w:color w:val="000000"/>
          <w:lang w:val="vi-VN"/>
        </w:rPr>
        <w:t>nh, kế hoạch công tác của tập thể.</w:t>
      </w:r>
    </w:p>
    <w:p w14:paraId="147FCC01" w14:textId="39ED70D8" w:rsidR="001C1D13" w:rsidRDefault="001C1D13"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09883E24"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4AC4987C"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731AA9BB"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60EE5F38"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540D7B78"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24469093"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14:paraId="4225130C" w14:textId="33C7E3F3" w:rsidR="00916BCE" w:rsidRDefault="00916BCE" w:rsidP="00916BCE">
      <w:pPr>
        <w:shd w:val="clear" w:color="auto" w:fill="FFFFFF"/>
        <w:spacing w:before="120" w:after="120" w:line="234" w:lineRule="atLeast"/>
        <w:jc w:val="both"/>
        <w:rPr>
          <w:rFonts w:eastAsia="Times New Roman"/>
          <w:color w:val="000000"/>
          <w:lang w:val="vi-VN"/>
        </w:rPr>
      </w:pPr>
      <w:r>
        <w:rPr>
          <w:rFonts w:eastAsia="Times New Roman"/>
          <w:color w:val="000000"/>
        </w:rPr>
        <w:t xml:space="preserve">   </w:t>
      </w:r>
      <w:r w:rsidRPr="00916BCE">
        <w:rPr>
          <w:rFonts w:eastAsia="Times New Roman"/>
          <w:color w:val="000000"/>
          <w:lang w:val="vi-VN"/>
        </w:rPr>
        <w:t>2. Công tác lãnh đạo, chỉ đạo các mặt công tác của địa phương, cơ quan, đơn vị trong năm; kết quả thực hiện các chỉ tiêu, nhiệm vụ được cấp có thẩm quyền giao, phê duyệt trong năm.</w:t>
      </w:r>
    </w:p>
    <w:p w14:paraId="63FBDB0B"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500F179A"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6E094A48"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7573961A"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3587D51"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14CC4A9F"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14:paraId="7C576018" w14:textId="6E525DA7" w:rsidR="00916BCE" w:rsidRDefault="00916BCE" w:rsidP="00916BCE">
      <w:pPr>
        <w:shd w:val="clear" w:color="auto" w:fill="FFFFFF"/>
        <w:spacing w:before="120" w:after="120" w:line="234" w:lineRule="atLeast"/>
        <w:jc w:val="both"/>
        <w:rPr>
          <w:rFonts w:eastAsia="Times New Roman"/>
          <w:color w:val="000000"/>
          <w:lang w:val="vi-VN"/>
        </w:rPr>
      </w:pPr>
      <w:r>
        <w:rPr>
          <w:rFonts w:eastAsia="Times New Roman"/>
          <w:color w:val="000000"/>
        </w:rPr>
        <w:t xml:space="preserve">   </w:t>
      </w:r>
      <w:r w:rsidRPr="00916BCE">
        <w:rPr>
          <w:rFonts w:eastAsia="Times New Roman"/>
          <w:color w:val="000000"/>
          <w:lang w:val="vi-VN"/>
        </w:rPr>
        <w:t>3. Việc thực hiện nguy</w:t>
      </w:r>
      <w:r w:rsidRPr="00916BCE">
        <w:rPr>
          <w:rFonts w:eastAsia="Times New Roman"/>
          <w:color w:val="000000"/>
        </w:rPr>
        <w:t>ê</w:t>
      </w:r>
      <w:r w:rsidRPr="00916BCE">
        <w:rPr>
          <w:rFonts w:eastAsia="Times New Roman"/>
          <w:color w:val="000000"/>
          <w:lang w:val="vi-VN"/>
        </w:rPr>
        <w:t>n tắc tập trung dân chủ và các quy định, quy chế làm việc.</w:t>
      </w:r>
    </w:p>
    <w:p w14:paraId="68F220E6"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BE51762"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0EBEDFCC"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4B9C5CBE"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lastRenderedPageBreak/>
        <w:t>-………………………………………………………………………………………..</w:t>
      </w:r>
    </w:p>
    <w:p w14:paraId="3F0E6A9C"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271CC01C"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1502B90F" w14:textId="489EB160" w:rsidR="00916BCE" w:rsidRDefault="00916BCE" w:rsidP="00916BCE">
      <w:pPr>
        <w:shd w:val="clear" w:color="auto" w:fill="FFFFFF"/>
        <w:spacing w:before="120" w:after="120" w:line="234" w:lineRule="atLeast"/>
        <w:jc w:val="both"/>
        <w:rPr>
          <w:rFonts w:eastAsia="Times New Roman"/>
          <w:color w:val="000000"/>
          <w:lang w:val="vi-VN"/>
        </w:rPr>
      </w:pPr>
      <w:r>
        <w:rPr>
          <w:rFonts w:eastAsia="Times New Roman"/>
          <w:color w:val="000000"/>
        </w:rPr>
        <w:t xml:space="preserve">   </w:t>
      </w:r>
      <w:r w:rsidRPr="00916BCE">
        <w:rPr>
          <w:rFonts w:eastAsia="Times New Roman"/>
          <w:color w:val="000000"/>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14:paraId="3BC21D13"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0E2396C"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1C19DB5"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1BCBE872"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482217C"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2F4B4BE5"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76AB4C5B" w14:textId="78A12006" w:rsidR="00916BCE" w:rsidRDefault="00916BCE" w:rsidP="00916BCE">
      <w:pPr>
        <w:shd w:val="clear" w:color="auto" w:fill="FFFFFF"/>
        <w:spacing w:before="120" w:after="120" w:line="234" w:lineRule="atLeast"/>
        <w:jc w:val="both"/>
        <w:rPr>
          <w:rFonts w:eastAsia="Times New Roman"/>
          <w:color w:val="000000"/>
          <w:lang w:val="vi-VN"/>
        </w:rPr>
      </w:pPr>
      <w:r>
        <w:rPr>
          <w:rFonts w:eastAsia="Times New Roman"/>
          <w:color w:val="000000"/>
        </w:rPr>
        <w:t xml:space="preserve">   </w:t>
      </w:r>
      <w:r w:rsidRPr="00916BCE">
        <w:rPr>
          <w:rFonts w:eastAsia="Times New Roman"/>
          <w:color w:val="000000"/>
          <w:lang w:val="vi-VN"/>
        </w:rPr>
        <w:t>5. Kết quả lãnh đạo, chỉ đạo, thực hiện công tác kiểm tra, giám sát, kỷ luật đảng và thi đua, khen thưởng.</w:t>
      </w:r>
    </w:p>
    <w:p w14:paraId="076EB1CF"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3CA7F903"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1308C561"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49D39CB"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3EBEE89A"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3CEE3D34"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II. Hạn chế, khuyết điểm và nguyên nhân</w:t>
      </w:r>
    </w:p>
    <w:p w14:paraId="661A8DB6" w14:textId="2B9FDF98" w:rsidR="001C1D13" w:rsidRDefault="00916BCE" w:rsidP="00916BCE">
      <w:pPr>
        <w:shd w:val="clear" w:color="auto" w:fill="FFFFFF"/>
        <w:spacing w:before="120" w:after="120" w:line="234" w:lineRule="atLeast"/>
        <w:ind w:firstLine="720"/>
        <w:jc w:val="both"/>
        <w:rPr>
          <w:rFonts w:eastAsia="Times New Roman"/>
          <w:color w:val="000000"/>
          <w:lang w:val="vi-VN"/>
        </w:rPr>
      </w:pPr>
      <w:r w:rsidRPr="00916BCE">
        <w:rPr>
          <w:rFonts w:eastAsia="Times New Roman"/>
          <w:color w:val="000000"/>
          <w:lang w:val="vi-VN"/>
        </w:rPr>
        <w:t>- Hạn chế, khuyết điểm (theo 05 nội dung nêu trên).</w:t>
      </w:r>
    </w:p>
    <w:p w14:paraId="4DD9BDBC"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3550C158"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761623F5"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3DC41FDE" w14:textId="4A6E69C9" w:rsidR="00916BCE" w:rsidRDefault="00916BCE" w:rsidP="00916BCE">
      <w:pPr>
        <w:shd w:val="clear" w:color="auto" w:fill="FFFFFF"/>
        <w:spacing w:before="120" w:after="120" w:line="234" w:lineRule="atLeast"/>
        <w:ind w:firstLine="720"/>
        <w:jc w:val="both"/>
        <w:rPr>
          <w:rFonts w:eastAsia="Times New Roman"/>
          <w:color w:val="000000"/>
          <w:lang w:val="vi-VN"/>
        </w:rPr>
      </w:pPr>
      <w:r w:rsidRPr="00916BCE">
        <w:rPr>
          <w:rFonts w:eastAsia="Times New Roman"/>
          <w:color w:val="000000"/>
          <w:lang w:val="vi-VN"/>
        </w:rPr>
        <w:t>- Nguyên nhân của hạn chế, khuyết điểm.</w:t>
      </w:r>
    </w:p>
    <w:p w14:paraId="2636CDF1"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1F874EAD"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4E1F833"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807549A"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III</w:t>
      </w:r>
      <w:r w:rsidRPr="00916BCE">
        <w:rPr>
          <w:rFonts w:eastAsia="Times New Roman"/>
          <w:b/>
          <w:bCs/>
          <w:color w:val="000000"/>
          <w:lang w:val="vi-VN"/>
        </w:rPr>
        <w:t>. Kết quả khắc phục những hạn chế, khuyết điểm đã được cấp có thẩm quyền kết luận hoặc được chỉ ra ở các kỳ k</w:t>
      </w:r>
      <w:r w:rsidRPr="00916BCE">
        <w:rPr>
          <w:rFonts w:eastAsia="Times New Roman"/>
          <w:b/>
          <w:bCs/>
          <w:color w:val="000000"/>
        </w:rPr>
        <w:t>i</w:t>
      </w:r>
      <w:r w:rsidRPr="00916BCE">
        <w:rPr>
          <w:rFonts w:eastAsia="Times New Roman"/>
          <w:b/>
          <w:bCs/>
          <w:color w:val="000000"/>
          <w:lang w:val="vi-VN"/>
        </w:rPr>
        <w:t>ểm điểm trước</w:t>
      </w:r>
    </w:p>
    <w:p w14:paraId="3C456054" w14:textId="0BFB7C98" w:rsidR="00916BCE" w:rsidRDefault="00916BCE" w:rsidP="00916BCE">
      <w:pPr>
        <w:shd w:val="clear" w:color="auto" w:fill="FFFFFF"/>
        <w:spacing w:before="120" w:after="120" w:line="234" w:lineRule="atLeast"/>
        <w:ind w:firstLine="720"/>
        <w:jc w:val="both"/>
        <w:rPr>
          <w:rFonts w:eastAsia="Times New Roman"/>
          <w:color w:val="000000"/>
          <w:lang w:val="vi-VN"/>
        </w:rPr>
      </w:pPr>
      <w:r w:rsidRPr="00916BCE">
        <w:rPr>
          <w:rFonts w:eastAsia="Times New Roman"/>
          <w:color w:val="000000"/>
          <w:lang w:val="vi-VN"/>
        </w:rPr>
        <w:lastRenderedPageBreak/>
        <w:t>Kiểm điểm rõ từng hạn chế, khuyết điểm (đã được khắc phục; đang khắc phục, mức độ khắc phục; chưa được khắc phục); những khó khăn, vướng mắc (nếu có); trách nhiệm của tập thể, cá nhân có liên quan.</w:t>
      </w:r>
    </w:p>
    <w:p w14:paraId="53E4B84A"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087ED5B0"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04D87C82"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4C8D3BD3"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w:t>
      </w:r>
      <w:r w:rsidRPr="00916BCE">
        <w:rPr>
          <w:rFonts w:eastAsia="Times New Roman"/>
          <w:i/>
          <w:iCs/>
          <w:color w:val="000000"/>
        </w:rPr>
        <w:t>á </w:t>
      </w:r>
      <w:r w:rsidRPr="00916BCE">
        <w:rPr>
          <w:rFonts w:eastAsia="Times New Roman"/>
          <w:i/>
          <w:iCs/>
          <w:color w:val="000000"/>
          <w:lang w:val="vi-VN"/>
        </w:rPr>
        <w:t>về cấp độ thực hiện:</w:t>
      </w:r>
    </w:p>
    <w:p w14:paraId="613CE82A"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78A37D47"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IV. Giải trình những vấn đề được gợi ý kiểm điểm (nếu có)</w:t>
      </w:r>
    </w:p>
    <w:p w14:paraId="330A0DD2"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Giải trình từng vấn đề được gợi ý kiểm điểm, nêu nguyên nhân, xác định trách nhiệm của tập thể, cá nhân đối với từng vấn đề được gợi ý kiểm điểm.</w:t>
      </w:r>
    </w:p>
    <w:p w14:paraId="23C1030A"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 Trách nhiệm của tập thể, cá nhân</w:t>
      </w:r>
    </w:p>
    <w:p w14:paraId="3E9E50A1" w14:textId="002D4A37" w:rsidR="00916BCE" w:rsidRDefault="00916BCE" w:rsidP="00916BCE">
      <w:pPr>
        <w:shd w:val="clear" w:color="auto" w:fill="FFFFFF"/>
        <w:spacing w:before="120" w:after="120" w:line="234" w:lineRule="atLeast"/>
        <w:ind w:firstLine="720"/>
        <w:jc w:val="both"/>
        <w:rPr>
          <w:rFonts w:eastAsia="Times New Roman"/>
          <w:color w:val="000000"/>
          <w:lang w:val="vi-VN"/>
        </w:rPr>
      </w:pPr>
      <w:r w:rsidRPr="00916BCE">
        <w:rPr>
          <w:rFonts w:eastAsia="Times New Roman"/>
          <w:color w:val="000000"/>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14:paraId="58EA2792"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9FCE97A"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5A87FA97" w14:textId="5E778ABA" w:rsidR="00916BCE" w:rsidRDefault="00916BCE" w:rsidP="00916BCE">
      <w:pPr>
        <w:shd w:val="clear" w:color="auto" w:fill="FFFFFF"/>
        <w:spacing w:before="120" w:after="120" w:line="234" w:lineRule="atLeast"/>
        <w:jc w:val="both"/>
        <w:rPr>
          <w:rFonts w:eastAsia="Times New Roman"/>
          <w:b/>
          <w:bCs/>
          <w:color w:val="000000"/>
          <w:lang w:val="vi-VN"/>
        </w:rPr>
      </w:pPr>
      <w:r>
        <w:rPr>
          <w:rFonts w:eastAsia="Times New Roman"/>
          <w:b/>
          <w:bCs/>
          <w:color w:val="000000"/>
        </w:rPr>
        <w:t xml:space="preserve">  </w:t>
      </w:r>
      <w:r w:rsidRPr="00916BCE">
        <w:rPr>
          <w:rFonts w:eastAsia="Times New Roman"/>
          <w:b/>
          <w:bCs/>
          <w:color w:val="000000"/>
          <w:lang w:val="vi-VN"/>
        </w:rPr>
        <w:t>VI. Phương hướng, biện pháp khắc phục hạn chế, khuyết điểm</w:t>
      </w:r>
    </w:p>
    <w:p w14:paraId="68688DD0"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0E1552A3"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630FE42C"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73B14539" w14:textId="77777777" w:rsidR="001C1D13" w:rsidRPr="001C1D13" w:rsidRDefault="001C1D13" w:rsidP="001C1D13">
      <w:pPr>
        <w:shd w:val="clear" w:color="auto" w:fill="FFFFFF"/>
        <w:spacing w:before="120" w:after="120" w:line="234" w:lineRule="atLeast"/>
        <w:jc w:val="both"/>
        <w:rPr>
          <w:rFonts w:eastAsia="Times New Roman"/>
          <w:color w:val="000000"/>
        </w:rPr>
      </w:pPr>
      <w:r>
        <w:rPr>
          <w:rFonts w:eastAsia="Times New Roman"/>
          <w:color w:val="000000"/>
        </w:rPr>
        <w:t>-………………………………………………………………………………………..</w:t>
      </w:r>
    </w:p>
    <w:p w14:paraId="2DA56559" w14:textId="77777777"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VII. Đ</w:t>
      </w:r>
      <w:r w:rsidRPr="00916BCE">
        <w:rPr>
          <w:rFonts w:eastAsia="Times New Roman"/>
          <w:b/>
          <w:bCs/>
          <w:color w:val="000000"/>
        </w:rPr>
        <w:t>ề </w:t>
      </w:r>
      <w:r w:rsidRPr="00916BCE">
        <w:rPr>
          <w:rFonts w:eastAsia="Times New Roman"/>
          <w:b/>
          <w:bCs/>
          <w:color w:val="000000"/>
          <w:lang w:val="vi-VN"/>
        </w:rPr>
        <w:t>nghị xếp loại mức chất lượng:</w:t>
      </w:r>
    </w:p>
    <w:p w14:paraId="3D2DCFCA"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14:paraId="218944A9"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14:paraId="2A1BDDCA"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14:paraId="0A18526C" w14:textId="77777777"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14:paraId="621EAA03"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916BCE" w:rsidRPr="00916BCE" w14:paraId="22FB83DB" w14:textId="77777777" w:rsidTr="00916BCE">
        <w:trPr>
          <w:tblCellSpacing w:w="0" w:type="dxa"/>
        </w:trPr>
        <w:tc>
          <w:tcPr>
            <w:tcW w:w="4008" w:type="dxa"/>
            <w:shd w:val="clear" w:color="auto" w:fill="FFFFFF"/>
            <w:tcMar>
              <w:top w:w="0" w:type="dxa"/>
              <w:left w:w="108" w:type="dxa"/>
              <w:bottom w:w="0" w:type="dxa"/>
              <w:right w:w="108" w:type="dxa"/>
            </w:tcMar>
            <w:hideMark/>
          </w:tcPr>
          <w:p w14:paraId="4D6D1872"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lang w:val="vi-VN"/>
              </w:rPr>
              <w:t> </w:t>
            </w:r>
          </w:p>
        </w:tc>
        <w:tc>
          <w:tcPr>
            <w:tcW w:w="4848" w:type="dxa"/>
            <w:shd w:val="clear" w:color="auto" w:fill="FFFFFF"/>
            <w:tcMar>
              <w:top w:w="0" w:type="dxa"/>
              <w:left w:w="108" w:type="dxa"/>
              <w:bottom w:w="0" w:type="dxa"/>
              <w:right w:w="108" w:type="dxa"/>
            </w:tcMar>
            <w:hideMark/>
          </w:tcPr>
          <w:p w14:paraId="6D4FA1B5" w14:textId="77777777" w:rsidR="00916BCE" w:rsidRPr="00916BCE" w:rsidRDefault="00916BCE" w:rsidP="00916BCE">
            <w:pPr>
              <w:spacing w:before="120" w:after="120" w:line="234" w:lineRule="atLeast"/>
              <w:jc w:val="center"/>
              <w:rPr>
                <w:rFonts w:eastAsia="Times New Roman"/>
                <w:color w:val="000000"/>
              </w:rPr>
            </w:pPr>
            <w:r w:rsidRPr="00916BCE">
              <w:rPr>
                <w:rFonts w:eastAsia="Times New Roman"/>
                <w:b/>
                <w:bCs/>
                <w:color w:val="000000"/>
              </w:rPr>
              <w:t xml:space="preserve">T/M </w:t>
            </w:r>
            <w:r>
              <w:rPr>
                <w:rFonts w:eastAsia="Times New Roman"/>
                <w:b/>
                <w:bCs/>
                <w:color w:val="000000"/>
              </w:rPr>
              <w:t>CHI BỘ</w:t>
            </w:r>
            <w:r w:rsidRPr="00916BCE">
              <w:rPr>
                <w:rFonts w:eastAsia="Times New Roman"/>
                <w:b/>
                <w:bCs/>
                <w:color w:val="000000"/>
              </w:rPr>
              <w:br/>
            </w:r>
            <w:r w:rsidRPr="00916BCE">
              <w:rPr>
                <w:rFonts w:eastAsia="Times New Roman"/>
                <w:i/>
                <w:iCs/>
                <w:color w:val="000000"/>
              </w:rPr>
              <w:t>(Ký, ghi rõ họ tên)</w:t>
            </w:r>
          </w:p>
        </w:tc>
      </w:tr>
    </w:tbl>
    <w:p w14:paraId="2D44A22A" w14:textId="236B0760" w:rsidR="00916BCE" w:rsidRDefault="00916BCE" w:rsidP="00916BCE">
      <w:pPr>
        <w:shd w:val="clear" w:color="auto" w:fill="FFFFFF"/>
        <w:spacing w:before="120" w:after="120" w:line="234" w:lineRule="atLeast"/>
        <w:jc w:val="both"/>
        <w:rPr>
          <w:rFonts w:eastAsia="Times New Roman"/>
          <w:i/>
          <w:iCs/>
          <w:color w:val="000000"/>
        </w:rPr>
      </w:pPr>
      <w:r w:rsidRPr="00916BCE">
        <w:rPr>
          <w:rFonts w:eastAsia="Times New Roman"/>
          <w:color w:val="000000"/>
        </w:rPr>
        <w:t> </w:t>
      </w:r>
    </w:p>
    <w:sectPr w:rsidR="00916BCE" w:rsidSect="001C1D13">
      <w:footerReference w:type="default" r:id="rId6"/>
      <w:pgSz w:w="12240" w:h="15840"/>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C22C9" w14:textId="77777777" w:rsidR="008E5365" w:rsidRDefault="008E5365" w:rsidP="00433BAB">
      <w:pPr>
        <w:spacing w:after="0" w:line="240" w:lineRule="auto"/>
      </w:pPr>
      <w:r>
        <w:separator/>
      </w:r>
    </w:p>
  </w:endnote>
  <w:endnote w:type="continuationSeparator" w:id="0">
    <w:p w14:paraId="0FC949F8" w14:textId="77777777" w:rsidR="008E5365" w:rsidRDefault="008E5365"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B58B" w14:textId="77777777" w:rsidR="00433BAB" w:rsidRDefault="00433BAB">
    <w:pPr>
      <w:pStyle w:val="Footer"/>
      <w:jc w:val="center"/>
    </w:pPr>
  </w:p>
  <w:p w14:paraId="08D877BB" w14:textId="77777777" w:rsidR="00433BAB" w:rsidRDefault="0043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2A21D" w14:textId="77777777" w:rsidR="008E5365" w:rsidRDefault="008E5365" w:rsidP="00433BAB">
      <w:pPr>
        <w:spacing w:after="0" w:line="240" w:lineRule="auto"/>
      </w:pPr>
      <w:r>
        <w:separator/>
      </w:r>
    </w:p>
  </w:footnote>
  <w:footnote w:type="continuationSeparator" w:id="0">
    <w:p w14:paraId="26A2B4D1" w14:textId="77777777" w:rsidR="008E5365" w:rsidRDefault="008E5365" w:rsidP="00433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CE"/>
    <w:rsid w:val="00004630"/>
    <w:rsid w:val="0013222B"/>
    <w:rsid w:val="001C1D13"/>
    <w:rsid w:val="001E5611"/>
    <w:rsid w:val="001F27A5"/>
    <w:rsid w:val="003A0BFB"/>
    <w:rsid w:val="00433BAB"/>
    <w:rsid w:val="007D7AF7"/>
    <w:rsid w:val="007E67B8"/>
    <w:rsid w:val="008E5365"/>
    <w:rsid w:val="00916BCE"/>
    <w:rsid w:val="00C17883"/>
    <w:rsid w:val="00D6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E71B"/>
  <w15:docId w15:val="{482911FB-A0CA-4F82-8207-5909E54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Hữu Đức</cp:lastModifiedBy>
  <cp:revision>3</cp:revision>
  <dcterms:created xsi:type="dcterms:W3CDTF">2020-11-18T08:10:00Z</dcterms:created>
  <dcterms:modified xsi:type="dcterms:W3CDTF">2020-11-18T08:15:00Z</dcterms:modified>
</cp:coreProperties>
</file>