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45" w:rsidRPr="000817F0" w:rsidRDefault="00877E69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FD194E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D1A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D1A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D1A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D1A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  <w:bookmarkStart w:id="0" w:name="_GoBack"/>
            <w:bookmarkEnd w:id="0"/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D1A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D1A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9905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FD194E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FD194E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FD194E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FD194E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FD194E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FD194E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FD194E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FD194E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FD194E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FD194E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FD194E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FD194E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FD194E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FD194E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FD194E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FD194E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FD194E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FD194E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FD194E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FD194E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FD194E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FD194E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FD194E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FD194E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D194E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FD194E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FD194E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FD194E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D194E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FD194E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FD194E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FD194E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FD194E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FD194E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D194E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D194E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D194E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D194E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D194E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D194E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D194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D194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D194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D194E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4E" w:rsidRDefault="00FD194E" w:rsidP="00504F18">
      <w:r>
        <w:separator/>
      </w:r>
    </w:p>
  </w:endnote>
  <w:endnote w:type="continuationSeparator" w:id="0">
    <w:p w:rsidR="00FD194E" w:rsidRDefault="00FD194E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4E" w:rsidRDefault="00FD194E" w:rsidP="00504F18">
      <w:r>
        <w:separator/>
      </w:r>
    </w:p>
  </w:footnote>
  <w:footnote w:type="continuationSeparator" w:id="0">
    <w:p w:rsidR="00FD194E" w:rsidRDefault="00FD194E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B648-FCAD-4E54-9385-A3E89E7F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9744</TotalTime>
  <Pages>44</Pages>
  <Words>12234</Words>
  <Characters>69738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1033</cp:revision>
  <cp:lastPrinted>2020-07-10T04:07:00Z</cp:lastPrinted>
  <dcterms:created xsi:type="dcterms:W3CDTF">2017-12-27T01:46:00Z</dcterms:created>
  <dcterms:modified xsi:type="dcterms:W3CDTF">2020-10-30T01:39:00Z</dcterms:modified>
</cp:coreProperties>
</file>