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93" w:type="dxa"/>
        <w:tblLook w:val="04A0"/>
      </w:tblPr>
      <w:tblGrid>
        <w:gridCol w:w="620"/>
        <w:gridCol w:w="5207"/>
        <w:gridCol w:w="653"/>
        <w:gridCol w:w="2891"/>
        <w:gridCol w:w="1789"/>
      </w:tblGrid>
      <w:tr w:rsidR="00765EAC" w:rsidRPr="00765EAC" w:rsidTr="00765EAC">
        <w:trPr>
          <w:trHeight w:val="82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EAC" w:rsidRPr="00765EAC" w:rsidRDefault="003B5456" w:rsidP="003B545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</w:t>
            </w:r>
            <w:r w:rsidR="00765EAC" w:rsidRPr="00765EA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TRUNG TÂM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Y TẾ QUỲ CHÂU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 xml:space="preserve">            </w:t>
            </w:r>
            <w:r w:rsidR="00765EAC" w:rsidRPr="00765EA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PHÒNG ĐIỀU DƯỠNG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102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b/>
                <w:bCs/>
                <w:color w:val="000000"/>
                <w:szCs w:val="28"/>
              </w:rPr>
              <w:t>HƯỚNG DẪN MỘT SỐ NỘI DUNG ÔN TẬP HỘI THI ĐIỀU DƯỠNG, HỘ SINH, KTV GIỎI NĂM 2020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283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b/>
                <w:bCs/>
                <w:color w:val="000000"/>
                <w:szCs w:val="28"/>
              </w:rPr>
              <w:t>I. LÝ THUYẾT</w:t>
            </w:r>
          </w:p>
        </w:tc>
      </w:tr>
      <w:tr w:rsidR="00765EAC" w:rsidRPr="00765EAC" w:rsidTr="00765EAC">
        <w:trPr>
          <w:trHeight w:val="1020"/>
        </w:trPr>
        <w:tc>
          <w:tcPr>
            <w:tcW w:w="93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/>
              <w:ind w:left="720"/>
              <w:jc w:val="both"/>
              <w:rPr>
                <w:rStyle w:val="fontstyle21"/>
                <w:sz w:val="28"/>
                <w:szCs w:val="28"/>
              </w:rPr>
            </w:pPr>
            <w:bookmarkStart w:id="0" w:name="OLE_LINK1"/>
            <w:r w:rsidRPr="00765EAC">
              <w:rPr>
                <w:rStyle w:val="fontstyle21"/>
                <w:sz w:val="28"/>
                <w:szCs w:val="28"/>
              </w:rPr>
              <w:t>a) Đối với Điều dưỡng/hộ sinh/kỹ thuật viên trưởng</w:t>
            </w:r>
          </w:p>
          <w:p w:rsidR="00765EAC" w:rsidRPr="00765EAC" w:rsidRDefault="00765EAC" w:rsidP="00765EAC">
            <w:pPr>
              <w:spacing w:after="0"/>
              <w:ind w:left="720"/>
              <w:jc w:val="both"/>
              <w:rPr>
                <w:rStyle w:val="fontstyle01"/>
                <w:b/>
                <w:bCs/>
                <w:sz w:val="28"/>
                <w:szCs w:val="28"/>
              </w:rPr>
            </w:pPr>
            <w:r w:rsidRPr="00765EAC">
              <w:rPr>
                <w:rStyle w:val="fontstyle01"/>
                <w:sz w:val="28"/>
                <w:szCs w:val="28"/>
              </w:rPr>
              <w:t>- Sử dụng tài liệu đào tạo tăng cường năng lực quản lý điều dưỡng của Bộ Y tế</w:t>
            </w:r>
            <w:r w:rsidRPr="00765EAC">
              <w:rPr>
                <w:rStyle w:val="fontstyle21"/>
                <w:sz w:val="28"/>
                <w:szCs w:val="28"/>
              </w:rPr>
              <w:t xml:space="preserve"> </w:t>
            </w:r>
            <w:r w:rsidRPr="00765EAC">
              <w:rPr>
                <w:rStyle w:val="fontstyle01"/>
                <w:sz w:val="28"/>
                <w:szCs w:val="28"/>
              </w:rPr>
              <w:t>tháng 7 năm 2012(đính kèm công văn), tối thiểu có 11 bài:</w:t>
            </w:r>
          </w:p>
          <w:p w:rsidR="00765EAC" w:rsidRPr="00765EAC" w:rsidRDefault="00765EAC" w:rsidP="00765EAC">
            <w:pPr>
              <w:spacing w:after="0"/>
              <w:jc w:val="both"/>
              <w:rPr>
                <w:rStyle w:val="fontstyle01"/>
                <w:sz w:val="28"/>
                <w:szCs w:val="28"/>
              </w:rPr>
            </w:pPr>
            <w:r w:rsidRPr="00765EAC">
              <w:rPr>
                <w:rStyle w:val="fontstyle01"/>
                <w:sz w:val="28"/>
                <w:szCs w:val="28"/>
              </w:rPr>
              <w:tab/>
              <w:t>Bài 1: Các phong cách Lãnh đạo;</w:t>
            </w:r>
          </w:p>
          <w:p w:rsidR="00765EAC" w:rsidRPr="00765EAC" w:rsidRDefault="00765EAC" w:rsidP="00765EAC">
            <w:pPr>
              <w:spacing w:after="0"/>
              <w:jc w:val="both"/>
              <w:rPr>
                <w:color w:val="000000"/>
                <w:szCs w:val="28"/>
              </w:rPr>
            </w:pPr>
            <w:r w:rsidRPr="00765EAC">
              <w:rPr>
                <w:rStyle w:val="fontstyle01"/>
                <w:sz w:val="28"/>
                <w:szCs w:val="28"/>
              </w:rPr>
              <w:tab/>
              <w:t>Bài 2: Các phẩm chất của người Lãnh đạo và bài học kinh nghiệm;</w:t>
            </w:r>
            <w:r w:rsidRPr="00765EAC">
              <w:rPr>
                <w:color w:val="000000"/>
                <w:szCs w:val="28"/>
              </w:rPr>
              <w:br/>
            </w:r>
            <w:r w:rsidRPr="00765EAC">
              <w:rPr>
                <w:color w:val="000000"/>
                <w:szCs w:val="28"/>
              </w:rPr>
              <w:tab/>
              <w:t>Bài 3: Quản lý dựa vào kết quả;</w:t>
            </w:r>
          </w:p>
          <w:p w:rsidR="00765EAC" w:rsidRPr="00765EAC" w:rsidRDefault="00765EAC" w:rsidP="00765EAC">
            <w:pPr>
              <w:spacing w:after="0"/>
              <w:jc w:val="both"/>
              <w:rPr>
                <w:color w:val="000000"/>
                <w:szCs w:val="28"/>
              </w:rPr>
            </w:pPr>
            <w:r w:rsidRPr="00765EAC">
              <w:rPr>
                <w:color w:val="000000"/>
                <w:szCs w:val="28"/>
              </w:rPr>
              <w:tab/>
              <w:t>Bài 4: Kỹ năng giải quyết vấn đề;</w:t>
            </w:r>
          </w:p>
          <w:p w:rsidR="00765EAC" w:rsidRPr="00765EAC" w:rsidRDefault="00765EAC" w:rsidP="00765EAC">
            <w:pPr>
              <w:spacing w:after="0"/>
              <w:ind w:firstLine="720"/>
              <w:jc w:val="both"/>
              <w:rPr>
                <w:color w:val="000000"/>
                <w:szCs w:val="28"/>
              </w:rPr>
            </w:pPr>
            <w:r w:rsidRPr="00765EAC">
              <w:rPr>
                <w:color w:val="000000"/>
                <w:szCs w:val="28"/>
              </w:rPr>
              <w:t>Bài 5: Phân tích hiện trạng và kỹ năng lập Kế hoạch hoạt động Điều dưỡng;</w:t>
            </w:r>
          </w:p>
          <w:p w:rsidR="00765EAC" w:rsidRPr="00765EAC" w:rsidRDefault="00765EAC" w:rsidP="00765EAC">
            <w:pPr>
              <w:spacing w:after="0"/>
              <w:ind w:firstLine="720"/>
              <w:jc w:val="both"/>
              <w:rPr>
                <w:color w:val="000000"/>
                <w:szCs w:val="28"/>
              </w:rPr>
            </w:pPr>
            <w:r w:rsidRPr="00765EAC">
              <w:rPr>
                <w:color w:val="000000"/>
                <w:szCs w:val="28"/>
              </w:rPr>
              <w:t>Bài 6: Kỹ năng giám sát;</w:t>
            </w:r>
          </w:p>
          <w:p w:rsidR="00765EAC" w:rsidRPr="00765EAC" w:rsidRDefault="00765EAC" w:rsidP="00765EAC">
            <w:pPr>
              <w:spacing w:after="0"/>
              <w:ind w:firstLine="720"/>
              <w:jc w:val="both"/>
              <w:rPr>
                <w:color w:val="000000"/>
                <w:szCs w:val="28"/>
              </w:rPr>
            </w:pPr>
            <w:r w:rsidRPr="00765EAC">
              <w:rPr>
                <w:color w:val="000000"/>
                <w:szCs w:val="28"/>
              </w:rPr>
              <w:t>Bài 7: Quản lý nhân lực;</w:t>
            </w:r>
          </w:p>
          <w:p w:rsidR="00765EAC" w:rsidRPr="00765EAC" w:rsidRDefault="00765EAC" w:rsidP="00765EAC">
            <w:pPr>
              <w:spacing w:after="0"/>
              <w:ind w:firstLine="720"/>
              <w:jc w:val="both"/>
              <w:rPr>
                <w:color w:val="000000"/>
                <w:szCs w:val="28"/>
              </w:rPr>
            </w:pPr>
            <w:r w:rsidRPr="00765EAC">
              <w:rPr>
                <w:color w:val="000000"/>
                <w:szCs w:val="28"/>
              </w:rPr>
              <w:t>Bài 8: Quản lý trang thiết bị y tế;</w:t>
            </w:r>
          </w:p>
          <w:p w:rsidR="00765EAC" w:rsidRPr="00765EAC" w:rsidRDefault="00765EAC" w:rsidP="00765EAC">
            <w:pPr>
              <w:spacing w:after="0"/>
              <w:ind w:firstLine="720"/>
              <w:jc w:val="both"/>
              <w:rPr>
                <w:color w:val="000000"/>
                <w:szCs w:val="28"/>
              </w:rPr>
            </w:pPr>
            <w:r w:rsidRPr="00765EAC">
              <w:rPr>
                <w:color w:val="000000"/>
                <w:szCs w:val="28"/>
              </w:rPr>
              <w:t>Bài 9: Các giải pháp thực hiện thông tư 07/2011/TT-BYT Hướng dẫn công tác điều dưỡng về chăm sóc người bệnh trong bệnh viện;</w:t>
            </w:r>
          </w:p>
          <w:p w:rsidR="00765EAC" w:rsidRPr="00765EAC" w:rsidRDefault="00765EAC" w:rsidP="00765EAC">
            <w:pPr>
              <w:spacing w:after="0"/>
              <w:ind w:firstLine="720"/>
              <w:jc w:val="both"/>
              <w:rPr>
                <w:color w:val="000000"/>
                <w:szCs w:val="28"/>
              </w:rPr>
            </w:pPr>
            <w:r w:rsidRPr="00765EAC">
              <w:rPr>
                <w:color w:val="000000"/>
                <w:szCs w:val="28"/>
              </w:rPr>
              <w:t>Bài 10: Các giải pháp An toàn người bệnh;</w:t>
            </w:r>
          </w:p>
          <w:p w:rsidR="00765EAC" w:rsidRPr="00765EAC" w:rsidRDefault="00765EAC" w:rsidP="00765EAC">
            <w:pPr>
              <w:spacing w:after="0"/>
              <w:ind w:firstLine="720"/>
              <w:jc w:val="both"/>
              <w:rPr>
                <w:color w:val="000000"/>
                <w:szCs w:val="28"/>
              </w:rPr>
            </w:pPr>
            <w:r w:rsidRPr="00765EAC">
              <w:rPr>
                <w:color w:val="000000"/>
                <w:szCs w:val="28"/>
              </w:rPr>
              <w:t>Bài 11: Các phương pháp đánh giá chất lượng.</w:t>
            </w:r>
          </w:p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66CBA">
              <w:rPr>
                <w:rStyle w:val="fontstyle21"/>
                <w:szCs w:val="28"/>
              </w:rPr>
              <w:t>b) Đối với Điều dưỡng viên, hộ sinh viên, kỹ thuật viên:</w:t>
            </w:r>
            <w:r w:rsidRPr="00466CBA">
              <w:rPr>
                <w:b/>
                <w:bCs/>
                <w:color w:val="000000"/>
                <w:szCs w:val="28"/>
              </w:rPr>
              <w:br/>
            </w:r>
            <w:bookmarkEnd w:id="0"/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5604"/>
        </w:trPr>
        <w:tc>
          <w:tcPr>
            <w:tcW w:w="93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b/>
                <w:bCs/>
                <w:color w:val="000000"/>
                <w:szCs w:val="28"/>
              </w:rPr>
              <w:t>VĂN BẢN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b/>
                <w:bCs/>
                <w:color w:val="000000"/>
                <w:szCs w:val="28"/>
              </w:rPr>
              <w:t>NỘI DUNG ÔN TẬP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8F73E2">
        <w:trPr>
          <w:trHeight w:val="74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Luật khám bệnh, chữa bệnh số 40/2009/QH12 ngày 23/11/2009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Từ Điều 2 đến Điều 40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Thông tư số 16/2018/TT-BYT ngày 20/7/2018 Quy định về kiểm soát nhiễm</w:t>
            </w:r>
            <w:r w:rsidRPr="00765EAC">
              <w:rPr>
                <w:rFonts w:eastAsia="Times New Roman" w:cs="Times New Roman"/>
                <w:color w:val="000000"/>
                <w:szCs w:val="28"/>
              </w:rPr>
              <w:br/>
              <w:t>khuẩn trong các cơ sở khám chữa bệnh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Từ Điều 3 đến Điều 22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Thông tư số 07/2011/TT-BYT ngày 26/01/2011 Hướng dẫn công tác Điều</w:t>
            </w:r>
            <w:r w:rsidRPr="00765EAC">
              <w:rPr>
                <w:rFonts w:eastAsia="Times New Roman" w:cs="Times New Roman"/>
                <w:color w:val="000000"/>
                <w:szCs w:val="28"/>
              </w:rPr>
              <w:br/>
              <w:t>dưỡng về chăm sóc người bệnh trong bệnh viện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Từ Điều 2 đến Điều 22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Thông tư số 08/2011/TT- BYT ngày 26/01/2011 Hướng dẫn về công tác dinh</w:t>
            </w:r>
            <w:r w:rsidRPr="00765EAC">
              <w:rPr>
                <w:rFonts w:eastAsia="Times New Roman" w:cs="Times New Roman"/>
                <w:color w:val="000000"/>
                <w:szCs w:val="28"/>
              </w:rPr>
              <w:br/>
              <w:t>dưỡng, tiết chế trong bệnh viện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Từ Điều 2 đến Điều 7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lastRenderedPageBreak/>
              <w:t>5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Thông tư số 19/2013/TT-BYT ngày 12/7/2013 Hướng dẫn quản lý chất lượng dịch vụ khám bệnh, chữa bệnh tại bệnh viện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Từ Điều 2 đến Điều 9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Thông tư số 22/2013/TT-BYT ngày 09/8/2013 Hướng dẫn đào tạo liên tục cho cán bộ y tế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Từ Điều 4 đến Điều 9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Thông tư 07/2014/TT-BYT Quy định về Quy tắc ứng xử của công chức, viên</w:t>
            </w:r>
            <w:r w:rsidRPr="00765EAC">
              <w:rPr>
                <w:rFonts w:eastAsia="Times New Roman" w:cs="Times New Roman"/>
                <w:color w:val="000000"/>
                <w:szCs w:val="28"/>
              </w:rPr>
              <w:br/>
              <w:t>chức, người lao động làm việc tại các cơ sở y tế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Chương II, Chương IV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Thông tư liên tịch số 26/2015/TTLT-BYT-BNV Quy định mã số, tiêu chuẩn chức danh nghề nghiệp điều dưỡng, hộ sinh, kỹ thuật y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Từ Điều 4 đến Điều 12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Thông tư liên tịch số 56/2015/TTLT-BYT-BNV Quy định tiêu chuẩn, điều kiện, nội dung, hình thức thi thăng hạng chức danh nghề nghiệp viên chức chuyên ngành y tế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Chương I, Chương II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Thông tư liên tịch 58/2015/TT-BYT-BTNMT ngày 31/12/2015 Quy định về</w:t>
            </w:r>
            <w:r w:rsidRPr="00765EAC">
              <w:rPr>
                <w:rFonts w:eastAsia="Times New Roman" w:cs="Times New Roman"/>
                <w:color w:val="000000"/>
                <w:szCs w:val="28"/>
              </w:rPr>
              <w:br/>
              <w:t>Quản lý chất thải y tế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Chương II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Thông tư 50/2017/TT-BYT ngày 29/12/2017 của Bộ Y tế về sửa đổi, bổ sung các quy định liên quan đến thanh toán chi phí khám, chữa bệnh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Điều 1, Điều 2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Thông tư 51/2017/TT-BYT ngày 29/12/2017 của Bộ Y tế về hướng dẫn phòng, chẩn đoán và xử trí phản vệ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Từ Điều 2 đến Điều 6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8F73E2">
        <w:trPr>
          <w:trHeight w:val="135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Chuẩn đạo đức nghề nghiệp của điều dưỡng viên theo Quyết định số 20/QĐ-HĐD, ngày 10/09/2012 của Hội Điều dưỡng Việt Nam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Chương II (chuẩn đạo đức nghề nghiệp điều dưỡng viên)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8F73E2">
        <w:trPr>
          <w:trHeight w:val="197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- Điều dưỡng cơ bản; Điều dưỡng Nội, Ngoại, Sản, Nhi, Truyền nhiễm.</w:t>
            </w:r>
            <w:r w:rsidRPr="00765EAC">
              <w:rPr>
                <w:rFonts w:eastAsia="Times New Roman" w:cs="Times New Roman"/>
                <w:color w:val="000000"/>
                <w:szCs w:val="28"/>
              </w:rPr>
              <w:br/>
              <w:t>'- Những hiểu biết tổng hợp về: Y đức, văn hóa xã hội, hội nghề nghiệp đối với cán bộ y tế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Tham khảo thêm thông tin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31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II. THỰC HÀNH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78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EAC" w:rsidRPr="00765EAC" w:rsidRDefault="00765EAC" w:rsidP="008F73E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 xml:space="preserve">Gồm 19 quy trình kỹ thuật điều dưỡng ban hành theo quyết định số 649/QĐ-TTYT ngày 09/10/2019 của Trung tâm y tế </w:t>
            </w:r>
            <w:r w:rsidR="008F73E2">
              <w:rPr>
                <w:rFonts w:eastAsia="Times New Roman" w:cs="Times New Roman"/>
                <w:color w:val="000000"/>
                <w:szCs w:val="28"/>
              </w:rPr>
              <w:t>Quỳ Châu</w:t>
            </w:r>
            <w:r w:rsidRPr="00765EAC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b/>
                <w:bCs/>
                <w:color w:val="000000"/>
                <w:szCs w:val="28"/>
              </w:rPr>
              <w:t>TÊN QUY TRÌNH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b/>
                <w:bCs/>
                <w:color w:val="000000"/>
                <w:szCs w:val="28"/>
              </w:rPr>
              <w:t>ĐƠN VỊ ÁP DỤNG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Quy trình thay băng vết thương không nhiễm khuẩn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Các khoa nội trú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Quy trình đo nhiệt độ, nhịp thở, mạch, huyết áp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Các khoa nội trú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Quy trình tiêm bắp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Các khoa nội trú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Quy trình tiêm dưới da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Các khoa nội trú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Quy trình tiêm tĩnh mạch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Các khoa nội trú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Quy trình truyền tĩnh mạch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Các khoa nội trú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Quy trình điện tâm đồ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Các khoa nội trú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Quy trình cho người bệnh thở oxy gọng kính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Các khoa nội trú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Quy trình cho người bệnh thở oxy mask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Các khoa nội trú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Quy trình lấy máu làm xét nghiệm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Xét nghiệm - CĐHA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8F73E2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Quy trình phân tích công thức máu 18 thông số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Xét nghiệm - CĐHA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8F73E2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Quy trình định nhóm máu ABO trên lam kính bằng huyết thanh mẫu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Xét nghiệm - CĐHA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8F73E2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Quy trình chụp phổi thẳng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Xét nghiệm - CĐHA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8F73E2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Quy trình chụp cột sống thắt lưng thẳng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Xét nghiệm - CĐHA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8F73E2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Quy trình chụp xoang mặt tư thế Blondeau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Xét nghiệm - CĐHA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65EAC" w:rsidRPr="00765EAC" w:rsidTr="00765EAC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8F73E2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Quy trình chụp cẳng tay thẳng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Xét nghiệm - CĐHA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AC" w:rsidRPr="00765EAC" w:rsidRDefault="00765EAC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F73E2" w:rsidRPr="00765EAC" w:rsidTr="00765EAC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E2" w:rsidRPr="00765EAC" w:rsidRDefault="008F73E2" w:rsidP="00032C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E2" w:rsidRPr="00765EAC" w:rsidRDefault="008F73E2" w:rsidP="00032CC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Quy trình ổ bụng không chuẩn bị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E2" w:rsidRPr="00765EAC" w:rsidRDefault="008F73E2" w:rsidP="00032CC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color w:val="000000"/>
                <w:szCs w:val="28"/>
              </w:rPr>
              <w:t>Xét nghiệm - CĐHA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E2" w:rsidRDefault="008F73E2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F73E2" w:rsidRPr="00765EAC" w:rsidTr="00765EAC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E2" w:rsidRDefault="008F73E2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E2" w:rsidRPr="00765EAC" w:rsidRDefault="008F73E2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Quy trình cố định xương cẳng tay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E2" w:rsidRPr="00765EAC" w:rsidRDefault="008F73E2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Thực hành tại hội trường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E2" w:rsidRDefault="008F73E2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F73E2" w:rsidRPr="00765EAC" w:rsidTr="00765EAC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E2" w:rsidRPr="00765EAC" w:rsidRDefault="008F73E2" w:rsidP="00765E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E2" w:rsidRPr="00765EAC" w:rsidRDefault="008F73E2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Quy trình cố định gãy xương cẳng chân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E2" w:rsidRPr="00765EAC" w:rsidRDefault="008F73E2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Thực hành tại hội trường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E2" w:rsidRDefault="008F73E2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8F73E2" w:rsidRPr="00765EAC" w:rsidRDefault="008F73E2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F73E2" w:rsidRPr="00765EAC" w:rsidTr="00765EAC">
        <w:trPr>
          <w:trHeight w:val="5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E2" w:rsidRPr="00765EAC" w:rsidRDefault="008F73E2" w:rsidP="00765E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E2" w:rsidRPr="00765EAC" w:rsidRDefault="008F73E2" w:rsidP="00765E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E2" w:rsidRPr="00765EAC" w:rsidRDefault="008F73E2" w:rsidP="00765E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b/>
                <w:bCs/>
                <w:color w:val="000000"/>
                <w:szCs w:val="28"/>
              </w:rPr>
              <w:t>TP ĐIỀU DƯỠNG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E2" w:rsidRPr="00765EAC" w:rsidRDefault="008F73E2" w:rsidP="00765E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8F73E2" w:rsidRPr="00765EAC" w:rsidTr="00765EAC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E2" w:rsidRPr="00765EAC" w:rsidRDefault="008F73E2" w:rsidP="00765E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E2" w:rsidRPr="00765EAC" w:rsidRDefault="008F73E2" w:rsidP="00765E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E2" w:rsidRPr="00765EAC" w:rsidRDefault="008F73E2" w:rsidP="00765E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E2" w:rsidRPr="00765EAC" w:rsidRDefault="008F73E2" w:rsidP="00765E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8F73E2" w:rsidRPr="00765EAC" w:rsidTr="00765EAC">
        <w:trPr>
          <w:trHeight w:val="375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E2" w:rsidRPr="00765EAC" w:rsidRDefault="008F73E2" w:rsidP="00765EA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E2" w:rsidRPr="00765EAC" w:rsidRDefault="008F73E2" w:rsidP="00765E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65EAC">
              <w:rPr>
                <w:rFonts w:eastAsia="Times New Roman" w:cs="Times New Roman"/>
                <w:b/>
                <w:bCs/>
                <w:color w:val="000000"/>
                <w:szCs w:val="28"/>
              </w:rPr>
              <w:t>Tống Thị Mỹ Châu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E2" w:rsidRPr="00765EAC" w:rsidRDefault="008F73E2" w:rsidP="00765EA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3B6EF7" w:rsidRDefault="003B6EF7"/>
    <w:sectPr w:rsidR="003B6EF7" w:rsidSect="002C792A">
      <w:pgSz w:w="12240" w:h="15840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65EAC"/>
    <w:rsid w:val="00142F3D"/>
    <w:rsid w:val="001E0B8A"/>
    <w:rsid w:val="002C792A"/>
    <w:rsid w:val="003B5456"/>
    <w:rsid w:val="003B6EF7"/>
    <w:rsid w:val="003C219A"/>
    <w:rsid w:val="00655947"/>
    <w:rsid w:val="00765EAC"/>
    <w:rsid w:val="008F73E2"/>
    <w:rsid w:val="00A73343"/>
    <w:rsid w:val="00B67FDD"/>
    <w:rsid w:val="00EC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65EA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765EAC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6C0CF-24D7-4C77-BB3D-CCFCBB75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638</Words>
  <Characters>3638</Characters>
  <Application>Microsoft Office Word</Application>
  <DocSecurity>0</DocSecurity>
  <Lines>30</Lines>
  <Paragraphs>8</Paragraphs>
  <ScaleCrop>false</ScaleCrop>
  <Company>Ðiện Thoại: 0912664669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3</cp:revision>
  <dcterms:created xsi:type="dcterms:W3CDTF">2020-07-30T02:34:00Z</dcterms:created>
  <dcterms:modified xsi:type="dcterms:W3CDTF">2020-07-30T02:47:00Z</dcterms:modified>
</cp:coreProperties>
</file>