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027D26" w:rsidRPr="00027D26" w:rsidTr="00027D26">
        <w:trPr>
          <w:tblCellSpacing w:w="0" w:type="dxa"/>
        </w:trPr>
        <w:tc>
          <w:tcPr>
            <w:tcW w:w="3348" w:type="dxa"/>
            <w:shd w:val="clear" w:color="auto" w:fill="FFFFFF"/>
            <w:tcMar>
              <w:top w:w="0" w:type="dxa"/>
              <w:left w:w="108" w:type="dxa"/>
              <w:bottom w:w="0" w:type="dxa"/>
              <w:right w:w="108" w:type="dxa"/>
            </w:tcMar>
            <w:hideMark/>
          </w:tcPr>
          <w:p w:rsidR="00027D26" w:rsidRPr="00027D26" w:rsidRDefault="00027D26" w:rsidP="00027D26">
            <w:pPr>
              <w:spacing w:before="120" w:after="120" w:line="234" w:lineRule="atLeast"/>
              <w:jc w:val="center"/>
              <w:rPr>
                <w:rFonts w:eastAsia="Times New Roman" w:cs="Times New Roman"/>
                <w:color w:val="000000"/>
                <w:szCs w:val="28"/>
              </w:rPr>
            </w:pPr>
            <w:r w:rsidRPr="00027D26">
              <w:rPr>
                <w:rFonts w:eastAsia="Times New Roman" w:cs="Times New Roman"/>
                <w:b/>
                <w:bCs/>
                <w:color w:val="000000"/>
                <w:szCs w:val="28"/>
                <w:lang w:val="vi-VN"/>
              </w:rPr>
              <w:t>BỘ Y TẾ - BỘ NỘI VỤ</w:t>
            </w:r>
            <w:r w:rsidRPr="00027D26">
              <w:rPr>
                <w:rFonts w:eastAsia="Times New Roman" w:cs="Times New Roman"/>
                <w:b/>
                <w:bCs/>
                <w:color w:val="000000"/>
                <w:szCs w:val="28"/>
                <w:lang w:val="vi-VN"/>
              </w:rPr>
              <w:br/>
              <w:t>-------</w:t>
            </w:r>
          </w:p>
        </w:tc>
        <w:tc>
          <w:tcPr>
            <w:tcW w:w="5508" w:type="dxa"/>
            <w:shd w:val="clear" w:color="auto" w:fill="FFFFFF"/>
            <w:tcMar>
              <w:top w:w="0" w:type="dxa"/>
              <w:left w:w="108" w:type="dxa"/>
              <w:bottom w:w="0" w:type="dxa"/>
              <w:right w:w="108" w:type="dxa"/>
            </w:tcMar>
            <w:hideMark/>
          </w:tcPr>
          <w:p w:rsidR="00027D26" w:rsidRPr="00027D26" w:rsidRDefault="00027D26" w:rsidP="00027D26">
            <w:pPr>
              <w:spacing w:before="120" w:after="120" w:line="234" w:lineRule="atLeast"/>
              <w:jc w:val="center"/>
              <w:rPr>
                <w:rFonts w:eastAsia="Times New Roman" w:cs="Times New Roman"/>
                <w:color w:val="000000"/>
                <w:szCs w:val="28"/>
              </w:rPr>
            </w:pPr>
            <w:r w:rsidRPr="00027D26">
              <w:rPr>
                <w:rFonts w:eastAsia="Times New Roman" w:cs="Times New Roman"/>
                <w:b/>
                <w:bCs/>
                <w:color w:val="000000"/>
                <w:szCs w:val="28"/>
                <w:lang w:val="vi-VN"/>
              </w:rPr>
              <w:t>CỘNG HÒA XÃ HỘI CHỦ NGHĨA VIỆT NAM</w:t>
            </w:r>
            <w:r w:rsidRPr="00027D26">
              <w:rPr>
                <w:rFonts w:eastAsia="Times New Roman" w:cs="Times New Roman"/>
                <w:b/>
                <w:bCs/>
                <w:color w:val="000000"/>
                <w:szCs w:val="28"/>
                <w:lang w:val="vi-VN"/>
              </w:rPr>
              <w:br/>
              <w:t>Độc lập - Tự do - Hạnh phúc </w:t>
            </w:r>
            <w:r w:rsidRPr="00027D26">
              <w:rPr>
                <w:rFonts w:eastAsia="Times New Roman" w:cs="Times New Roman"/>
                <w:b/>
                <w:bCs/>
                <w:color w:val="000000"/>
                <w:szCs w:val="28"/>
                <w:lang w:val="vi-VN"/>
              </w:rPr>
              <w:br/>
              <w:t>---------------</w:t>
            </w:r>
          </w:p>
        </w:tc>
      </w:tr>
      <w:tr w:rsidR="00027D26" w:rsidRPr="00027D26" w:rsidTr="00027D26">
        <w:trPr>
          <w:tblCellSpacing w:w="0" w:type="dxa"/>
        </w:trPr>
        <w:tc>
          <w:tcPr>
            <w:tcW w:w="3348" w:type="dxa"/>
            <w:shd w:val="clear" w:color="auto" w:fill="FFFFFF"/>
            <w:tcMar>
              <w:top w:w="0" w:type="dxa"/>
              <w:left w:w="108" w:type="dxa"/>
              <w:bottom w:w="0" w:type="dxa"/>
              <w:right w:w="108" w:type="dxa"/>
            </w:tcMar>
            <w:hideMark/>
          </w:tcPr>
          <w:p w:rsidR="00027D26" w:rsidRPr="00027D26" w:rsidRDefault="00027D26" w:rsidP="00027D26">
            <w:pPr>
              <w:spacing w:before="120" w:after="120" w:line="234" w:lineRule="atLeast"/>
              <w:jc w:val="center"/>
              <w:rPr>
                <w:rFonts w:eastAsia="Times New Roman" w:cs="Times New Roman"/>
                <w:color w:val="000000"/>
                <w:szCs w:val="28"/>
              </w:rPr>
            </w:pPr>
            <w:r w:rsidRPr="00027D26">
              <w:rPr>
                <w:rFonts w:eastAsia="Times New Roman" w:cs="Times New Roman"/>
                <w:color w:val="000000"/>
                <w:szCs w:val="28"/>
                <w:lang w:val="vi-VN"/>
              </w:rPr>
              <w:t>Số: 56/2015/TTLT-BYT-BNV</w:t>
            </w:r>
          </w:p>
        </w:tc>
        <w:tc>
          <w:tcPr>
            <w:tcW w:w="5508" w:type="dxa"/>
            <w:shd w:val="clear" w:color="auto" w:fill="FFFFFF"/>
            <w:tcMar>
              <w:top w:w="0" w:type="dxa"/>
              <w:left w:w="108" w:type="dxa"/>
              <w:bottom w:w="0" w:type="dxa"/>
              <w:right w:w="108" w:type="dxa"/>
            </w:tcMar>
            <w:hideMark/>
          </w:tcPr>
          <w:p w:rsidR="00027D26" w:rsidRPr="00027D26" w:rsidRDefault="00027D26" w:rsidP="00027D26">
            <w:pPr>
              <w:spacing w:before="120" w:after="120" w:line="234" w:lineRule="atLeast"/>
              <w:jc w:val="right"/>
              <w:rPr>
                <w:rFonts w:eastAsia="Times New Roman" w:cs="Times New Roman"/>
                <w:color w:val="000000"/>
                <w:szCs w:val="28"/>
              </w:rPr>
            </w:pPr>
            <w:r w:rsidRPr="00027D26">
              <w:rPr>
                <w:rFonts w:eastAsia="Times New Roman" w:cs="Times New Roman"/>
                <w:i/>
                <w:iCs/>
                <w:color w:val="000000"/>
                <w:szCs w:val="28"/>
                <w:lang w:val="vi-VN"/>
              </w:rPr>
              <w:t>Hà Nội, ngày 29 tháng 12 năm 2015</w:t>
            </w:r>
          </w:p>
        </w:tc>
      </w:tr>
    </w:tbl>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rPr>
        <w:t> </w:t>
      </w:r>
    </w:p>
    <w:p w:rsidR="00027D26" w:rsidRPr="00027D26" w:rsidRDefault="00027D26" w:rsidP="00027D26">
      <w:pPr>
        <w:shd w:val="clear" w:color="auto" w:fill="FFFFFF"/>
        <w:spacing w:after="0" w:line="234" w:lineRule="atLeast"/>
        <w:jc w:val="center"/>
        <w:rPr>
          <w:rFonts w:eastAsia="Times New Roman" w:cs="Times New Roman"/>
          <w:color w:val="000000"/>
          <w:szCs w:val="28"/>
        </w:rPr>
      </w:pPr>
      <w:bookmarkStart w:id="0" w:name="loai_1"/>
      <w:r w:rsidRPr="00027D26">
        <w:rPr>
          <w:rFonts w:eastAsia="Times New Roman" w:cs="Times New Roman"/>
          <w:b/>
          <w:bCs/>
          <w:color w:val="000000"/>
          <w:szCs w:val="28"/>
          <w:lang w:val="vi-VN"/>
        </w:rPr>
        <w:t>THÔNG TƯ LIÊN TỊCH</w:t>
      </w:r>
      <w:bookmarkEnd w:id="0"/>
    </w:p>
    <w:p w:rsidR="00027D26" w:rsidRPr="00027D26" w:rsidRDefault="00027D26" w:rsidP="00027D26">
      <w:pPr>
        <w:shd w:val="clear" w:color="auto" w:fill="FFFFFF"/>
        <w:spacing w:after="0" w:line="234" w:lineRule="atLeast"/>
        <w:jc w:val="center"/>
        <w:rPr>
          <w:rFonts w:eastAsia="Times New Roman" w:cs="Times New Roman"/>
          <w:color w:val="000000"/>
          <w:szCs w:val="28"/>
        </w:rPr>
      </w:pPr>
      <w:bookmarkStart w:id="1" w:name="loai_1_name"/>
      <w:r w:rsidRPr="00027D26">
        <w:rPr>
          <w:rFonts w:eastAsia="Times New Roman" w:cs="Times New Roman"/>
          <w:color w:val="000000"/>
          <w:szCs w:val="28"/>
          <w:lang w:val="vi-VN"/>
        </w:rPr>
        <w:t>QUY ĐỊNH VỀ TIÊU CHUẨN, ĐIỀU KIỆN, NỘI DUNG, HÌNH THỨC THI THĂNG HẠNG CHỨC DANH NGHỀ NGHIỆP VIÊN CHỨC CHUYÊN NGÀNH Y TẾ</w:t>
      </w:r>
      <w:bookmarkEnd w:id="1"/>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i/>
          <w:iCs/>
          <w:color w:val="000000"/>
          <w:szCs w:val="28"/>
          <w:lang w:val="vi-VN"/>
        </w:rPr>
        <w:t>Căn cứ Luật Viên chức ngày 15 tháng 11 năm 2010;</w:t>
      </w:r>
    </w:p>
    <w:p w:rsidR="00027D26" w:rsidRPr="00027D26" w:rsidRDefault="00027D26" w:rsidP="00027D26">
      <w:pPr>
        <w:shd w:val="clear" w:color="auto" w:fill="FFFFFF"/>
        <w:spacing w:after="0" w:line="234" w:lineRule="atLeast"/>
        <w:rPr>
          <w:rFonts w:eastAsia="Times New Roman" w:cs="Times New Roman"/>
          <w:color w:val="000000"/>
          <w:szCs w:val="28"/>
        </w:rPr>
      </w:pPr>
      <w:r w:rsidRPr="00027D26">
        <w:rPr>
          <w:rFonts w:eastAsia="Times New Roman" w:cs="Times New Roman"/>
          <w:i/>
          <w:iCs/>
          <w:color w:val="000000"/>
          <w:szCs w:val="28"/>
          <w:lang w:val="vi-VN"/>
        </w:rPr>
        <w:t>Căn cứ </w:t>
      </w:r>
      <w:r w:rsidRPr="00027D26">
        <w:rPr>
          <w:rFonts w:eastAsia="Times New Roman" w:cs="Times New Roman"/>
          <w:i/>
          <w:iCs/>
          <w:color w:val="000000"/>
          <w:szCs w:val="28"/>
          <w:shd w:val="clear" w:color="auto" w:fill="FFFFFF"/>
          <w:lang w:val="vi-VN"/>
        </w:rPr>
        <w:t>Nghị định số</w:t>
      </w:r>
      <w:r w:rsidRPr="00027D26">
        <w:rPr>
          <w:rFonts w:eastAsia="Times New Roman" w:cs="Times New Roman"/>
          <w:i/>
          <w:iCs/>
          <w:color w:val="000000"/>
          <w:szCs w:val="28"/>
          <w:lang w:val="vi-VN"/>
        </w:rPr>
        <w:t> </w:t>
      </w:r>
      <w:hyperlink r:id="rId4" w:tgtFrame="_blank" w:tooltip="Nghị định 29/2012/NĐ-CP" w:history="1">
        <w:r w:rsidRPr="00027D26">
          <w:rPr>
            <w:rFonts w:eastAsia="Times New Roman" w:cs="Times New Roman"/>
            <w:i/>
            <w:iCs/>
            <w:color w:val="0E70C3"/>
            <w:szCs w:val="28"/>
            <w:lang w:val="vi-VN"/>
          </w:rPr>
          <w:t>29/2012/NĐ-CP</w:t>
        </w:r>
      </w:hyperlink>
      <w:r w:rsidRPr="00027D26">
        <w:rPr>
          <w:rFonts w:eastAsia="Times New Roman" w:cs="Times New Roman"/>
          <w:i/>
          <w:iCs/>
          <w:color w:val="000000"/>
          <w:szCs w:val="28"/>
          <w:lang w:val="vi-VN"/>
        </w:rPr>
        <w:t> ngày 12 tháng 4 năm 2012 của Chính phủ về tuyển dụng, sử dụng và quản lý viên chức;</w:t>
      </w:r>
    </w:p>
    <w:p w:rsidR="00027D26" w:rsidRPr="00027D26" w:rsidRDefault="00027D26" w:rsidP="00027D26">
      <w:pPr>
        <w:shd w:val="clear" w:color="auto" w:fill="FFFFFF"/>
        <w:spacing w:after="0" w:line="234" w:lineRule="atLeast"/>
        <w:rPr>
          <w:rFonts w:eastAsia="Times New Roman" w:cs="Times New Roman"/>
          <w:color w:val="000000"/>
          <w:szCs w:val="28"/>
        </w:rPr>
      </w:pPr>
      <w:r w:rsidRPr="00027D26">
        <w:rPr>
          <w:rFonts w:eastAsia="Times New Roman" w:cs="Times New Roman"/>
          <w:i/>
          <w:iCs/>
          <w:color w:val="000000"/>
          <w:szCs w:val="28"/>
          <w:lang w:val="vi-VN"/>
        </w:rPr>
        <w:t>Căn cứ </w:t>
      </w:r>
      <w:r w:rsidRPr="00027D26">
        <w:rPr>
          <w:rFonts w:eastAsia="Times New Roman" w:cs="Times New Roman"/>
          <w:i/>
          <w:iCs/>
          <w:color w:val="000000"/>
          <w:szCs w:val="28"/>
          <w:shd w:val="clear" w:color="auto" w:fill="FFFFFF"/>
          <w:lang w:val="vi-VN"/>
        </w:rPr>
        <w:t>Nghị định số</w:t>
      </w:r>
      <w:r w:rsidRPr="00027D26">
        <w:rPr>
          <w:rFonts w:eastAsia="Times New Roman" w:cs="Times New Roman"/>
          <w:i/>
          <w:iCs/>
          <w:color w:val="000000"/>
          <w:szCs w:val="28"/>
          <w:lang w:val="vi-VN"/>
        </w:rPr>
        <w:t> </w:t>
      </w:r>
      <w:hyperlink r:id="rId5" w:tgtFrame="_blank" w:tooltip="Nghị định 63/2012/NĐ-CP" w:history="1">
        <w:r w:rsidRPr="00027D26">
          <w:rPr>
            <w:rFonts w:eastAsia="Times New Roman" w:cs="Times New Roman"/>
            <w:i/>
            <w:iCs/>
            <w:color w:val="0E70C3"/>
            <w:szCs w:val="28"/>
            <w:lang w:val="vi-VN"/>
          </w:rPr>
          <w:t>63/2012/NĐ-CP</w:t>
        </w:r>
      </w:hyperlink>
      <w:r w:rsidRPr="00027D26">
        <w:rPr>
          <w:rFonts w:eastAsia="Times New Roman" w:cs="Times New Roman"/>
          <w:i/>
          <w:iCs/>
          <w:color w:val="000000"/>
          <w:szCs w:val="28"/>
          <w:lang w:val="vi-VN"/>
        </w:rPr>
        <w:t> ngày 31 tháng 8 năm 2012 của </w:t>
      </w:r>
      <w:r w:rsidRPr="00027D26">
        <w:rPr>
          <w:rFonts w:eastAsia="Times New Roman" w:cs="Times New Roman"/>
          <w:i/>
          <w:iCs/>
          <w:color w:val="000000"/>
          <w:szCs w:val="28"/>
          <w:shd w:val="clear" w:color="auto" w:fill="FFFFFF"/>
          <w:lang w:val="vi-VN"/>
        </w:rPr>
        <w:t>Chính phủ</w:t>
      </w:r>
      <w:r w:rsidRPr="00027D26">
        <w:rPr>
          <w:rFonts w:eastAsia="Times New Roman" w:cs="Times New Roman"/>
          <w:i/>
          <w:iCs/>
          <w:color w:val="000000"/>
          <w:szCs w:val="28"/>
          <w:lang w:val="vi-VN"/>
        </w:rPr>
        <w:t> quy định chức năng, nhiệm vụ, quyền hạn và cơ cấu </w:t>
      </w:r>
      <w:r w:rsidRPr="00027D26">
        <w:rPr>
          <w:rFonts w:eastAsia="Times New Roman" w:cs="Times New Roman"/>
          <w:i/>
          <w:iCs/>
          <w:color w:val="000000"/>
          <w:szCs w:val="28"/>
          <w:shd w:val="clear" w:color="auto" w:fill="FFFFFF"/>
          <w:lang w:val="vi-VN"/>
        </w:rPr>
        <w:t>tổ chức</w:t>
      </w:r>
      <w:r w:rsidRPr="00027D26">
        <w:rPr>
          <w:rFonts w:eastAsia="Times New Roman" w:cs="Times New Roman"/>
          <w:i/>
          <w:iCs/>
          <w:color w:val="000000"/>
          <w:szCs w:val="28"/>
          <w:lang w:val="vi-VN"/>
        </w:rPr>
        <w:t> của Bộ </w:t>
      </w:r>
      <w:r w:rsidRPr="00027D26">
        <w:rPr>
          <w:rFonts w:eastAsia="Times New Roman" w:cs="Times New Roman"/>
          <w:i/>
          <w:iCs/>
          <w:color w:val="000000"/>
          <w:szCs w:val="28"/>
          <w:shd w:val="clear" w:color="auto" w:fill="FFFFFF"/>
          <w:lang w:val="vi-VN"/>
        </w:rPr>
        <w:t>Y tế</w:t>
      </w:r>
      <w:r w:rsidRPr="00027D26">
        <w:rPr>
          <w:rFonts w:eastAsia="Times New Roman" w:cs="Times New Roman"/>
          <w:i/>
          <w:iCs/>
          <w:color w:val="000000"/>
          <w:szCs w:val="28"/>
          <w:lang w:val="vi-VN"/>
        </w:rPr>
        <w:t>;</w:t>
      </w:r>
    </w:p>
    <w:p w:rsidR="00027D26" w:rsidRPr="00027D26" w:rsidRDefault="00027D26" w:rsidP="00027D26">
      <w:pPr>
        <w:shd w:val="clear" w:color="auto" w:fill="FFFFFF"/>
        <w:spacing w:after="0" w:line="234" w:lineRule="atLeast"/>
        <w:rPr>
          <w:rFonts w:eastAsia="Times New Roman" w:cs="Times New Roman"/>
          <w:color w:val="000000"/>
          <w:szCs w:val="28"/>
        </w:rPr>
      </w:pPr>
      <w:r w:rsidRPr="00027D26">
        <w:rPr>
          <w:rFonts w:eastAsia="Times New Roman" w:cs="Times New Roman"/>
          <w:i/>
          <w:iCs/>
          <w:color w:val="000000"/>
          <w:szCs w:val="28"/>
          <w:lang w:val="vi-VN"/>
        </w:rPr>
        <w:t>Căn cứ </w:t>
      </w:r>
      <w:r w:rsidRPr="00027D26">
        <w:rPr>
          <w:rFonts w:eastAsia="Times New Roman" w:cs="Times New Roman"/>
          <w:i/>
          <w:iCs/>
          <w:color w:val="000000"/>
          <w:szCs w:val="28"/>
          <w:shd w:val="clear" w:color="auto" w:fill="FFFFFF"/>
          <w:lang w:val="vi-VN"/>
        </w:rPr>
        <w:t>Nghị định số</w:t>
      </w:r>
      <w:r w:rsidRPr="00027D26">
        <w:rPr>
          <w:rFonts w:eastAsia="Times New Roman" w:cs="Times New Roman"/>
          <w:i/>
          <w:iCs/>
          <w:color w:val="000000"/>
          <w:szCs w:val="28"/>
          <w:lang w:val="vi-VN"/>
        </w:rPr>
        <w:t> </w:t>
      </w:r>
      <w:hyperlink r:id="rId6" w:tgtFrame="_blank" w:tooltip="Nghị định 58/2014/NĐ-CP" w:history="1">
        <w:r w:rsidRPr="00027D26">
          <w:rPr>
            <w:rFonts w:eastAsia="Times New Roman" w:cs="Times New Roman"/>
            <w:i/>
            <w:iCs/>
            <w:color w:val="0E70C3"/>
            <w:szCs w:val="28"/>
            <w:lang w:val="vi-VN"/>
          </w:rPr>
          <w:t>58/2014/NĐ-CP</w:t>
        </w:r>
      </w:hyperlink>
      <w:r w:rsidRPr="00027D26">
        <w:rPr>
          <w:rFonts w:eastAsia="Times New Roman" w:cs="Times New Roman"/>
          <w:i/>
          <w:iCs/>
          <w:color w:val="000000"/>
          <w:szCs w:val="28"/>
          <w:lang w:val="vi-VN"/>
        </w:rPr>
        <w:t> ngày 16 </w:t>
      </w:r>
      <w:r w:rsidRPr="00027D26">
        <w:rPr>
          <w:rFonts w:eastAsia="Times New Roman" w:cs="Times New Roman"/>
          <w:i/>
          <w:iCs/>
          <w:color w:val="000000"/>
          <w:szCs w:val="28"/>
          <w:shd w:val="clear" w:color="auto" w:fill="FFFFFF"/>
          <w:lang w:val="vi-VN"/>
        </w:rPr>
        <w:t>tháng</w:t>
      </w:r>
      <w:r w:rsidRPr="00027D26">
        <w:rPr>
          <w:rFonts w:eastAsia="Times New Roman" w:cs="Times New Roman"/>
          <w:i/>
          <w:iCs/>
          <w:color w:val="000000"/>
          <w:szCs w:val="28"/>
          <w:lang w:val="vi-VN"/>
        </w:rPr>
        <w:t> 6 năm 2014 của </w:t>
      </w:r>
      <w:r w:rsidRPr="00027D26">
        <w:rPr>
          <w:rFonts w:eastAsia="Times New Roman" w:cs="Times New Roman"/>
          <w:i/>
          <w:iCs/>
          <w:color w:val="000000"/>
          <w:szCs w:val="28"/>
          <w:shd w:val="clear" w:color="auto" w:fill="FFFFFF"/>
          <w:lang w:val="vi-VN"/>
        </w:rPr>
        <w:t>Chính phủ</w:t>
      </w:r>
      <w:r w:rsidRPr="00027D26">
        <w:rPr>
          <w:rFonts w:eastAsia="Times New Roman" w:cs="Times New Roman"/>
          <w:i/>
          <w:iCs/>
          <w:color w:val="000000"/>
          <w:szCs w:val="28"/>
          <w:lang w:val="vi-VN"/>
        </w:rPr>
        <w:t> quy định chức năng, nhiệm vụ, quyền hạn và </w:t>
      </w:r>
      <w:r w:rsidRPr="00027D26">
        <w:rPr>
          <w:rFonts w:eastAsia="Times New Roman" w:cs="Times New Roman"/>
          <w:i/>
          <w:iCs/>
          <w:color w:val="000000"/>
          <w:szCs w:val="28"/>
          <w:shd w:val="clear" w:color="auto" w:fill="FFFFFF"/>
          <w:lang w:val="vi-VN"/>
        </w:rPr>
        <w:t>cơ cấu</w:t>
      </w:r>
      <w:r w:rsidRPr="00027D26">
        <w:rPr>
          <w:rFonts w:eastAsia="Times New Roman" w:cs="Times New Roman"/>
          <w:i/>
          <w:iCs/>
          <w:color w:val="000000"/>
          <w:szCs w:val="28"/>
          <w:lang w:val="vi-VN"/>
        </w:rPr>
        <w:t> </w:t>
      </w:r>
      <w:r w:rsidRPr="00027D26">
        <w:rPr>
          <w:rFonts w:eastAsia="Times New Roman" w:cs="Times New Roman"/>
          <w:i/>
          <w:iCs/>
          <w:color w:val="000000"/>
          <w:szCs w:val="28"/>
          <w:shd w:val="clear" w:color="auto" w:fill="FFFFFF"/>
          <w:lang w:val="vi-VN"/>
        </w:rPr>
        <w:t>tổ chức</w:t>
      </w:r>
      <w:r w:rsidRPr="00027D26">
        <w:rPr>
          <w:rFonts w:eastAsia="Times New Roman" w:cs="Times New Roman"/>
          <w:i/>
          <w:iCs/>
          <w:color w:val="000000"/>
          <w:szCs w:val="28"/>
          <w:lang w:val="vi-VN"/>
        </w:rPr>
        <w:t> của Bộ Nội vụ;</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i/>
          <w:iCs/>
          <w:color w:val="000000"/>
          <w:szCs w:val="28"/>
          <w:lang w:val="vi-VN"/>
        </w:rPr>
        <w:t>Bộ trưởng Bộ Y tế và Bộ trưởng Bộ Nội vụ ban hành Thông tư liên tịch quy định về tiêu </w:t>
      </w:r>
      <w:r w:rsidRPr="00027D26">
        <w:rPr>
          <w:rFonts w:eastAsia="Times New Roman" w:cs="Times New Roman"/>
          <w:i/>
          <w:iCs/>
          <w:color w:val="000000"/>
          <w:szCs w:val="28"/>
          <w:shd w:val="clear" w:color="auto" w:fill="FFFFFF"/>
          <w:lang w:val="vi-VN"/>
        </w:rPr>
        <w:t>chuẩn</w:t>
      </w:r>
      <w:r w:rsidRPr="00027D26">
        <w:rPr>
          <w:rFonts w:eastAsia="Times New Roman" w:cs="Times New Roman"/>
          <w:i/>
          <w:iCs/>
          <w:color w:val="000000"/>
          <w:szCs w:val="28"/>
          <w:lang w:val="vi-VN"/>
        </w:rPr>
        <w:t>, điều kiện, nội dung, hình thức thi thăng hạng chức danh nghề nghiệp viên chức chuyên ngành y tế, như sau:</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2" w:name="chuong_1"/>
      <w:r w:rsidRPr="00027D26">
        <w:rPr>
          <w:rFonts w:eastAsia="Times New Roman" w:cs="Times New Roman"/>
          <w:b/>
          <w:bCs/>
          <w:color w:val="000000"/>
          <w:szCs w:val="28"/>
          <w:lang w:val="vi-VN"/>
        </w:rPr>
        <w:t>Chương I</w:t>
      </w:r>
      <w:bookmarkEnd w:id="2"/>
    </w:p>
    <w:p w:rsidR="00027D26" w:rsidRPr="00027D26" w:rsidRDefault="00027D26" w:rsidP="00027D26">
      <w:pPr>
        <w:shd w:val="clear" w:color="auto" w:fill="FFFFFF"/>
        <w:spacing w:after="0" w:line="234" w:lineRule="atLeast"/>
        <w:jc w:val="center"/>
        <w:rPr>
          <w:rFonts w:eastAsia="Times New Roman" w:cs="Times New Roman"/>
          <w:color w:val="000000"/>
          <w:szCs w:val="28"/>
        </w:rPr>
      </w:pPr>
      <w:bookmarkStart w:id="3" w:name="chuong_1_name"/>
      <w:r w:rsidRPr="00027D26">
        <w:rPr>
          <w:rFonts w:eastAsia="Times New Roman" w:cs="Times New Roman"/>
          <w:b/>
          <w:bCs/>
          <w:color w:val="000000"/>
          <w:szCs w:val="28"/>
          <w:lang w:val="vi-VN"/>
        </w:rPr>
        <w:t>QUY ĐỊNH CHUNG</w:t>
      </w:r>
      <w:bookmarkEnd w:id="3"/>
    </w:p>
    <w:p w:rsidR="00027D26" w:rsidRPr="00027D26" w:rsidRDefault="00027D26" w:rsidP="00027D26">
      <w:pPr>
        <w:shd w:val="clear" w:color="auto" w:fill="FFFFFF"/>
        <w:spacing w:after="0" w:line="234" w:lineRule="atLeast"/>
        <w:rPr>
          <w:rFonts w:eastAsia="Times New Roman" w:cs="Times New Roman"/>
          <w:color w:val="000000"/>
          <w:szCs w:val="28"/>
        </w:rPr>
      </w:pPr>
      <w:bookmarkStart w:id="4" w:name="dieu_1"/>
      <w:r w:rsidRPr="00027D26">
        <w:rPr>
          <w:rFonts w:eastAsia="Times New Roman" w:cs="Times New Roman"/>
          <w:b/>
          <w:bCs/>
          <w:color w:val="000000"/>
          <w:szCs w:val="28"/>
          <w:lang w:val="vi-VN"/>
        </w:rPr>
        <w:t>Điều 1. Phạm vi điều chỉnh và đối tượng áp dụng</w:t>
      </w:r>
      <w:bookmarkEnd w:id="4"/>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1. Thông tư liên tịch này quy định về tiêu chuẩn, điều kiện, nội dung, hình thức thi thăng hạng chức danh nghề nghiệp đối với viên chức chuyên ngành y tế.</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2. Thông tư liên tịch này áp dụng đối với viên chức chuyên ngành y tế dự các kỳ thi thăng hạng chức danh nghề nghiệp viên chức chuyên ngành y t</w:t>
      </w:r>
      <w:r w:rsidRPr="00027D26">
        <w:rPr>
          <w:rFonts w:eastAsia="Times New Roman" w:cs="Times New Roman"/>
          <w:color w:val="000000"/>
          <w:szCs w:val="28"/>
        </w:rPr>
        <w:t>ế </w:t>
      </w:r>
      <w:r w:rsidRPr="00027D26">
        <w:rPr>
          <w:rFonts w:eastAsia="Times New Roman" w:cs="Times New Roman"/>
          <w:color w:val="000000"/>
          <w:szCs w:val="28"/>
          <w:lang w:val="vi-VN"/>
        </w:rPr>
        <w:t>trong các đơn vị sự nghiệp công lập.</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3. Đối với công chức của đơn vị sự nghiệp y tế hiện đang giữ chức danh nghề nghiệp viên chức chuyên ngành y tế có thể áp dụng quy định tại Thông tư liên tịch này để tham gia dự thi thăng hạng chức danh nghề nghiệp.</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5" w:name="dieu_2"/>
      <w:r w:rsidRPr="00027D26">
        <w:rPr>
          <w:rFonts w:eastAsia="Times New Roman" w:cs="Times New Roman"/>
          <w:b/>
          <w:bCs/>
          <w:color w:val="000000"/>
          <w:szCs w:val="28"/>
          <w:lang w:val="vi-VN"/>
        </w:rPr>
        <w:t>Điều 2. Nguyên tắc thi thăng hạng chức danh nghề nghiệp viên chức chuyên ngành y tế</w:t>
      </w:r>
      <w:bookmarkEnd w:id="5"/>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1. Đơn vị sự nghiệp có nhu cầu, có vị trí việc làm của chức danh nghề nghiệp </w:t>
      </w:r>
      <w:r w:rsidRPr="00027D26">
        <w:rPr>
          <w:rFonts w:eastAsia="Times New Roman" w:cs="Times New Roman"/>
          <w:color w:val="000000"/>
          <w:szCs w:val="28"/>
        </w:rPr>
        <w:t>t</w:t>
      </w:r>
      <w:r w:rsidRPr="00027D26">
        <w:rPr>
          <w:rFonts w:eastAsia="Times New Roman" w:cs="Times New Roman"/>
          <w:color w:val="000000"/>
          <w:szCs w:val="28"/>
          <w:lang w:val="vi-VN"/>
        </w:rPr>
        <w:t>hi thăng hạng.</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lastRenderedPageBreak/>
        <w:t>2. Việc tổ chức thi thăng hạng chức danh nghề nghiệp phải bình đẳng, công khai, minh bạch, khách quan và đúng pháp luật.</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6" w:name="dieu_3"/>
      <w:r w:rsidRPr="00027D26">
        <w:rPr>
          <w:rFonts w:eastAsia="Times New Roman" w:cs="Times New Roman"/>
          <w:b/>
          <w:bCs/>
          <w:color w:val="000000"/>
          <w:szCs w:val="28"/>
          <w:lang w:val="vi-VN"/>
        </w:rPr>
        <w:t>Điều 3. Tiêu chuẩn, điều kiện đăng ký dự thi thăng hạng chức danh nghề nghiệp</w:t>
      </w:r>
      <w:bookmarkEnd w:id="6"/>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Viên chức được đăng ký dự thi thăng hạng chức danh nghề nghiệp khi có đủ các tiêu chuẩn, điều kiện sau:</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1. Đơn vị sự nghiệp công lập có nhu cầu;</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2.</w:t>
      </w:r>
      <w:r w:rsidRPr="00027D26">
        <w:rPr>
          <w:rFonts w:eastAsia="Times New Roman" w:cs="Times New Roman"/>
          <w:color w:val="000000"/>
          <w:szCs w:val="28"/>
        </w:rPr>
        <w:t> Đ</w:t>
      </w:r>
      <w:r w:rsidRPr="00027D26">
        <w:rPr>
          <w:rFonts w:eastAsia="Times New Roman" w:cs="Times New Roman"/>
          <w:color w:val="000000"/>
          <w:szCs w:val="28"/>
          <w:lang w:val="vi-VN"/>
        </w:rPr>
        <w:t>ang giữ chức da</w:t>
      </w:r>
      <w:r w:rsidRPr="00027D26">
        <w:rPr>
          <w:rFonts w:eastAsia="Times New Roman" w:cs="Times New Roman"/>
          <w:color w:val="000000"/>
          <w:szCs w:val="28"/>
        </w:rPr>
        <w:t>n</w:t>
      </w:r>
      <w:r w:rsidRPr="00027D26">
        <w:rPr>
          <w:rFonts w:eastAsia="Times New Roman" w:cs="Times New Roman"/>
          <w:color w:val="000000"/>
          <w:szCs w:val="28"/>
          <w:lang w:val="vi-VN"/>
        </w:rPr>
        <w:t>h nghề nghiệp có cùng 4 ch</w:t>
      </w:r>
      <w:r w:rsidRPr="00027D26">
        <w:rPr>
          <w:rFonts w:eastAsia="Times New Roman" w:cs="Times New Roman"/>
          <w:color w:val="000000"/>
          <w:szCs w:val="28"/>
        </w:rPr>
        <w:t>ữ </w:t>
      </w:r>
      <w:r w:rsidRPr="00027D26">
        <w:rPr>
          <w:rFonts w:eastAsia="Times New Roman" w:cs="Times New Roman"/>
          <w:color w:val="000000"/>
          <w:szCs w:val="28"/>
          <w:lang w:val="vi-VN"/>
        </w:rPr>
        <w:t>số đầu trong mã số chức danh nghề nghiệp với chức danh nghề nghiệp đăng ký dự thi thăng hạng (trừ thăng hạng từ chức danh y sĩ lên chức danh bác sĩ hoặc bác sĩ y học dự phòng);</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3. Có khả năng đảm nhiệm hoặc đang làm việc ở vị trí công việc phù hợp với hạng chức danh nghề nghiệp đăng ký dự thi thăng hạng;</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4. Được cơ quan, </w:t>
      </w:r>
      <w:r w:rsidRPr="00027D26">
        <w:rPr>
          <w:rFonts w:eastAsia="Times New Roman" w:cs="Times New Roman"/>
          <w:color w:val="000000"/>
          <w:szCs w:val="28"/>
          <w:shd w:val="clear" w:color="auto" w:fill="FFFFFF"/>
          <w:lang w:val="vi-VN"/>
        </w:rPr>
        <w:t>tổ chức</w:t>
      </w:r>
      <w:r w:rsidRPr="00027D26">
        <w:rPr>
          <w:rFonts w:eastAsia="Times New Roman" w:cs="Times New Roman"/>
          <w:color w:val="000000"/>
          <w:szCs w:val="28"/>
          <w:lang w:val="vi-VN"/>
        </w:rPr>
        <w:t>, đơn vị sử dụng viên chức đánh giá hoàn thành tốt nhiệm vụ trong thời gian ba năm liên tục tính đến thời điểm nộp hồ sơ, có </w:t>
      </w:r>
      <w:r w:rsidRPr="00027D26">
        <w:rPr>
          <w:rFonts w:eastAsia="Times New Roman" w:cs="Times New Roman"/>
          <w:color w:val="000000"/>
          <w:szCs w:val="28"/>
          <w:shd w:val="clear" w:color="auto" w:fill="FFFFFF"/>
          <w:lang w:val="vi-VN"/>
        </w:rPr>
        <w:t>phẩm</w:t>
      </w:r>
      <w:r w:rsidRPr="00027D26">
        <w:rPr>
          <w:rFonts w:eastAsia="Times New Roman" w:cs="Times New Roman"/>
          <w:color w:val="000000"/>
          <w:szCs w:val="28"/>
          <w:lang w:val="vi-VN"/>
        </w:rPr>
        <w:t> chất đạo đức tốt; không trong thời gian bị thi hành kỷ luật hoặc đã có thông báo về việc xem xét xử lý kỷ luật theo quy định </w:t>
      </w:r>
      <w:r w:rsidRPr="00027D26">
        <w:rPr>
          <w:rFonts w:eastAsia="Times New Roman" w:cs="Times New Roman"/>
          <w:color w:val="000000"/>
          <w:szCs w:val="28"/>
          <w:shd w:val="clear" w:color="auto" w:fill="FFFFFF"/>
          <w:lang w:val="vi-VN"/>
        </w:rPr>
        <w:t>của</w:t>
      </w:r>
      <w:r w:rsidRPr="00027D26">
        <w:rPr>
          <w:rFonts w:eastAsia="Times New Roman" w:cs="Times New Roman"/>
          <w:color w:val="000000"/>
          <w:szCs w:val="28"/>
          <w:lang w:val="vi-VN"/>
        </w:rPr>
        <w:t> pháp luật;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5. Được cơ quan, tổ chức, đơn vị có thẩm quyền quản lý hoặc sử dụng viên chức c</w:t>
      </w:r>
      <w:r w:rsidRPr="00027D26">
        <w:rPr>
          <w:rFonts w:eastAsia="Times New Roman" w:cs="Times New Roman"/>
          <w:color w:val="000000"/>
          <w:szCs w:val="28"/>
        </w:rPr>
        <w:t>ử </w:t>
      </w:r>
      <w:r w:rsidRPr="00027D26">
        <w:rPr>
          <w:rFonts w:eastAsia="Times New Roman" w:cs="Times New Roman"/>
          <w:color w:val="000000"/>
          <w:szCs w:val="28"/>
          <w:lang w:val="vi-VN"/>
        </w:rPr>
        <w:t>tham dự thi thăng hạng chức danh nghề nghiệp;</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6. Có đủ tiêu chuẩn của hạng chức danh nghề nghiệp đăng ký dự thi.</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7" w:name="chuong_2"/>
      <w:r w:rsidRPr="00027D26">
        <w:rPr>
          <w:rFonts w:eastAsia="Times New Roman" w:cs="Times New Roman"/>
          <w:b/>
          <w:bCs/>
          <w:color w:val="000000"/>
          <w:szCs w:val="28"/>
          <w:lang w:val="vi-VN"/>
        </w:rPr>
        <w:t>Chương II</w:t>
      </w:r>
      <w:bookmarkEnd w:id="7"/>
    </w:p>
    <w:p w:rsidR="00027D26" w:rsidRPr="00027D26" w:rsidRDefault="00027D26" w:rsidP="00027D26">
      <w:pPr>
        <w:shd w:val="clear" w:color="auto" w:fill="FFFFFF"/>
        <w:spacing w:after="0" w:line="234" w:lineRule="atLeast"/>
        <w:jc w:val="center"/>
        <w:rPr>
          <w:rFonts w:eastAsia="Times New Roman" w:cs="Times New Roman"/>
          <w:color w:val="000000"/>
          <w:szCs w:val="28"/>
        </w:rPr>
      </w:pPr>
      <w:bookmarkStart w:id="8" w:name="chuong_2_name"/>
      <w:r w:rsidRPr="00027D26">
        <w:rPr>
          <w:rFonts w:eastAsia="Times New Roman" w:cs="Times New Roman"/>
          <w:b/>
          <w:bCs/>
          <w:color w:val="000000"/>
          <w:szCs w:val="28"/>
          <w:lang w:val="vi-VN"/>
        </w:rPr>
        <w:t>HÌNH THỨC, NỘI DUNG THI THĂNG HẠNG CHỨC DANH NGHỀ NGHIỆP</w:t>
      </w:r>
      <w:bookmarkEnd w:id="8"/>
    </w:p>
    <w:p w:rsidR="00027D26" w:rsidRPr="00027D26" w:rsidRDefault="00027D26" w:rsidP="00027D26">
      <w:pPr>
        <w:shd w:val="clear" w:color="auto" w:fill="FFFFFF"/>
        <w:spacing w:after="0" w:line="234" w:lineRule="atLeast"/>
        <w:rPr>
          <w:rFonts w:eastAsia="Times New Roman" w:cs="Times New Roman"/>
          <w:color w:val="000000"/>
          <w:szCs w:val="28"/>
        </w:rPr>
      </w:pPr>
      <w:bookmarkStart w:id="9" w:name="dieu_4"/>
      <w:r w:rsidRPr="00027D26">
        <w:rPr>
          <w:rFonts w:eastAsia="Times New Roman" w:cs="Times New Roman"/>
          <w:b/>
          <w:bCs/>
          <w:color w:val="000000"/>
          <w:szCs w:val="28"/>
          <w:lang w:val="vi-VN"/>
        </w:rPr>
        <w:t>Điều 4. Kỳ thi thăng hạng chức danh nghề nghiệp từ hạng II lên hạng I</w:t>
      </w:r>
      <w:bookmarkEnd w:id="9"/>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1. Môn thi kiến thức chung</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Tự luận.</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180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Kiểm tra kiến thức, năng lực hiểu biết của vi</w:t>
      </w:r>
      <w:r w:rsidRPr="00027D26">
        <w:rPr>
          <w:rFonts w:eastAsia="Times New Roman" w:cs="Times New Roman"/>
          <w:color w:val="000000"/>
          <w:szCs w:val="28"/>
        </w:rPr>
        <w:t>ê</w:t>
      </w:r>
      <w:r w:rsidRPr="00027D26">
        <w:rPr>
          <w:rFonts w:eastAsia="Times New Roman" w:cs="Times New Roman"/>
          <w:color w:val="000000"/>
          <w:szCs w:val="28"/>
          <w:lang w:val="vi-VN"/>
        </w:rPr>
        <w:t>n chức về quan điểm, chủ trương đường lối của Đảng về công tác bảo vệ, chăm sóc và nâng cao sức kh</w:t>
      </w:r>
      <w:r w:rsidRPr="00027D26">
        <w:rPr>
          <w:rFonts w:eastAsia="Times New Roman" w:cs="Times New Roman"/>
          <w:color w:val="000000"/>
          <w:szCs w:val="28"/>
        </w:rPr>
        <w:t>ỏ</w:t>
      </w:r>
      <w:r w:rsidRPr="00027D26">
        <w:rPr>
          <w:rFonts w:eastAsia="Times New Roman" w:cs="Times New Roman"/>
          <w:color w:val="000000"/>
          <w:szCs w:val="28"/>
          <w:lang w:val="vi-VN"/>
        </w:rPr>
        <w:t>e nhân dân; định hướng chiến lược phát triển của ngành, lĩnh vực và hi</w:t>
      </w:r>
      <w:r w:rsidRPr="00027D26">
        <w:rPr>
          <w:rFonts w:eastAsia="Times New Roman" w:cs="Times New Roman"/>
          <w:color w:val="000000"/>
          <w:szCs w:val="28"/>
        </w:rPr>
        <w:t>ể</w:t>
      </w:r>
      <w:r w:rsidRPr="00027D26">
        <w:rPr>
          <w:rFonts w:eastAsia="Times New Roman" w:cs="Times New Roman"/>
          <w:color w:val="000000"/>
          <w:szCs w:val="28"/>
          <w:lang w:val="vi-VN"/>
        </w:rPr>
        <w:t>u biết về pháp luật chuyên ngành; áp dụng vào thực tiễn để đưa ra giải pháp đối với các vấn đề nảy sinh trong thực tế của ngành, lĩnh vực phù hợp với tiêu chuẩn chức danh nghề nghiệp hạng I (với 60% nội dung thi) và hiểu biết pháp luật viên chức (với 40% nội dung thi).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2. Môn thi chuyên môn, nghiệp vụ</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viết và trình bày, bảo vệ đề án hoặc xây dựng quy trình chuyên môn, kỹ thuật và trình bày, bảo vệ quy trình chuyên môn, kỹ thuật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Viết đề án hoặc xây dựng quy trình chuyên môn, kỹ thuật: 8 giờ (480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lastRenderedPageBreak/>
        <w:t>Trình bày và bảo vệ đề án hoặc quy trình chuyên môn, kỹ thuật: 30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kiểm tra và đánh giá trình độ, năng lực và kỹ năng xây dựng đề án, trình bày và bảo vệ các nội dung đề án, giải pháp giải quyết các vấn đề đang đặt ra trong thực tiễn gắn với tiêu chuẩn về trình độ, năng lực chuyên môn nghiệp vụ của chức danh nghề nghiệp hạng 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3. Môn thi ngoại ngữ</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viết và phỏng vấn.</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viết là 90 phút và phỏng vấn (hội thoại) là 15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kiểm tra các kỹ năng: đọc</w:t>
      </w:r>
      <w:r w:rsidRPr="00027D26">
        <w:rPr>
          <w:rFonts w:eastAsia="Times New Roman" w:cs="Times New Roman"/>
          <w:color w:val="000000"/>
          <w:szCs w:val="28"/>
        </w:rPr>
        <w:t>, </w:t>
      </w:r>
      <w:r w:rsidRPr="00027D26">
        <w:rPr>
          <w:rFonts w:eastAsia="Times New Roman" w:cs="Times New Roman"/>
          <w:color w:val="000000"/>
          <w:szCs w:val="28"/>
          <w:lang w:val="vi-VN"/>
        </w:rPr>
        <w:t>hiểu, viết, nghe và nghe nói (hội thoại) ở bậc 4 theo quy định của tiêu chuẩn chức danh nghề nghiệp hạng 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4. Môn thi tin học:</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trắc nghiệm hoặc thực hành trên máy vi tính.</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45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kiểm tra hiểu biết về hệ điều hành Windows, sử dụng các ứng dụng </w:t>
      </w:r>
      <w:r w:rsidRPr="00027D26">
        <w:rPr>
          <w:rFonts w:eastAsia="Times New Roman" w:cs="Times New Roman"/>
          <w:color w:val="000000"/>
          <w:szCs w:val="28"/>
          <w:shd w:val="clear" w:color="auto" w:fill="FFFFFF"/>
          <w:lang w:val="vi-VN"/>
        </w:rPr>
        <w:t>của</w:t>
      </w:r>
      <w:r w:rsidRPr="00027D26">
        <w:rPr>
          <w:rFonts w:eastAsia="Times New Roman" w:cs="Times New Roman"/>
          <w:color w:val="000000"/>
          <w:szCs w:val="28"/>
          <w:lang w:val="vi-VN"/>
        </w:rPr>
        <w:t> Microsoft </w:t>
      </w:r>
      <w:r w:rsidRPr="00027D26">
        <w:rPr>
          <w:rFonts w:eastAsia="Times New Roman" w:cs="Times New Roman"/>
          <w:color w:val="000000"/>
          <w:szCs w:val="28"/>
        </w:rPr>
        <w:t>o</w:t>
      </w:r>
      <w:r w:rsidRPr="00027D26">
        <w:rPr>
          <w:rFonts w:eastAsia="Times New Roman" w:cs="Times New Roman"/>
          <w:color w:val="000000"/>
          <w:szCs w:val="28"/>
          <w:lang w:val="vi-VN"/>
        </w:rPr>
        <w:t>ffice, sử dụng Internet.</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10" w:name="dieu_5"/>
      <w:r w:rsidRPr="00027D26">
        <w:rPr>
          <w:rFonts w:eastAsia="Times New Roman" w:cs="Times New Roman"/>
          <w:b/>
          <w:bCs/>
          <w:color w:val="000000"/>
          <w:szCs w:val="28"/>
          <w:lang w:val="vi-VN"/>
        </w:rPr>
        <w:t>Điều 5. Kỳ thi thăng hạng chức danh nghề nghiệp từ hạng III lên hạng II</w:t>
      </w:r>
      <w:bookmarkEnd w:id="10"/>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1. Môn thi kiến thức chung</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Tự luận.</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180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kiểm tra kiến thức, năng lực hiểu biết của viên chức về định hướng chiến lược phát triển của ngành và hi</w:t>
      </w:r>
      <w:r w:rsidRPr="00027D26">
        <w:rPr>
          <w:rFonts w:eastAsia="Times New Roman" w:cs="Times New Roman"/>
          <w:color w:val="000000"/>
          <w:szCs w:val="28"/>
        </w:rPr>
        <w:t>ể</w:t>
      </w:r>
      <w:r w:rsidRPr="00027D26">
        <w:rPr>
          <w:rFonts w:eastAsia="Times New Roman" w:cs="Times New Roman"/>
          <w:color w:val="000000"/>
          <w:szCs w:val="28"/>
          <w:lang w:val="vi-VN"/>
        </w:rPr>
        <w:t>u biết về pháp luật chuyên ngành phù hợp với tiêu chuẩn chức danh nghề nghiệp hạng II (với 60% nội dung thi) và hiểu biết pháp luật viên chức (với 40% nội dung thi).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2. Môn thi chuyên môn, nghiệp vụ</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trắc nghiệm hoặc thực hành do Hội đồng thi quyết định.</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trắc nghiệm 45 phút hoặc thực hành 30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kiểm tra và đánh giá </w:t>
      </w:r>
      <w:r w:rsidRPr="00027D26">
        <w:rPr>
          <w:rFonts w:eastAsia="Times New Roman" w:cs="Times New Roman"/>
          <w:color w:val="000000"/>
          <w:szCs w:val="28"/>
        </w:rPr>
        <w:t>t</w:t>
      </w:r>
      <w:r w:rsidRPr="00027D26">
        <w:rPr>
          <w:rFonts w:eastAsia="Times New Roman" w:cs="Times New Roman"/>
          <w:color w:val="000000"/>
          <w:szCs w:val="28"/>
          <w:lang w:val="vi-VN"/>
        </w:rPr>
        <w:t>rình độ, năng lực, đề xuất giải pháp giải quyết các vấn đề đang đặt ra trong thực ti</w:t>
      </w:r>
      <w:r w:rsidRPr="00027D26">
        <w:rPr>
          <w:rFonts w:eastAsia="Times New Roman" w:cs="Times New Roman"/>
          <w:color w:val="000000"/>
          <w:szCs w:val="28"/>
        </w:rPr>
        <w:t>ễ</w:t>
      </w:r>
      <w:r w:rsidRPr="00027D26">
        <w:rPr>
          <w:rFonts w:eastAsia="Times New Roman" w:cs="Times New Roman"/>
          <w:color w:val="000000"/>
          <w:szCs w:val="28"/>
          <w:lang w:val="vi-VN"/>
        </w:rPr>
        <w:t>n gắn với tiêu chuẩn về trình độ, năng lực chuyên môn nghiệp vụ của chức danh nghề nghiệp hạng II.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3. Môn thi ngoại ngữ</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viết.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90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lastRenderedPageBreak/>
        <w:t>c) Nội dung thi: kiểm tra các kỹ năng: đọc hiểu, viết ở trình độ bậc 3 theo quy định của tiêu chuẩn chức danh nghề nghiệp hạng II.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4. Môn thi tin học</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trắc nghiệm hoặc thực hành trên máy vi tính.</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45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w:t>
      </w:r>
      <w:r w:rsidRPr="00027D26">
        <w:rPr>
          <w:rFonts w:eastAsia="Times New Roman" w:cs="Times New Roman"/>
          <w:color w:val="000000"/>
          <w:szCs w:val="28"/>
          <w:shd w:val="clear" w:color="auto" w:fill="FFFFFF"/>
          <w:lang w:val="vi-VN"/>
        </w:rPr>
        <w:t>kiểm tra</w:t>
      </w:r>
      <w:r w:rsidRPr="00027D26">
        <w:rPr>
          <w:rFonts w:eastAsia="Times New Roman" w:cs="Times New Roman"/>
          <w:color w:val="000000"/>
          <w:szCs w:val="28"/>
          <w:lang w:val="vi-VN"/>
        </w:rPr>
        <w:t> hiểu biết về hệ điều hành Windows, sử dụng các ứng dụng của Microso</w:t>
      </w:r>
      <w:r w:rsidRPr="00027D26">
        <w:rPr>
          <w:rFonts w:eastAsia="Times New Roman" w:cs="Times New Roman"/>
          <w:color w:val="000000"/>
          <w:szCs w:val="28"/>
        </w:rPr>
        <w:t>ft </w:t>
      </w:r>
      <w:r w:rsidRPr="00027D26">
        <w:rPr>
          <w:rFonts w:eastAsia="Times New Roman" w:cs="Times New Roman"/>
          <w:color w:val="000000"/>
          <w:szCs w:val="28"/>
          <w:lang w:val="vi-VN"/>
        </w:rPr>
        <w:t>Office, sử dụng Internet.</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11" w:name="dieu_6"/>
      <w:r w:rsidRPr="00027D26">
        <w:rPr>
          <w:rFonts w:eastAsia="Times New Roman" w:cs="Times New Roman"/>
          <w:b/>
          <w:bCs/>
          <w:color w:val="000000"/>
          <w:szCs w:val="28"/>
          <w:lang w:val="vi-VN"/>
        </w:rPr>
        <w:t>Điều 6. Kỳ thi thăng hạng chức danh nghề nghiệp từ hạng IV lên hạng III</w:t>
      </w:r>
      <w:bookmarkEnd w:id="11"/>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1. Môn thi kiến thức chung</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Tự luận.</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150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kiểm tra kiến thức, năng lực hiểu biết của viên chức về định hướng chiến lược </w:t>
      </w:r>
      <w:r w:rsidRPr="00027D26">
        <w:rPr>
          <w:rFonts w:eastAsia="Times New Roman" w:cs="Times New Roman"/>
          <w:color w:val="000000"/>
          <w:szCs w:val="28"/>
          <w:shd w:val="clear" w:color="auto" w:fill="FFFFFF"/>
          <w:lang w:val="vi-VN"/>
        </w:rPr>
        <w:t>phát triển</w:t>
      </w:r>
      <w:r w:rsidRPr="00027D26">
        <w:rPr>
          <w:rFonts w:eastAsia="Times New Roman" w:cs="Times New Roman"/>
          <w:color w:val="000000"/>
          <w:szCs w:val="28"/>
          <w:lang w:val="vi-VN"/>
        </w:rPr>
        <w:t> của ngành và hiểu biết về pháp luật chuyên ngành phù hợp với tiêu chuẩn chức danh nghề nghiệp hạng III (với 60% nội dung thi) và hiểu biết pháp luật vi</w:t>
      </w:r>
      <w:r w:rsidRPr="00027D26">
        <w:rPr>
          <w:rFonts w:eastAsia="Times New Roman" w:cs="Times New Roman"/>
          <w:color w:val="000000"/>
          <w:szCs w:val="28"/>
        </w:rPr>
        <w:t>ê</w:t>
      </w:r>
      <w:r w:rsidRPr="00027D26">
        <w:rPr>
          <w:rFonts w:eastAsia="Times New Roman" w:cs="Times New Roman"/>
          <w:color w:val="000000"/>
          <w:szCs w:val="28"/>
          <w:lang w:val="vi-VN"/>
        </w:rPr>
        <w:t>n chức (với 40% nội dung thi).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2. Môn thi chuyên môn, nghiệp vụ</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trắc nghiệm hoặc thực hành do Hội đồng thi quyết định.</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trắc nghiệm 30 phút, thực hành 15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w:t>
      </w:r>
      <w:r w:rsidRPr="00027D26">
        <w:rPr>
          <w:rFonts w:eastAsia="Times New Roman" w:cs="Times New Roman"/>
          <w:color w:val="000000"/>
          <w:szCs w:val="28"/>
          <w:shd w:val="clear" w:color="auto" w:fill="FFFFFF"/>
          <w:lang w:val="vi-VN"/>
        </w:rPr>
        <w:t>kiểm tra</w:t>
      </w:r>
      <w:r w:rsidRPr="00027D26">
        <w:rPr>
          <w:rFonts w:eastAsia="Times New Roman" w:cs="Times New Roman"/>
          <w:color w:val="000000"/>
          <w:szCs w:val="28"/>
          <w:lang w:val="vi-VN"/>
        </w:rPr>
        <w:t> và đánh giá trình độ, năng lực, đề xuất giải pháp giải quyết các vấn đề đang đặt ra trong thực tiễn gắn với tiêu chuẩn về trình độ, năng lực chuyên môn nghiệp vụ của chức danh nghề nghiệp hạng III.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3. Môn thi ngoại ng</w:t>
      </w:r>
      <w:r w:rsidRPr="00027D26">
        <w:rPr>
          <w:rFonts w:eastAsia="Times New Roman" w:cs="Times New Roman"/>
          <w:color w:val="000000"/>
          <w:szCs w:val="28"/>
        </w:rPr>
        <w:t>ữ</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thi: viết.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60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w:t>
      </w:r>
      <w:r w:rsidRPr="00027D26">
        <w:rPr>
          <w:rFonts w:eastAsia="Times New Roman" w:cs="Times New Roman"/>
          <w:color w:val="000000"/>
          <w:szCs w:val="28"/>
          <w:shd w:val="clear" w:color="auto" w:fill="FFFFFF"/>
          <w:lang w:val="vi-VN"/>
        </w:rPr>
        <w:t>kiểm tra</w:t>
      </w:r>
      <w:r w:rsidRPr="00027D26">
        <w:rPr>
          <w:rFonts w:eastAsia="Times New Roman" w:cs="Times New Roman"/>
          <w:color w:val="000000"/>
          <w:szCs w:val="28"/>
          <w:lang w:val="vi-VN"/>
        </w:rPr>
        <w:t> các kỹ năng: đọc hiểu, viết ở trình độ bậc 2 theo quy định của tiêu chuẩn chức danh nghề nghiệp hạng III.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4. Môn thi tin học</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Hình thức </w:t>
      </w:r>
      <w:r w:rsidRPr="00027D26">
        <w:rPr>
          <w:rFonts w:eastAsia="Times New Roman" w:cs="Times New Roman"/>
          <w:color w:val="000000"/>
          <w:szCs w:val="28"/>
        </w:rPr>
        <w:t>t</w:t>
      </w:r>
      <w:r w:rsidRPr="00027D26">
        <w:rPr>
          <w:rFonts w:eastAsia="Times New Roman" w:cs="Times New Roman"/>
          <w:color w:val="000000"/>
          <w:szCs w:val="28"/>
          <w:lang w:val="vi-VN"/>
        </w:rPr>
        <w:t>hi: </w:t>
      </w:r>
      <w:r w:rsidRPr="00027D26">
        <w:rPr>
          <w:rFonts w:eastAsia="Times New Roman" w:cs="Times New Roman"/>
          <w:color w:val="000000"/>
          <w:szCs w:val="28"/>
        </w:rPr>
        <w:t>t</w:t>
      </w:r>
      <w:r w:rsidRPr="00027D26">
        <w:rPr>
          <w:rFonts w:eastAsia="Times New Roman" w:cs="Times New Roman"/>
          <w:color w:val="000000"/>
          <w:szCs w:val="28"/>
          <w:lang w:val="vi-VN"/>
        </w:rPr>
        <w:t>rắc nghiệm hoặc thực hành trên máy vi tính.</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Thời gian thi: 30 phút.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Nội dung thi: kiểm tra hiểu biết về hệ điều hành Windows, sử dụng các ứng dụng </w:t>
      </w:r>
      <w:r w:rsidRPr="00027D26">
        <w:rPr>
          <w:rFonts w:eastAsia="Times New Roman" w:cs="Times New Roman"/>
          <w:color w:val="000000"/>
          <w:szCs w:val="28"/>
          <w:shd w:val="clear" w:color="auto" w:fill="FFFFFF"/>
          <w:lang w:val="vi-VN"/>
        </w:rPr>
        <w:t>của</w:t>
      </w:r>
      <w:r w:rsidRPr="00027D26">
        <w:rPr>
          <w:rFonts w:eastAsia="Times New Roman" w:cs="Times New Roman"/>
          <w:color w:val="000000"/>
          <w:szCs w:val="28"/>
          <w:lang w:val="vi-VN"/>
        </w:rPr>
        <w:t> Microso</w:t>
      </w:r>
      <w:r w:rsidRPr="00027D26">
        <w:rPr>
          <w:rFonts w:eastAsia="Times New Roman" w:cs="Times New Roman"/>
          <w:color w:val="000000"/>
          <w:szCs w:val="28"/>
        </w:rPr>
        <w:t>ft </w:t>
      </w:r>
      <w:r w:rsidRPr="00027D26">
        <w:rPr>
          <w:rFonts w:eastAsia="Times New Roman" w:cs="Times New Roman"/>
          <w:color w:val="000000"/>
          <w:szCs w:val="28"/>
          <w:lang w:val="vi-VN"/>
        </w:rPr>
        <w:t>Office, sử dụng Internet.</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12" w:name="dieu_7"/>
      <w:r w:rsidRPr="00027D26">
        <w:rPr>
          <w:rFonts w:eastAsia="Times New Roman" w:cs="Times New Roman"/>
          <w:b/>
          <w:bCs/>
          <w:color w:val="000000"/>
          <w:szCs w:val="28"/>
          <w:lang w:val="vi-VN"/>
        </w:rPr>
        <w:t>Điều 7. Điều kiện miễn thi môn ngoại ngữ và tin học trong kỳ thi thăng hạng chức danh nghề nghiệp</w:t>
      </w:r>
      <w:bookmarkEnd w:id="12"/>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lastRenderedPageBreak/>
        <w:t>1. Miễn thi môn ngoại ngữ đối với viên chức có một trong các điều kiện sau đây:</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a) Viên chức tính đến ngày 31 tháng 12 của năm tổ chức thi thăng hạng chức danh nghề nghiệp có tuổi đời từ đủ 55 tuổi trở lên đối với nam và từ đủ 50 tuổi trở lên đối với nữ;</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b) Viên chức đang làm việc ở vùng dân tộc thiểu số, có chứng chỉ đào tạo tiếng dân tộc thiểu số do cơ sở đào tạo cấp theo thẩm quyền (không áp dụng trong kỳ thi thăng hạng II lên hạng 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c) Viên chức là người dân tộc thiểu số đang là</w:t>
      </w:r>
      <w:r w:rsidRPr="00027D26">
        <w:rPr>
          <w:rFonts w:eastAsia="Times New Roman" w:cs="Times New Roman"/>
          <w:color w:val="000000"/>
          <w:szCs w:val="28"/>
        </w:rPr>
        <w:t>m việc </w:t>
      </w:r>
      <w:r w:rsidRPr="00027D26">
        <w:rPr>
          <w:rFonts w:eastAsia="Times New Roman" w:cs="Times New Roman"/>
          <w:color w:val="000000"/>
          <w:szCs w:val="28"/>
          <w:lang w:val="vi-VN"/>
        </w:rPr>
        <w:t>ở v</w:t>
      </w:r>
      <w:r w:rsidRPr="00027D26">
        <w:rPr>
          <w:rFonts w:eastAsia="Times New Roman" w:cs="Times New Roman"/>
          <w:color w:val="000000"/>
          <w:szCs w:val="28"/>
        </w:rPr>
        <w:t>ù</w:t>
      </w:r>
      <w:r w:rsidRPr="00027D26">
        <w:rPr>
          <w:rFonts w:eastAsia="Times New Roman" w:cs="Times New Roman"/>
          <w:color w:val="000000"/>
          <w:szCs w:val="28"/>
          <w:lang w:val="vi-VN"/>
        </w:rPr>
        <w:t>ng d</w:t>
      </w:r>
      <w:r w:rsidRPr="00027D26">
        <w:rPr>
          <w:rFonts w:eastAsia="Times New Roman" w:cs="Times New Roman"/>
          <w:color w:val="000000"/>
          <w:szCs w:val="28"/>
        </w:rPr>
        <w:t>â</w:t>
      </w:r>
      <w:r w:rsidRPr="00027D26">
        <w:rPr>
          <w:rFonts w:eastAsia="Times New Roman" w:cs="Times New Roman"/>
          <w:color w:val="000000"/>
          <w:szCs w:val="28"/>
          <w:lang w:val="vi-VN"/>
        </w:rPr>
        <w:t>n tộc thi</w:t>
      </w:r>
      <w:r w:rsidRPr="00027D26">
        <w:rPr>
          <w:rFonts w:eastAsia="Times New Roman" w:cs="Times New Roman"/>
          <w:color w:val="000000"/>
          <w:szCs w:val="28"/>
        </w:rPr>
        <w:t>ể</w:t>
      </w:r>
      <w:r w:rsidRPr="00027D26">
        <w:rPr>
          <w:rFonts w:eastAsia="Times New Roman" w:cs="Times New Roman"/>
          <w:color w:val="000000"/>
          <w:szCs w:val="28"/>
          <w:lang w:val="vi-VN"/>
        </w:rPr>
        <w:t>u s</w:t>
      </w:r>
      <w:r w:rsidRPr="00027D26">
        <w:rPr>
          <w:rFonts w:eastAsia="Times New Roman" w:cs="Times New Roman"/>
          <w:color w:val="000000"/>
          <w:szCs w:val="28"/>
        </w:rPr>
        <w:t>ố </w:t>
      </w:r>
      <w:r w:rsidRPr="00027D26">
        <w:rPr>
          <w:rFonts w:eastAsia="Times New Roman" w:cs="Times New Roman"/>
          <w:color w:val="000000"/>
          <w:szCs w:val="28"/>
          <w:lang w:val="vi-VN"/>
        </w:rPr>
        <w:t>(không áp dụng trong kỳ thi thăng hạng II lên hạng </w:t>
      </w:r>
      <w:r w:rsidRPr="00027D26">
        <w:rPr>
          <w:rFonts w:eastAsia="Times New Roman" w:cs="Times New Roman"/>
          <w:color w:val="000000"/>
          <w:szCs w:val="28"/>
        </w:rPr>
        <w:t>I);</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d) Viên chức có b</w:t>
      </w:r>
      <w:r w:rsidRPr="00027D26">
        <w:rPr>
          <w:rFonts w:eastAsia="Times New Roman" w:cs="Times New Roman"/>
          <w:color w:val="000000"/>
          <w:szCs w:val="28"/>
        </w:rPr>
        <w:t>ằ</w:t>
      </w:r>
      <w:r w:rsidRPr="00027D26">
        <w:rPr>
          <w:rFonts w:eastAsia="Times New Roman" w:cs="Times New Roman"/>
          <w:color w:val="000000"/>
          <w:szCs w:val="28"/>
          <w:lang w:val="vi-VN"/>
        </w:rPr>
        <w:t>ng t</w:t>
      </w:r>
      <w:r w:rsidRPr="00027D26">
        <w:rPr>
          <w:rFonts w:eastAsia="Times New Roman" w:cs="Times New Roman"/>
          <w:color w:val="000000"/>
          <w:szCs w:val="28"/>
        </w:rPr>
        <w:t>ố</w:t>
      </w:r>
      <w:r w:rsidRPr="00027D26">
        <w:rPr>
          <w:rFonts w:eastAsia="Times New Roman" w:cs="Times New Roman"/>
          <w:color w:val="000000"/>
          <w:szCs w:val="28"/>
          <w:lang w:val="vi-VN"/>
        </w:rPr>
        <w:t>t nghiệp </w:t>
      </w:r>
      <w:r w:rsidRPr="00027D26">
        <w:rPr>
          <w:rFonts w:eastAsia="Times New Roman" w:cs="Times New Roman"/>
          <w:color w:val="000000"/>
          <w:szCs w:val="28"/>
        </w:rPr>
        <w:t>đ</w:t>
      </w:r>
      <w:r w:rsidRPr="00027D26">
        <w:rPr>
          <w:rFonts w:eastAsia="Times New Roman" w:cs="Times New Roman"/>
          <w:color w:val="000000"/>
          <w:szCs w:val="28"/>
          <w:lang w:val="vi-VN"/>
        </w:rPr>
        <w:t>ại học thứ hai là b</w:t>
      </w:r>
      <w:r w:rsidRPr="00027D26">
        <w:rPr>
          <w:rFonts w:eastAsia="Times New Roman" w:cs="Times New Roman"/>
          <w:color w:val="000000"/>
          <w:szCs w:val="28"/>
        </w:rPr>
        <w:t>ằ</w:t>
      </w:r>
      <w:r w:rsidRPr="00027D26">
        <w:rPr>
          <w:rFonts w:eastAsia="Times New Roman" w:cs="Times New Roman"/>
          <w:color w:val="000000"/>
          <w:szCs w:val="28"/>
          <w:lang w:val="vi-VN"/>
        </w:rPr>
        <w:t>ng ngo</w:t>
      </w:r>
      <w:r w:rsidRPr="00027D26">
        <w:rPr>
          <w:rFonts w:eastAsia="Times New Roman" w:cs="Times New Roman"/>
          <w:color w:val="000000"/>
          <w:szCs w:val="28"/>
        </w:rPr>
        <w:t>ạ</w:t>
      </w:r>
      <w:r w:rsidRPr="00027D26">
        <w:rPr>
          <w:rFonts w:eastAsia="Times New Roman" w:cs="Times New Roman"/>
          <w:color w:val="000000"/>
          <w:szCs w:val="28"/>
          <w:lang w:val="vi-VN"/>
        </w:rPr>
        <w:t>i ngữ;</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đ) Viên chức có bằng tốt nghiệp theo trình độ đào tạo </w:t>
      </w:r>
      <w:r w:rsidRPr="00027D26">
        <w:rPr>
          <w:rFonts w:eastAsia="Times New Roman" w:cs="Times New Roman"/>
          <w:color w:val="000000"/>
          <w:szCs w:val="28"/>
        </w:rPr>
        <w:t>h</w:t>
      </w:r>
      <w:r w:rsidRPr="00027D26">
        <w:rPr>
          <w:rFonts w:eastAsia="Times New Roman" w:cs="Times New Roman"/>
          <w:color w:val="000000"/>
          <w:szCs w:val="28"/>
          <w:lang w:val="vi-VN"/>
        </w:rPr>
        <w:t>oặc ở trình độ cao hơn so với trình độ đào tạo chuyên môn, nghiệp vụ quy định của tiêu chuẩn chức danh nghề nghiệp thi thăng hạng mà học tập ở nước ngoài hoặc học bằng tiếng nước ngoài ở Việt Nam.</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2. Miễn thi môn tin học đối với viên chức đã tốt nghiệp từ trung cấp chuyên ngành công ng</w:t>
      </w:r>
      <w:r w:rsidRPr="00027D26">
        <w:rPr>
          <w:rFonts w:eastAsia="Times New Roman" w:cs="Times New Roman"/>
          <w:color w:val="000000"/>
          <w:szCs w:val="28"/>
          <w:shd w:val="clear" w:color="auto" w:fill="FFFFFF"/>
          <w:lang w:val="vi-VN"/>
        </w:rPr>
        <w:t>hệ thông tin</w:t>
      </w:r>
      <w:r w:rsidRPr="00027D26">
        <w:rPr>
          <w:rFonts w:eastAsia="Times New Roman" w:cs="Times New Roman"/>
          <w:color w:val="000000"/>
          <w:szCs w:val="28"/>
          <w:lang w:val="vi-VN"/>
        </w:rPr>
        <w:t> trở lên.</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13" w:name="chuong_3"/>
      <w:r w:rsidRPr="00027D26">
        <w:rPr>
          <w:rFonts w:eastAsia="Times New Roman" w:cs="Times New Roman"/>
          <w:b/>
          <w:bCs/>
          <w:color w:val="000000"/>
          <w:szCs w:val="28"/>
          <w:lang w:val="vi-VN"/>
        </w:rPr>
        <w:t>Chương III</w:t>
      </w:r>
      <w:bookmarkEnd w:id="13"/>
    </w:p>
    <w:p w:rsidR="00027D26" w:rsidRPr="00027D26" w:rsidRDefault="00027D26" w:rsidP="00027D26">
      <w:pPr>
        <w:shd w:val="clear" w:color="auto" w:fill="FFFFFF"/>
        <w:spacing w:after="0" w:line="234" w:lineRule="atLeast"/>
        <w:jc w:val="center"/>
        <w:rPr>
          <w:rFonts w:eastAsia="Times New Roman" w:cs="Times New Roman"/>
          <w:color w:val="000000"/>
          <w:szCs w:val="28"/>
        </w:rPr>
      </w:pPr>
      <w:bookmarkStart w:id="14" w:name="chuong_3_name"/>
      <w:r w:rsidRPr="00027D26">
        <w:rPr>
          <w:rFonts w:eastAsia="Times New Roman" w:cs="Times New Roman"/>
          <w:b/>
          <w:bCs/>
          <w:color w:val="000000"/>
          <w:szCs w:val="28"/>
          <w:lang w:val="vi-VN"/>
        </w:rPr>
        <w:t>ĐIỀU KHOẢN THI HÀNH</w:t>
      </w:r>
      <w:bookmarkEnd w:id="14"/>
    </w:p>
    <w:p w:rsidR="00027D26" w:rsidRPr="00027D26" w:rsidRDefault="00027D26" w:rsidP="00027D26">
      <w:pPr>
        <w:shd w:val="clear" w:color="auto" w:fill="FFFFFF"/>
        <w:spacing w:after="0" w:line="234" w:lineRule="atLeast"/>
        <w:rPr>
          <w:rFonts w:eastAsia="Times New Roman" w:cs="Times New Roman"/>
          <w:color w:val="000000"/>
          <w:szCs w:val="28"/>
        </w:rPr>
      </w:pPr>
      <w:bookmarkStart w:id="15" w:name="dieu_8"/>
      <w:r w:rsidRPr="00027D26">
        <w:rPr>
          <w:rFonts w:eastAsia="Times New Roman" w:cs="Times New Roman"/>
          <w:b/>
          <w:bCs/>
          <w:color w:val="000000"/>
          <w:szCs w:val="28"/>
          <w:lang w:val="vi-VN"/>
        </w:rPr>
        <w:t>Điều 8. Hiệu lực thi hành</w:t>
      </w:r>
      <w:bookmarkEnd w:id="15"/>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1. Thông tư liên tịch này có hiệu lực kể từ ngày 15 tháng 02 năm 2016.</w:t>
      </w:r>
    </w:p>
    <w:p w:rsidR="00027D26" w:rsidRPr="00027D26" w:rsidRDefault="00027D26" w:rsidP="00027D26">
      <w:pPr>
        <w:shd w:val="clear" w:color="auto" w:fill="FFFFFF"/>
        <w:spacing w:after="0" w:line="234" w:lineRule="atLeast"/>
        <w:rPr>
          <w:rFonts w:eastAsia="Times New Roman" w:cs="Times New Roman"/>
          <w:color w:val="000000"/>
          <w:szCs w:val="28"/>
        </w:rPr>
      </w:pPr>
      <w:r w:rsidRPr="00027D26">
        <w:rPr>
          <w:rFonts w:eastAsia="Times New Roman" w:cs="Times New Roman"/>
          <w:color w:val="000000"/>
          <w:szCs w:val="28"/>
          <w:lang w:val="vi-VN"/>
        </w:rPr>
        <w:t>2. Bãi bỏ quy định về nội dung, hình thức thi nâng ngạch viên chức chuyên ngành y tế tại Quyết định số </w:t>
      </w:r>
      <w:hyperlink r:id="rId7" w:tgtFrame="_blank" w:tooltip="Quyết định 07/2006/QĐ-BYT" w:history="1">
        <w:r w:rsidRPr="00027D26">
          <w:rPr>
            <w:rFonts w:eastAsia="Times New Roman" w:cs="Times New Roman"/>
            <w:color w:val="0E70C3"/>
            <w:szCs w:val="28"/>
            <w:lang w:val="vi-VN"/>
          </w:rPr>
          <w:t>07/2006/QĐ-BYT</w:t>
        </w:r>
      </w:hyperlink>
      <w:r w:rsidRPr="00027D26">
        <w:rPr>
          <w:rFonts w:eastAsia="Times New Roman" w:cs="Times New Roman"/>
          <w:color w:val="000000"/>
          <w:szCs w:val="28"/>
          <w:lang w:val="vi-VN"/>
        </w:rPr>
        <w:t> ngày 26 tháng 01 năm 2006 của Bộ trưởng Bộ Y tế.</w:t>
      </w:r>
    </w:p>
    <w:p w:rsidR="00027D26" w:rsidRPr="00027D26" w:rsidRDefault="00027D26" w:rsidP="00027D26">
      <w:pPr>
        <w:shd w:val="clear" w:color="auto" w:fill="FFFFFF"/>
        <w:spacing w:after="0" w:line="234" w:lineRule="atLeast"/>
        <w:rPr>
          <w:rFonts w:eastAsia="Times New Roman" w:cs="Times New Roman"/>
          <w:color w:val="000000"/>
          <w:szCs w:val="28"/>
        </w:rPr>
      </w:pPr>
      <w:bookmarkStart w:id="16" w:name="dieu_9"/>
      <w:r w:rsidRPr="00027D26">
        <w:rPr>
          <w:rFonts w:eastAsia="Times New Roman" w:cs="Times New Roman"/>
          <w:b/>
          <w:bCs/>
          <w:color w:val="000000"/>
          <w:szCs w:val="28"/>
          <w:lang w:val="vi-VN"/>
        </w:rPr>
        <w:t>Điều 9. Trách nhiệm thi hành</w:t>
      </w:r>
      <w:bookmarkEnd w:id="16"/>
    </w:p>
    <w:p w:rsidR="00027D26" w:rsidRPr="00027D26" w:rsidRDefault="00027D26" w:rsidP="00027D26">
      <w:pPr>
        <w:shd w:val="clear" w:color="auto" w:fill="FFFFFF"/>
        <w:spacing w:after="0" w:line="234" w:lineRule="atLeast"/>
        <w:rPr>
          <w:rFonts w:eastAsia="Times New Roman" w:cs="Times New Roman"/>
          <w:color w:val="000000"/>
          <w:szCs w:val="28"/>
        </w:rPr>
      </w:pPr>
      <w:bookmarkStart w:id="17" w:name="cumtu_1"/>
      <w:r w:rsidRPr="00027D26">
        <w:rPr>
          <w:rFonts w:eastAsia="Times New Roman" w:cs="Times New Roman"/>
          <w:color w:val="000000"/>
          <w:szCs w:val="28"/>
          <w:shd w:val="clear" w:color="auto" w:fill="FFFF96"/>
          <w:lang w:val="vi-VN"/>
        </w:rPr>
        <w:t>1. Bộ trưởng, Thủ trưởng cơ quan ngang Bộ, Thủ trưởng cơ quan thuộc Chính phủ; Chủ tịch Ủy ban nhân dân tỉnh, thành phố trực thuộc Trung ương và Người đứng đầu đơn vị sự nghiệp y tế căn cứ vào tiêu chuẩn, điều kiện quy định tại Thông tư liên tịch này theo thẩm quyền được giao cử viên chức tham dự kỳ thi thăng hạng chức danh nghề nghiệp và chịu trách nhiệm về tiêu chuẩn, điều kiện của viên chức tham dự kỳ thi thăng hạng chức danh nghề nghiệp.</w:t>
      </w:r>
      <w:bookmarkEnd w:id="17"/>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2. Bộ trưởng, Thủ trưởng cơ quan ngang Bộ, Thủ trưởng cơ quan thuộc Chính phủ; Chủ tịch </w:t>
      </w:r>
      <w:r w:rsidRPr="00027D26">
        <w:rPr>
          <w:rFonts w:eastAsia="Times New Roman" w:cs="Times New Roman"/>
          <w:color w:val="000000"/>
          <w:szCs w:val="28"/>
          <w:shd w:val="clear" w:color="auto" w:fill="FFFFFF"/>
          <w:lang w:val="vi-VN"/>
        </w:rPr>
        <w:t>Ủy ban</w:t>
      </w:r>
      <w:r w:rsidRPr="00027D26">
        <w:rPr>
          <w:rFonts w:eastAsia="Times New Roman" w:cs="Times New Roman"/>
          <w:color w:val="000000"/>
          <w:szCs w:val="28"/>
          <w:lang w:val="vi-VN"/>
        </w:rPr>
        <w:t> nhân dân tỉnh, </w:t>
      </w:r>
      <w:r w:rsidRPr="00027D26">
        <w:rPr>
          <w:rFonts w:eastAsia="Times New Roman" w:cs="Times New Roman"/>
          <w:color w:val="000000"/>
          <w:szCs w:val="28"/>
          <w:shd w:val="clear" w:color="auto" w:fill="FFFFFF"/>
          <w:lang w:val="vi-VN"/>
        </w:rPr>
        <w:t>thành phố</w:t>
      </w:r>
      <w:r w:rsidRPr="00027D26">
        <w:rPr>
          <w:rFonts w:eastAsia="Times New Roman" w:cs="Times New Roman"/>
          <w:color w:val="000000"/>
          <w:szCs w:val="28"/>
          <w:lang w:val="vi-VN"/>
        </w:rPr>
        <w:t> trực thuộc Trung ương theo thẩm quyền được giao </w:t>
      </w:r>
      <w:r w:rsidRPr="00027D26">
        <w:rPr>
          <w:rFonts w:eastAsia="Times New Roman" w:cs="Times New Roman"/>
          <w:color w:val="000000"/>
          <w:szCs w:val="28"/>
          <w:shd w:val="clear" w:color="auto" w:fill="FFFFFF"/>
          <w:lang w:val="vi-VN"/>
        </w:rPr>
        <w:t>tổ chức</w:t>
      </w:r>
      <w:r w:rsidRPr="00027D26">
        <w:rPr>
          <w:rFonts w:eastAsia="Times New Roman" w:cs="Times New Roman"/>
          <w:color w:val="000000"/>
          <w:szCs w:val="28"/>
          <w:lang w:val="vi-VN"/>
        </w:rPr>
        <w:t> thi thăng hạng chức danh nghề nghiệp viên chức chuyên ngành y tế theo đúng quy định của pháp luật.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lang w:val="vi-VN"/>
        </w:rPr>
        <w:t>3. Trong quá trình thực hiện, nếu có vướng mắc, đề nghị phản ánh về Bộ Y tế để </w:t>
      </w:r>
      <w:r w:rsidRPr="00027D26">
        <w:rPr>
          <w:rFonts w:eastAsia="Times New Roman" w:cs="Times New Roman"/>
          <w:color w:val="000000"/>
          <w:szCs w:val="28"/>
          <w:shd w:val="clear" w:color="auto" w:fill="FFFFFF"/>
          <w:lang w:val="vi-VN"/>
        </w:rPr>
        <w:t>tổng</w:t>
      </w:r>
      <w:r w:rsidRPr="00027D26">
        <w:rPr>
          <w:rFonts w:eastAsia="Times New Roman" w:cs="Times New Roman"/>
          <w:color w:val="000000"/>
          <w:szCs w:val="28"/>
          <w:lang w:val="vi-VN"/>
        </w:rPr>
        <w:t> hợp và chủ trì, phối hợp với Bộ Nội vụ xem xét, giải quyết./.</w:t>
      </w:r>
    </w:p>
    <w:p w:rsidR="00027D26" w:rsidRPr="00027D26" w:rsidRDefault="00027D26" w:rsidP="00027D26">
      <w:pPr>
        <w:shd w:val="clear" w:color="auto" w:fill="FFFFFF"/>
        <w:spacing w:before="120" w:after="120" w:line="234" w:lineRule="atLeast"/>
        <w:rPr>
          <w:rFonts w:eastAsia="Times New Roman" w:cs="Times New Roman"/>
          <w:color w:val="000000"/>
          <w:szCs w:val="28"/>
        </w:rPr>
      </w:pPr>
      <w:r w:rsidRPr="00027D26">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tblPr>
      <w:tblGrid>
        <w:gridCol w:w="4263"/>
        <w:gridCol w:w="4262"/>
      </w:tblGrid>
      <w:tr w:rsidR="00027D26" w:rsidRPr="00027D26" w:rsidTr="00027D26">
        <w:trPr>
          <w:tblCellSpacing w:w="0" w:type="dxa"/>
        </w:trPr>
        <w:tc>
          <w:tcPr>
            <w:tcW w:w="4263" w:type="dxa"/>
            <w:shd w:val="clear" w:color="auto" w:fill="FFFFFF"/>
            <w:tcMar>
              <w:top w:w="0" w:type="dxa"/>
              <w:left w:w="108" w:type="dxa"/>
              <w:bottom w:w="0" w:type="dxa"/>
              <w:right w:w="108" w:type="dxa"/>
            </w:tcMar>
            <w:hideMark/>
          </w:tcPr>
          <w:p w:rsidR="00027D26" w:rsidRPr="00027D26" w:rsidRDefault="00027D26" w:rsidP="00027D26">
            <w:pPr>
              <w:spacing w:before="120" w:after="120" w:line="234" w:lineRule="atLeast"/>
              <w:jc w:val="center"/>
              <w:rPr>
                <w:rFonts w:eastAsia="Times New Roman" w:cs="Times New Roman"/>
                <w:color w:val="000000"/>
                <w:szCs w:val="28"/>
              </w:rPr>
            </w:pPr>
            <w:r w:rsidRPr="00027D26">
              <w:rPr>
                <w:rFonts w:eastAsia="Times New Roman" w:cs="Times New Roman"/>
                <w:b/>
                <w:bCs/>
                <w:color w:val="000000"/>
                <w:szCs w:val="28"/>
              </w:rPr>
              <w:lastRenderedPageBreak/>
              <w:t>KT. BỘ TRƯỞNG BỘ NỘI VỤ</w:t>
            </w:r>
            <w:r w:rsidRPr="00027D26">
              <w:rPr>
                <w:rFonts w:eastAsia="Times New Roman" w:cs="Times New Roman"/>
                <w:b/>
                <w:bCs/>
                <w:color w:val="000000"/>
                <w:szCs w:val="28"/>
              </w:rPr>
              <w:br/>
              <w:t>THỨ TRƯỞNG</w:t>
            </w:r>
            <w:r w:rsidRPr="00027D26">
              <w:rPr>
                <w:rFonts w:eastAsia="Times New Roman" w:cs="Times New Roman"/>
                <w:b/>
                <w:bCs/>
                <w:color w:val="000000"/>
                <w:szCs w:val="28"/>
              </w:rPr>
              <w:br/>
            </w:r>
            <w:r w:rsidRPr="00027D26">
              <w:rPr>
                <w:rFonts w:eastAsia="Times New Roman" w:cs="Times New Roman"/>
                <w:b/>
                <w:bCs/>
                <w:color w:val="000000"/>
                <w:szCs w:val="28"/>
              </w:rPr>
              <w:br/>
            </w:r>
            <w:r w:rsidRPr="00027D26">
              <w:rPr>
                <w:rFonts w:eastAsia="Times New Roman" w:cs="Times New Roman"/>
                <w:b/>
                <w:bCs/>
                <w:color w:val="000000"/>
                <w:szCs w:val="28"/>
              </w:rPr>
              <w:br/>
            </w:r>
            <w:r w:rsidRPr="00027D26">
              <w:rPr>
                <w:rFonts w:eastAsia="Times New Roman" w:cs="Times New Roman"/>
                <w:b/>
                <w:bCs/>
                <w:color w:val="000000"/>
                <w:szCs w:val="28"/>
              </w:rPr>
              <w:br/>
            </w:r>
            <w:r w:rsidRPr="00027D26">
              <w:rPr>
                <w:rFonts w:eastAsia="Times New Roman" w:cs="Times New Roman"/>
                <w:b/>
                <w:bCs/>
                <w:color w:val="000000"/>
                <w:szCs w:val="28"/>
              </w:rPr>
              <w:br/>
              <w:t>Trần Anh Tuấn</w:t>
            </w:r>
          </w:p>
        </w:tc>
        <w:tc>
          <w:tcPr>
            <w:tcW w:w="4262" w:type="dxa"/>
            <w:shd w:val="clear" w:color="auto" w:fill="FFFFFF"/>
            <w:tcMar>
              <w:top w:w="0" w:type="dxa"/>
              <w:left w:w="108" w:type="dxa"/>
              <w:bottom w:w="0" w:type="dxa"/>
              <w:right w:w="108" w:type="dxa"/>
            </w:tcMar>
            <w:hideMark/>
          </w:tcPr>
          <w:p w:rsidR="00027D26" w:rsidRPr="00027D26" w:rsidRDefault="00027D26" w:rsidP="00027D26">
            <w:pPr>
              <w:spacing w:before="120" w:after="120" w:line="234" w:lineRule="atLeast"/>
              <w:jc w:val="center"/>
              <w:rPr>
                <w:rFonts w:eastAsia="Times New Roman" w:cs="Times New Roman"/>
                <w:color w:val="000000"/>
                <w:szCs w:val="28"/>
              </w:rPr>
            </w:pPr>
            <w:r w:rsidRPr="00027D26">
              <w:rPr>
                <w:rFonts w:eastAsia="Times New Roman" w:cs="Times New Roman"/>
                <w:b/>
                <w:bCs/>
                <w:color w:val="000000"/>
                <w:szCs w:val="28"/>
              </w:rPr>
              <w:t>KT. BỘ TRƯỞNG BỘ Y TẾ</w:t>
            </w:r>
            <w:r w:rsidRPr="00027D26">
              <w:rPr>
                <w:rFonts w:eastAsia="Times New Roman" w:cs="Times New Roman"/>
                <w:b/>
                <w:bCs/>
                <w:color w:val="000000"/>
                <w:szCs w:val="28"/>
              </w:rPr>
              <w:br/>
              <w:t>THỨ TRƯỞNG</w:t>
            </w:r>
            <w:r w:rsidRPr="00027D26">
              <w:rPr>
                <w:rFonts w:eastAsia="Times New Roman" w:cs="Times New Roman"/>
                <w:b/>
                <w:bCs/>
                <w:color w:val="000000"/>
                <w:szCs w:val="28"/>
              </w:rPr>
              <w:br/>
            </w:r>
            <w:r w:rsidRPr="00027D26">
              <w:rPr>
                <w:rFonts w:eastAsia="Times New Roman" w:cs="Times New Roman"/>
                <w:b/>
                <w:bCs/>
                <w:color w:val="000000"/>
                <w:szCs w:val="28"/>
              </w:rPr>
              <w:br/>
            </w:r>
            <w:r w:rsidRPr="00027D26">
              <w:rPr>
                <w:rFonts w:eastAsia="Times New Roman" w:cs="Times New Roman"/>
                <w:b/>
                <w:bCs/>
                <w:color w:val="000000"/>
                <w:szCs w:val="28"/>
              </w:rPr>
              <w:br/>
            </w:r>
            <w:r w:rsidRPr="00027D26">
              <w:rPr>
                <w:rFonts w:eastAsia="Times New Roman" w:cs="Times New Roman"/>
                <w:b/>
                <w:bCs/>
                <w:color w:val="000000"/>
                <w:szCs w:val="28"/>
              </w:rPr>
              <w:br/>
            </w:r>
            <w:r w:rsidRPr="00027D26">
              <w:rPr>
                <w:rFonts w:eastAsia="Times New Roman" w:cs="Times New Roman"/>
                <w:b/>
                <w:bCs/>
                <w:color w:val="000000"/>
                <w:szCs w:val="28"/>
              </w:rPr>
              <w:br/>
            </w:r>
            <w:r w:rsidRPr="00027D26">
              <w:rPr>
                <w:rFonts w:eastAsia="Times New Roman" w:cs="Times New Roman"/>
                <w:b/>
                <w:bCs/>
                <w:color w:val="000000"/>
                <w:szCs w:val="28"/>
                <w:lang w:val="vi-VN"/>
              </w:rPr>
              <w:t>Nguyễn Viết Tiến</w:t>
            </w:r>
          </w:p>
        </w:tc>
      </w:tr>
      <w:tr w:rsidR="00027D26" w:rsidRPr="00027D26" w:rsidTr="00027D26">
        <w:trPr>
          <w:tblCellSpacing w:w="0" w:type="dxa"/>
        </w:trPr>
        <w:tc>
          <w:tcPr>
            <w:tcW w:w="8525" w:type="dxa"/>
            <w:gridSpan w:val="2"/>
            <w:shd w:val="clear" w:color="auto" w:fill="FFFFFF"/>
            <w:tcMar>
              <w:top w:w="0" w:type="dxa"/>
              <w:left w:w="108" w:type="dxa"/>
              <w:bottom w:w="0" w:type="dxa"/>
              <w:right w:w="108" w:type="dxa"/>
            </w:tcMar>
            <w:hideMark/>
          </w:tcPr>
          <w:p w:rsidR="00027D26" w:rsidRPr="00027D26" w:rsidRDefault="00027D26" w:rsidP="00027D26">
            <w:pPr>
              <w:spacing w:before="120" w:after="120" w:line="234" w:lineRule="atLeast"/>
              <w:rPr>
                <w:rFonts w:eastAsia="Times New Roman" w:cs="Times New Roman"/>
                <w:color w:val="000000"/>
                <w:szCs w:val="28"/>
              </w:rPr>
            </w:pPr>
            <w:r w:rsidRPr="00027D26">
              <w:rPr>
                <w:rFonts w:eastAsia="Times New Roman" w:cs="Times New Roman"/>
                <w:color w:val="000000"/>
                <w:szCs w:val="28"/>
              </w:rPr>
              <w:t> </w:t>
            </w:r>
          </w:p>
          <w:p w:rsidR="00027D26" w:rsidRPr="00027D26" w:rsidRDefault="00027D26" w:rsidP="00027D26">
            <w:pPr>
              <w:spacing w:before="120" w:after="120" w:line="234" w:lineRule="atLeast"/>
              <w:rPr>
                <w:rFonts w:eastAsia="Times New Roman" w:cs="Times New Roman"/>
                <w:color w:val="000000"/>
                <w:szCs w:val="28"/>
              </w:rPr>
            </w:pPr>
            <w:r w:rsidRPr="00027D26">
              <w:rPr>
                <w:rFonts w:eastAsia="Times New Roman" w:cs="Times New Roman"/>
                <w:b/>
                <w:bCs/>
                <w:i/>
                <w:iCs/>
                <w:color w:val="000000"/>
                <w:szCs w:val="28"/>
                <w:lang w:val="vi-VN"/>
              </w:rPr>
              <w:t>Nơi nhận:</w:t>
            </w:r>
            <w:r w:rsidRPr="00027D26">
              <w:rPr>
                <w:rFonts w:eastAsia="Times New Roman" w:cs="Times New Roman"/>
                <w:b/>
                <w:bCs/>
                <w:i/>
                <w:iCs/>
                <w:color w:val="000000"/>
                <w:szCs w:val="28"/>
                <w:lang w:val="vi-VN"/>
              </w:rPr>
              <w:br/>
            </w:r>
            <w:r w:rsidRPr="00027D26">
              <w:rPr>
                <w:rFonts w:eastAsia="Times New Roman" w:cs="Times New Roman"/>
                <w:color w:val="000000"/>
                <w:szCs w:val="28"/>
                <w:lang w:val="vi-VN"/>
              </w:rPr>
              <w:t>- Thủ tướng, các Phó Thủ tướng Chính phủ;</w:t>
            </w:r>
            <w:r w:rsidRPr="00027D26">
              <w:rPr>
                <w:rFonts w:eastAsia="Times New Roman" w:cs="Times New Roman"/>
                <w:color w:val="000000"/>
                <w:szCs w:val="28"/>
                <w:lang w:val="vi-VN"/>
              </w:rPr>
              <w:br/>
              <w:t>- Các Bộ, cơ quan ngang Bộ, cơ quan thuộc Chính phủ;</w:t>
            </w:r>
            <w:r w:rsidRPr="00027D26">
              <w:rPr>
                <w:rFonts w:eastAsia="Times New Roman" w:cs="Times New Roman"/>
                <w:color w:val="000000"/>
                <w:szCs w:val="28"/>
                <w:lang w:val="vi-VN"/>
              </w:rPr>
              <w:br/>
              <w:t>- </w:t>
            </w:r>
            <w:r w:rsidRPr="00027D26">
              <w:rPr>
                <w:rFonts w:eastAsia="Times New Roman" w:cs="Times New Roman"/>
                <w:color w:val="000000"/>
                <w:szCs w:val="28"/>
                <w:shd w:val="clear" w:color="auto" w:fill="FFFFFF"/>
                <w:lang w:val="vi-VN"/>
              </w:rPr>
              <w:t>Văn</w:t>
            </w:r>
            <w:r w:rsidRPr="00027D26">
              <w:rPr>
                <w:rFonts w:eastAsia="Times New Roman" w:cs="Times New Roman"/>
                <w:color w:val="000000"/>
                <w:szCs w:val="28"/>
                <w:lang w:val="vi-VN"/>
              </w:rPr>
              <w:t> phòng Trung ương Đảng;</w:t>
            </w:r>
            <w:r w:rsidRPr="00027D26">
              <w:rPr>
                <w:rFonts w:eastAsia="Times New Roman" w:cs="Times New Roman"/>
                <w:color w:val="000000"/>
                <w:szCs w:val="28"/>
                <w:lang w:val="vi-VN"/>
              </w:rPr>
              <w:br/>
              <w:t>- Văn phòng Tổng Bí thư;</w:t>
            </w:r>
            <w:r w:rsidRPr="00027D26">
              <w:rPr>
                <w:rFonts w:eastAsia="Times New Roman" w:cs="Times New Roman"/>
                <w:color w:val="000000"/>
                <w:szCs w:val="28"/>
                <w:lang w:val="vi-VN"/>
              </w:rPr>
              <w:br/>
              <w:t>- Văn phòng Ch</w:t>
            </w:r>
            <w:r w:rsidRPr="00027D26">
              <w:rPr>
                <w:rFonts w:eastAsia="Times New Roman" w:cs="Times New Roman"/>
                <w:color w:val="000000"/>
                <w:szCs w:val="28"/>
              </w:rPr>
              <w:t>ủ </w:t>
            </w:r>
            <w:r w:rsidRPr="00027D26">
              <w:rPr>
                <w:rFonts w:eastAsia="Times New Roman" w:cs="Times New Roman"/>
                <w:color w:val="000000"/>
                <w:szCs w:val="28"/>
                <w:lang w:val="vi-VN"/>
              </w:rPr>
              <w:t>tịch nước;</w:t>
            </w:r>
            <w:r w:rsidRPr="00027D26">
              <w:rPr>
                <w:rFonts w:eastAsia="Times New Roman" w:cs="Times New Roman"/>
                <w:color w:val="000000"/>
                <w:szCs w:val="28"/>
                <w:lang w:val="vi-VN"/>
              </w:rPr>
              <w:br/>
              <w:t>- </w:t>
            </w:r>
            <w:r w:rsidRPr="00027D26">
              <w:rPr>
                <w:rFonts w:eastAsia="Times New Roman" w:cs="Times New Roman"/>
                <w:color w:val="000000"/>
                <w:szCs w:val="28"/>
                <w:shd w:val="clear" w:color="auto" w:fill="FFFFFF"/>
                <w:lang w:val="vi-VN"/>
              </w:rPr>
              <w:t>Văn</w:t>
            </w:r>
            <w:r w:rsidRPr="00027D26">
              <w:rPr>
                <w:rFonts w:eastAsia="Times New Roman" w:cs="Times New Roman"/>
                <w:color w:val="000000"/>
                <w:szCs w:val="28"/>
                <w:lang w:val="vi-VN"/>
              </w:rPr>
              <w:t> phòng Quốc hội;</w:t>
            </w:r>
            <w:r w:rsidRPr="00027D26">
              <w:rPr>
                <w:rFonts w:eastAsia="Times New Roman" w:cs="Times New Roman"/>
                <w:color w:val="000000"/>
                <w:szCs w:val="28"/>
                <w:lang w:val="vi-VN"/>
              </w:rPr>
              <w:br/>
              <w:t>- Tòa án nhân dân tối cao;</w:t>
            </w:r>
            <w:r w:rsidRPr="00027D26">
              <w:rPr>
                <w:rFonts w:eastAsia="Times New Roman" w:cs="Times New Roman"/>
                <w:color w:val="000000"/>
                <w:szCs w:val="28"/>
                <w:lang w:val="vi-VN"/>
              </w:rPr>
              <w:br/>
              <w:t>- Viện Kiểm sát nhân dân tối cao;</w:t>
            </w:r>
            <w:r w:rsidRPr="00027D26">
              <w:rPr>
                <w:rFonts w:eastAsia="Times New Roman" w:cs="Times New Roman"/>
                <w:color w:val="000000"/>
                <w:szCs w:val="28"/>
                <w:lang w:val="vi-VN"/>
              </w:rPr>
              <w:br/>
              <w:t>- Kiểm toán Nhà nước;</w:t>
            </w:r>
            <w:r w:rsidRPr="00027D26">
              <w:rPr>
                <w:rFonts w:eastAsia="Times New Roman" w:cs="Times New Roman"/>
                <w:color w:val="000000"/>
                <w:szCs w:val="28"/>
                <w:lang w:val="vi-VN"/>
              </w:rPr>
              <w:br/>
              <w:t>- UBTW Mặt trận Tổ quốc Việt Nam;</w:t>
            </w:r>
            <w:r w:rsidRPr="00027D26">
              <w:rPr>
                <w:rFonts w:eastAsia="Times New Roman" w:cs="Times New Roman"/>
                <w:color w:val="000000"/>
                <w:szCs w:val="28"/>
                <w:lang w:val="vi-VN"/>
              </w:rPr>
              <w:br/>
              <w:t>- Cơ quan Trung ương của các Hội, đoàn thể;</w:t>
            </w:r>
            <w:r w:rsidRPr="00027D26">
              <w:rPr>
                <w:rFonts w:eastAsia="Times New Roman" w:cs="Times New Roman"/>
                <w:color w:val="000000"/>
                <w:szCs w:val="28"/>
                <w:lang w:val="vi-VN"/>
              </w:rPr>
              <w:br/>
              <w:t>- Công báo; </w:t>
            </w:r>
            <w:r w:rsidRPr="00027D26">
              <w:rPr>
                <w:rFonts w:eastAsia="Times New Roman" w:cs="Times New Roman"/>
                <w:color w:val="000000"/>
                <w:szCs w:val="28"/>
              </w:rPr>
              <w:t>C</w:t>
            </w:r>
            <w:r w:rsidRPr="00027D26">
              <w:rPr>
                <w:rFonts w:eastAsia="Times New Roman" w:cs="Times New Roman"/>
                <w:color w:val="000000"/>
                <w:szCs w:val="28"/>
                <w:lang w:val="vi-VN"/>
              </w:rPr>
              <w:t>ổng TTĐT Chính phủ;</w:t>
            </w:r>
            <w:r w:rsidRPr="00027D26">
              <w:rPr>
                <w:rFonts w:eastAsia="Times New Roman" w:cs="Times New Roman"/>
                <w:color w:val="000000"/>
                <w:szCs w:val="28"/>
                <w:lang w:val="vi-VN"/>
              </w:rPr>
              <w:br/>
              <w:t>- Cục Kiểm tra văn b</w:t>
            </w:r>
            <w:r w:rsidRPr="00027D26">
              <w:rPr>
                <w:rFonts w:eastAsia="Times New Roman" w:cs="Times New Roman"/>
                <w:color w:val="000000"/>
                <w:szCs w:val="28"/>
              </w:rPr>
              <w:t>ả</w:t>
            </w:r>
            <w:r w:rsidRPr="00027D26">
              <w:rPr>
                <w:rFonts w:eastAsia="Times New Roman" w:cs="Times New Roman"/>
                <w:color w:val="000000"/>
                <w:szCs w:val="28"/>
                <w:lang w:val="vi-VN"/>
              </w:rPr>
              <w:t>n QPPL (Bộ Tư pháp);</w:t>
            </w:r>
            <w:r w:rsidRPr="00027D26">
              <w:rPr>
                <w:rFonts w:eastAsia="Times New Roman" w:cs="Times New Roman"/>
                <w:color w:val="000000"/>
                <w:szCs w:val="28"/>
                <w:lang w:val="vi-VN"/>
              </w:rPr>
              <w:br/>
              <w:t>- UBND các t</w:t>
            </w:r>
            <w:r w:rsidRPr="00027D26">
              <w:rPr>
                <w:rFonts w:eastAsia="Times New Roman" w:cs="Times New Roman"/>
                <w:color w:val="000000"/>
                <w:szCs w:val="28"/>
              </w:rPr>
              <w:t>ỉ</w:t>
            </w:r>
            <w:r w:rsidRPr="00027D26">
              <w:rPr>
                <w:rFonts w:eastAsia="Times New Roman" w:cs="Times New Roman"/>
                <w:color w:val="000000"/>
                <w:szCs w:val="28"/>
                <w:lang w:val="vi-VN"/>
              </w:rPr>
              <w:t>nh, </w:t>
            </w:r>
            <w:r w:rsidRPr="00027D26">
              <w:rPr>
                <w:rFonts w:eastAsia="Times New Roman" w:cs="Times New Roman"/>
                <w:color w:val="000000"/>
                <w:szCs w:val="28"/>
                <w:shd w:val="clear" w:color="auto" w:fill="FFFFFF"/>
                <w:lang w:val="vi-VN"/>
              </w:rPr>
              <w:t>thành phố</w:t>
            </w:r>
            <w:r w:rsidRPr="00027D26">
              <w:rPr>
                <w:rFonts w:eastAsia="Times New Roman" w:cs="Times New Roman"/>
                <w:color w:val="000000"/>
                <w:szCs w:val="28"/>
                <w:lang w:val="vi-VN"/>
              </w:rPr>
              <w:t> trực thuộc TW;</w:t>
            </w:r>
            <w:r w:rsidRPr="00027D26">
              <w:rPr>
                <w:rFonts w:eastAsia="Times New Roman" w:cs="Times New Roman"/>
                <w:color w:val="000000"/>
                <w:szCs w:val="28"/>
                <w:lang w:val="vi-VN"/>
              </w:rPr>
              <w:br/>
              <w:t>- </w:t>
            </w:r>
            <w:r w:rsidRPr="00027D26">
              <w:rPr>
                <w:rFonts w:eastAsia="Times New Roman" w:cs="Times New Roman"/>
                <w:color w:val="000000"/>
                <w:szCs w:val="28"/>
                <w:shd w:val="clear" w:color="auto" w:fill="FFFFFF"/>
                <w:lang w:val="vi-VN"/>
              </w:rPr>
              <w:t>Sở</w:t>
            </w:r>
            <w:r w:rsidRPr="00027D26">
              <w:rPr>
                <w:rFonts w:eastAsia="Times New Roman" w:cs="Times New Roman"/>
                <w:color w:val="000000"/>
                <w:szCs w:val="28"/>
                <w:lang w:val="vi-VN"/>
              </w:rPr>
              <w:t> Y tế, Sở Nội vụ các t</w:t>
            </w:r>
            <w:r w:rsidRPr="00027D26">
              <w:rPr>
                <w:rFonts w:eastAsia="Times New Roman" w:cs="Times New Roman"/>
                <w:color w:val="000000"/>
                <w:szCs w:val="28"/>
              </w:rPr>
              <w:t>ỉ</w:t>
            </w:r>
            <w:r w:rsidRPr="00027D26">
              <w:rPr>
                <w:rFonts w:eastAsia="Times New Roman" w:cs="Times New Roman"/>
                <w:color w:val="000000"/>
                <w:szCs w:val="28"/>
                <w:lang w:val="vi-VN"/>
              </w:rPr>
              <w:t>nh, thành phố trực thuộc TW;</w:t>
            </w:r>
            <w:r w:rsidRPr="00027D26">
              <w:rPr>
                <w:rFonts w:eastAsia="Times New Roman" w:cs="Times New Roman"/>
                <w:color w:val="000000"/>
                <w:szCs w:val="28"/>
                <w:lang w:val="vi-VN"/>
              </w:rPr>
              <w:br/>
              <w:t>- Bộ </w:t>
            </w:r>
            <w:r w:rsidRPr="00027D26">
              <w:rPr>
                <w:rFonts w:eastAsia="Times New Roman" w:cs="Times New Roman"/>
                <w:color w:val="000000"/>
                <w:szCs w:val="28"/>
                <w:shd w:val="clear" w:color="auto" w:fill="FFFFFF"/>
                <w:lang w:val="vi-VN"/>
              </w:rPr>
              <w:t>Y tế</w:t>
            </w:r>
            <w:r w:rsidRPr="00027D26">
              <w:rPr>
                <w:rFonts w:eastAsia="Times New Roman" w:cs="Times New Roman"/>
                <w:color w:val="000000"/>
                <w:szCs w:val="28"/>
                <w:lang w:val="vi-VN"/>
              </w:rPr>
              <w:t>: Bộ trư</w:t>
            </w:r>
            <w:r w:rsidRPr="00027D26">
              <w:rPr>
                <w:rFonts w:eastAsia="Times New Roman" w:cs="Times New Roman"/>
                <w:color w:val="000000"/>
                <w:szCs w:val="28"/>
              </w:rPr>
              <w:t>ở</w:t>
            </w:r>
            <w:r w:rsidRPr="00027D26">
              <w:rPr>
                <w:rFonts w:eastAsia="Times New Roman" w:cs="Times New Roman"/>
                <w:color w:val="000000"/>
                <w:szCs w:val="28"/>
                <w:lang w:val="vi-VN"/>
              </w:rPr>
              <w:t>ng, các Thứ trư</w:t>
            </w:r>
            <w:r w:rsidRPr="00027D26">
              <w:rPr>
                <w:rFonts w:eastAsia="Times New Roman" w:cs="Times New Roman"/>
                <w:color w:val="000000"/>
                <w:szCs w:val="28"/>
              </w:rPr>
              <w:t>ở</w:t>
            </w:r>
            <w:r w:rsidRPr="00027D26">
              <w:rPr>
                <w:rFonts w:eastAsia="Times New Roman" w:cs="Times New Roman"/>
                <w:color w:val="000000"/>
                <w:szCs w:val="28"/>
                <w:lang w:val="vi-VN"/>
              </w:rPr>
              <w:t>ng, các đơn vị trực thuộc Bộ;</w:t>
            </w:r>
            <w:r w:rsidRPr="00027D26">
              <w:rPr>
                <w:rFonts w:eastAsia="Times New Roman" w:cs="Times New Roman"/>
                <w:color w:val="000000"/>
                <w:szCs w:val="28"/>
                <w:lang w:val="vi-VN"/>
              </w:rPr>
              <w:br/>
              <w:t>- Bộ Nội vụ: Bộ trư</w:t>
            </w:r>
            <w:r w:rsidRPr="00027D26">
              <w:rPr>
                <w:rFonts w:eastAsia="Times New Roman" w:cs="Times New Roman"/>
                <w:color w:val="000000"/>
                <w:szCs w:val="28"/>
              </w:rPr>
              <w:t>ở</w:t>
            </w:r>
            <w:r w:rsidRPr="00027D26">
              <w:rPr>
                <w:rFonts w:eastAsia="Times New Roman" w:cs="Times New Roman"/>
                <w:color w:val="000000"/>
                <w:szCs w:val="28"/>
                <w:lang w:val="vi-VN"/>
              </w:rPr>
              <w:t>ng, các Thứ trư</w:t>
            </w:r>
            <w:r w:rsidRPr="00027D26">
              <w:rPr>
                <w:rFonts w:eastAsia="Times New Roman" w:cs="Times New Roman"/>
                <w:color w:val="000000"/>
                <w:szCs w:val="28"/>
              </w:rPr>
              <w:t>ở</w:t>
            </w:r>
            <w:r w:rsidRPr="00027D26">
              <w:rPr>
                <w:rFonts w:eastAsia="Times New Roman" w:cs="Times New Roman"/>
                <w:color w:val="000000"/>
                <w:szCs w:val="28"/>
                <w:lang w:val="vi-VN"/>
              </w:rPr>
              <w:t>ng, các </w:t>
            </w:r>
            <w:r w:rsidRPr="00027D26">
              <w:rPr>
                <w:rFonts w:eastAsia="Times New Roman" w:cs="Times New Roman"/>
                <w:color w:val="000000"/>
                <w:szCs w:val="28"/>
                <w:shd w:val="clear" w:color="auto" w:fill="FFFFFF"/>
                <w:lang w:val="vi-VN"/>
              </w:rPr>
              <w:t>đơn vị</w:t>
            </w:r>
            <w:r w:rsidRPr="00027D26">
              <w:rPr>
                <w:rFonts w:eastAsia="Times New Roman" w:cs="Times New Roman"/>
                <w:color w:val="000000"/>
                <w:szCs w:val="28"/>
                <w:lang w:val="vi-VN"/>
              </w:rPr>
              <w:t> trực thuộc Bộ;</w:t>
            </w:r>
            <w:r w:rsidRPr="00027D26">
              <w:rPr>
                <w:rFonts w:eastAsia="Times New Roman" w:cs="Times New Roman"/>
                <w:color w:val="000000"/>
                <w:szCs w:val="28"/>
                <w:lang w:val="vi-VN"/>
              </w:rPr>
              <w:br/>
              <w:t>- Cổng thông tin điện tử của Bộ Y tế, Bộ Nội vụ;</w:t>
            </w:r>
            <w:r w:rsidRPr="00027D26">
              <w:rPr>
                <w:rFonts w:eastAsia="Times New Roman" w:cs="Times New Roman"/>
                <w:color w:val="000000"/>
                <w:szCs w:val="28"/>
                <w:lang w:val="vi-VN"/>
              </w:rPr>
              <w:br/>
              <w:t>- Lưu: Bộ Y tế (VT, Vụ TCCB); Bộ Nội vụ (VT, Vụ CCVC).</w:t>
            </w:r>
          </w:p>
        </w:tc>
      </w:tr>
    </w:tbl>
    <w:p w:rsidR="006B5009" w:rsidRPr="00027D26" w:rsidRDefault="006B5009">
      <w:pPr>
        <w:rPr>
          <w:rFonts w:cs="Times New Roman"/>
          <w:szCs w:val="28"/>
        </w:rPr>
      </w:pPr>
    </w:p>
    <w:sectPr w:rsidR="006B5009" w:rsidRPr="00027D26"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27D26"/>
    <w:rsid w:val="00027D26"/>
    <w:rsid w:val="000D25C8"/>
    <w:rsid w:val="001C5E5C"/>
    <w:rsid w:val="002F3818"/>
    <w:rsid w:val="006B5009"/>
    <w:rsid w:val="00777E61"/>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D2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27D26"/>
    <w:rPr>
      <w:color w:val="0000FF"/>
      <w:u w:val="single"/>
    </w:rPr>
  </w:style>
</w:styles>
</file>

<file path=word/webSettings.xml><?xml version="1.0" encoding="utf-8"?>
<w:webSettings xmlns:r="http://schemas.openxmlformats.org/officeDocument/2006/relationships" xmlns:w="http://schemas.openxmlformats.org/wordprocessingml/2006/main">
  <w:divs>
    <w:div w:id="10993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lao-dong-tien-luong/quyet-dinh-07-2006-qd-byt-noi-dung-hinh-thuc-thi-nang-ngach-vien-chuc-chuyen-mon-nganh-y-te-893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58-2014-nd-cp-chuc-nang-nhiem-vu-quyen-han-co-cau-to-chuc-bo-noi-vu-235518.aspx" TargetMode="External"/><Relationship Id="rId5" Type="http://schemas.openxmlformats.org/officeDocument/2006/relationships/hyperlink" Target="https://thuvienphapluat.vn/van-ban/bo-may-hanh-chinh/nghi-dinh-63-2012-nd-cp-quy-dinh-chuc-nang-nhiem-vu-quyen-han-va-co-cau-to-chuc-146851.aspx" TargetMode="External"/><Relationship Id="rId4" Type="http://schemas.openxmlformats.org/officeDocument/2006/relationships/hyperlink" Target="https://thuvienphapluat.vn/van-ban/bo-may-hanh-chinh/nghi-dinh-29-2012-nd-cp-tuyen-dung-su-dung-va-quan-ly-vien-chuc-137919.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1691</Words>
  <Characters>9643</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2020-08-11T03:47:00Z</dcterms:created>
  <dcterms:modified xsi:type="dcterms:W3CDTF">2020-08-11T03:50:00Z</dcterms:modified>
</cp:coreProperties>
</file>