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64" w:rsidRPr="00F8132B" w:rsidRDefault="000F547A">
      <w:pPr>
        <w:tabs>
          <w:tab w:val="left" w:pos="3077"/>
        </w:tabs>
        <w:spacing w:before="67"/>
        <w:ind w:left="58"/>
        <w:jc w:val="center"/>
        <w:rPr>
          <w:b/>
          <w:sz w:val="24"/>
          <w:szCs w:val="24"/>
        </w:rPr>
      </w:pPr>
      <w:r>
        <w:rPr>
          <w:sz w:val="24"/>
          <w:szCs w:val="24"/>
        </w:rPr>
        <w:t xml:space="preserve">     </w:t>
      </w:r>
      <w:r w:rsidR="00996217" w:rsidRPr="00F8132B">
        <w:rPr>
          <w:sz w:val="24"/>
          <w:szCs w:val="24"/>
        </w:rPr>
        <w:t>SỞ Y TẾ</w:t>
      </w:r>
      <w:r w:rsidR="00996217" w:rsidRPr="00F8132B">
        <w:rPr>
          <w:spacing w:val="-6"/>
          <w:sz w:val="24"/>
          <w:szCs w:val="24"/>
        </w:rPr>
        <w:t xml:space="preserve"> </w:t>
      </w:r>
      <w:r w:rsidR="00F8132B" w:rsidRPr="00F8132B">
        <w:rPr>
          <w:sz w:val="24"/>
          <w:szCs w:val="24"/>
        </w:rPr>
        <w:t>NGHỆ AN</w:t>
      </w:r>
      <w:r w:rsidR="00996217" w:rsidRPr="00F8132B">
        <w:rPr>
          <w:sz w:val="24"/>
          <w:szCs w:val="24"/>
        </w:rPr>
        <w:tab/>
      </w:r>
      <w:r>
        <w:rPr>
          <w:sz w:val="24"/>
          <w:szCs w:val="24"/>
        </w:rPr>
        <w:t xml:space="preserve">            </w:t>
      </w:r>
      <w:r w:rsidR="00996217" w:rsidRPr="00F8132B">
        <w:rPr>
          <w:b/>
          <w:sz w:val="24"/>
          <w:szCs w:val="24"/>
        </w:rPr>
        <w:t>CỘNG HOÀ XÃ HỘI CHỦ NGHĨA VIỆT</w:t>
      </w:r>
      <w:r w:rsidR="00996217" w:rsidRPr="00F8132B">
        <w:rPr>
          <w:b/>
          <w:spacing w:val="-8"/>
          <w:sz w:val="24"/>
          <w:szCs w:val="24"/>
        </w:rPr>
        <w:t xml:space="preserve"> </w:t>
      </w:r>
      <w:r w:rsidR="00996217" w:rsidRPr="00F8132B">
        <w:rPr>
          <w:b/>
          <w:sz w:val="24"/>
          <w:szCs w:val="24"/>
        </w:rPr>
        <w:t>NAM</w:t>
      </w:r>
    </w:p>
    <w:p w:rsidR="00110E64" w:rsidRPr="00F8132B" w:rsidRDefault="00C33DC2" w:rsidP="00F8132B">
      <w:pPr>
        <w:pStyle w:val="Heading1"/>
        <w:tabs>
          <w:tab w:val="left" w:pos="4422"/>
        </w:tabs>
        <w:ind w:left="0"/>
        <w:rPr>
          <w:sz w:val="24"/>
          <w:szCs w:val="24"/>
        </w:rPr>
      </w:pPr>
      <w:r>
        <w:rPr>
          <w:noProof/>
          <w:sz w:val="24"/>
          <w:szCs w:val="24"/>
          <w:lang w:bidi="ar-SA"/>
        </w:rPr>
        <w:pict>
          <v:shapetype id="_x0000_t32" coordsize="21600,21600" o:spt="32" o:oned="t" path="m,l21600,21600e" filled="f">
            <v:path arrowok="t" fillok="f" o:connecttype="none"/>
            <o:lock v:ext="edit" shapetype="t"/>
          </v:shapetype>
          <v:shape id="_x0000_s1030" type="#_x0000_t32" style="position:absolute;margin-left:39.9pt;margin-top:15.05pt;width:91.45pt;height:.65pt;z-index:251656704" o:connectortype="straight"/>
        </w:pict>
      </w:r>
      <w:r w:rsidR="00F8132B" w:rsidRPr="00F8132B">
        <w:rPr>
          <w:sz w:val="24"/>
          <w:szCs w:val="24"/>
        </w:rPr>
        <w:t>TRUNG TÂM Y TẾ QUỲ CHÂU</w:t>
      </w:r>
      <w:r w:rsidR="00996217" w:rsidRPr="00F8132B">
        <w:rPr>
          <w:sz w:val="24"/>
          <w:szCs w:val="24"/>
        </w:rPr>
        <w:tab/>
      </w:r>
      <w:r w:rsidR="00F8132B">
        <w:rPr>
          <w:sz w:val="24"/>
          <w:szCs w:val="24"/>
        </w:rPr>
        <w:t xml:space="preserve">   </w:t>
      </w:r>
      <w:r w:rsidR="000F547A">
        <w:rPr>
          <w:sz w:val="24"/>
          <w:szCs w:val="24"/>
        </w:rPr>
        <w:t xml:space="preserve">      </w:t>
      </w:r>
      <w:r w:rsidR="00996217" w:rsidRPr="00F8132B">
        <w:t>Độc lập - Tự do - Hạnh</w:t>
      </w:r>
      <w:r w:rsidR="00996217" w:rsidRPr="00F8132B">
        <w:rPr>
          <w:spacing w:val="-5"/>
        </w:rPr>
        <w:t xml:space="preserve"> </w:t>
      </w:r>
      <w:r w:rsidR="00996217" w:rsidRPr="00F8132B">
        <w:t>phúc</w:t>
      </w:r>
    </w:p>
    <w:p w:rsidR="00110E64" w:rsidRDefault="00C33DC2" w:rsidP="00F8132B">
      <w:pPr>
        <w:pStyle w:val="BodyText"/>
        <w:spacing w:before="0" w:line="20" w:lineRule="exact"/>
        <w:ind w:left="0" w:firstLine="0"/>
        <w:jc w:val="left"/>
        <w:rPr>
          <w:sz w:val="2"/>
        </w:rPr>
      </w:pPr>
      <w:r w:rsidRPr="00C33DC2">
        <w:rPr>
          <w:noProof/>
          <w:sz w:val="24"/>
          <w:szCs w:val="24"/>
          <w:lang w:bidi="ar-SA"/>
        </w:rPr>
        <w:pict>
          <v:shape id="_x0000_s1031" type="#_x0000_t32" style="position:absolute;margin-left:253.45pt;margin-top:.25pt;width:157.8pt;height:0;z-index:251658752" o:connectortype="straight"/>
        </w:pict>
      </w:r>
    </w:p>
    <w:p w:rsidR="00110E64" w:rsidRDefault="00110E64" w:rsidP="00F8132B">
      <w:pPr>
        <w:pStyle w:val="BodyText"/>
        <w:spacing w:before="0"/>
        <w:ind w:left="0" w:firstLine="0"/>
        <w:jc w:val="left"/>
        <w:rPr>
          <w:b/>
          <w:sz w:val="2"/>
        </w:rPr>
      </w:pPr>
    </w:p>
    <w:p w:rsidR="00110E64" w:rsidRDefault="00110E64" w:rsidP="00F8132B">
      <w:pPr>
        <w:pStyle w:val="BodyText"/>
        <w:spacing w:before="0" w:line="20" w:lineRule="exact"/>
        <w:ind w:left="0" w:firstLine="0"/>
        <w:jc w:val="left"/>
        <w:rPr>
          <w:sz w:val="2"/>
        </w:rPr>
      </w:pPr>
    </w:p>
    <w:p w:rsidR="00110E64" w:rsidRDefault="00F8132B" w:rsidP="00F8132B">
      <w:pPr>
        <w:tabs>
          <w:tab w:val="left" w:pos="1313"/>
          <w:tab w:val="left" w:pos="4609"/>
        </w:tabs>
        <w:rPr>
          <w:i/>
          <w:sz w:val="28"/>
        </w:rPr>
      </w:pPr>
      <w:r>
        <w:rPr>
          <w:sz w:val="28"/>
        </w:rPr>
        <w:t xml:space="preserve">        </w:t>
      </w:r>
      <w:r w:rsidR="00996217">
        <w:rPr>
          <w:sz w:val="28"/>
        </w:rPr>
        <w:t>Số:</w:t>
      </w:r>
      <w:r w:rsidR="00996217">
        <w:rPr>
          <w:sz w:val="28"/>
        </w:rPr>
        <w:tab/>
      </w:r>
      <w:r>
        <w:rPr>
          <w:sz w:val="28"/>
        </w:rPr>
        <w:t xml:space="preserve">   </w:t>
      </w:r>
      <w:r w:rsidR="00996217">
        <w:rPr>
          <w:sz w:val="28"/>
        </w:rPr>
        <w:t>/</w:t>
      </w:r>
      <w:r w:rsidR="006E0546">
        <w:rPr>
          <w:sz w:val="28"/>
        </w:rPr>
        <w:t>KH</w:t>
      </w:r>
      <w:r w:rsidR="00996217">
        <w:rPr>
          <w:sz w:val="28"/>
        </w:rPr>
        <w:t>-</w:t>
      </w:r>
      <w:r>
        <w:rPr>
          <w:sz w:val="28"/>
        </w:rPr>
        <w:t>TTYT</w:t>
      </w:r>
      <w:r w:rsidR="00996217">
        <w:rPr>
          <w:sz w:val="28"/>
        </w:rPr>
        <w:tab/>
      </w:r>
      <w:r w:rsidR="006E0546">
        <w:rPr>
          <w:sz w:val="28"/>
        </w:rPr>
        <w:t xml:space="preserve"> </w:t>
      </w:r>
      <w:r w:rsidR="000F547A">
        <w:rPr>
          <w:sz w:val="28"/>
        </w:rPr>
        <w:t xml:space="preserve"> </w:t>
      </w:r>
      <w:r>
        <w:rPr>
          <w:i/>
          <w:sz w:val="28"/>
        </w:rPr>
        <w:t>Quỳ Châu, ngày    tháng    năm 201</w:t>
      </w:r>
      <w:r w:rsidR="006E0546">
        <w:rPr>
          <w:i/>
          <w:sz w:val="28"/>
        </w:rPr>
        <w:t>9</w:t>
      </w:r>
    </w:p>
    <w:p w:rsidR="00110E64" w:rsidRDefault="00110E64" w:rsidP="00F8132B">
      <w:pPr>
        <w:pStyle w:val="BodyText"/>
        <w:spacing w:before="0"/>
        <w:ind w:left="0" w:firstLine="0"/>
        <w:jc w:val="left"/>
        <w:rPr>
          <w:i/>
        </w:rPr>
      </w:pPr>
    </w:p>
    <w:p w:rsidR="0022177B" w:rsidRPr="00976530" w:rsidRDefault="0022177B" w:rsidP="0022177B">
      <w:pPr>
        <w:shd w:val="clear" w:color="auto" w:fill="FFFFFF"/>
        <w:spacing w:line="360" w:lineRule="exact"/>
        <w:ind w:firstLine="567"/>
        <w:jc w:val="center"/>
        <w:rPr>
          <w:sz w:val="28"/>
          <w:szCs w:val="28"/>
        </w:rPr>
      </w:pPr>
      <w:r w:rsidRPr="00976530">
        <w:rPr>
          <w:b/>
          <w:bCs/>
          <w:sz w:val="28"/>
          <w:szCs w:val="28"/>
        </w:rPr>
        <w:t>KẾ HOẠCH</w:t>
      </w:r>
    </w:p>
    <w:p w:rsidR="0022177B" w:rsidRPr="00976530" w:rsidRDefault="0022177B" w:rsidP="0022177B">
      <w:pPr>
        <w:shd w:val="clear" w:color="auto" w:fill="FFFFFF"/>
        <w:spacing w:line="360" w:lineRule="exact"/>
        <w:ind w:firstLine="567"/>
        <w:jc w:val="center"/>
        <w:rPr>
          <w:sz w:val="28"/>
          <w:szCs w:val="28"/>
        </w:rPr>
      </w:pPr>
      <w:r w:rsidRPr="00976530">
        <w:rPr>
          <w:b/>
          <w:bCs/>
          <w:sz w:val="28"/>
          <w:szCs w:val="28"/>
        </w:rPr>
        <w:t>CẢI TIẾN CHẤT LƯỢNG BỆNH VIỆN NĂM 20</w:t>
      </w:r>
      <w:r>
        <w:rPr>
          <w:b/>
          <w:bCs/>
          <w:sz w:val="28"/>
          <w:szCs w:val="28"/>
        </w:rPr>
        <w:t>20</w:t>
      </w:r>
    </w:p>
    <w:p w:rsidR="0022177B" w:rsidRPr="005E25C6" w:rsidRDefault="00C33DC2" w:rsidP="0022177B">
      <w:pPr>
        <w:spacing w:line="360" w:lineRule="exact"/>
        <w:jc w:val="center"/>
        <w:rPr>
          <w:b/>
          <w:sz w:val="28"/>
          <w:szCs w:val="28"/>
        </w:rPr>
      </w:pPr>
      <w:r>
        <w:rPr>
          <w:b/>
          <w:noProof/>
          <w:sz w:val="28"/>
          <w:szCs w:val="28"/>
        </w:rPr>
        <w:pict>
          <v:shape id="_x0000_s1033" type="#_x0000_t32" style="position:absolute;left:0;text-align:left;margin-left:215.05pt;margin-top:1.5pt;width:64.5pt;height:0;z-index:251657728" o:connectortype="straight"/>
        </w:pict>
      </w:r>
    </w:p>
    <w:p w:rsidR="0022177B" w:rsidRPr="005E25C6" w:rsidRDefault="0022177B" w:rsidP="000573DA">
      <w:pPr>
        <w:tabs>
          <w:tab w:val="left" w:pos="849"/>
        </w:tabs>
        <w:spacing w:line="360" w:lineRule="exact"/>
        <w:jc w:val="both"/>
        <w:rPr>
          <w:sz w:val="28"/>
          <w:szCs w:val="28"/>
        </w:rPr>
      </w:pPr>
      <w:r w:rsidRPr="005E25C6">
        <w:rPr>
          <w:sz w:val="28"/>
          <w:szCs w:val="28"/>
        </w:rPr>
        <w:tab/>
        <w:t>Căn cứ Thông tư số 19/2013/TT-BYT ngày 12 tháng 7 năm 2013 của Bộ trưởng Bộ Y tế về hướng dẫn thực hiện quản lý chất lượng dịch vụ khám bệnh, chữa bệnh tại bệnh</w:t>
      </w:r>
      <w:r w:rsidRPr="005E25C6">
        <w:rPr>
          <w:spacing w:val="-9"/>
          <w:sz w:val="28"/>
          <w:szCs w:val="28"/>
        </w:rPr>
        <w:t xml:space="preserve"> </w:t>
      </w:r>
      <w:r w:rsidRPr="005E25C6">
        <w:rPr>
          <w:sz w:val="28"/>
          <w:szCs w:val="28"/>
        </w:rPr>
        <w:t>viện.</w:t>
      </w:r>
    </w:p>
    <w:p w:rsidR="0022177B" w:rsidRPr="005E25C6" w:rsidRDefault="0022177B" w:rsidP="000573DA">
      <w:pPr>
        <w:tabs>
          <w:tab w:val="left" w:pos="844"/>
        </w:tabs>
        <w:spacing w:line="360" w:lineRule="exact"/>
        <w:jc w:val="both"/>
        <w:rPr>
          <w:sz w:val="28"/>
          <w:szCs w:val="28"/>
        </w:rPr>
      </w:pPr>
      <w:r w:rsidRPr="005E25C6">
        <w:rPr>
          <w:sz w:val="28"/>
          <w:szCs w:val="28"/>
        </w:rPr>
        <w:tab/>
        <w:t>Quyết định số 6858/QĐ-BYT ngày 18 tháng 11 năm 2016 của Bộ trưởng Bộ Y tế về việc ban hành bộ tiêu chí đánh giá chất lượng bệnh</w:t>
      </w:r>
      <w:r w:rsidRPr="005E25C6">
        <w:rPr>
          <w:spacing w:val="-7"/>
          <w:sz w:val="28"/>
          <w:szCs w:val="28"/>
        </w:rPr>
        <w:t xml:space="preserve"> </w:t>
      </w:r>
      <w:r w:rsidRPr="005E25C6">
        <w:rPr>
          <w:sz w:val="28"/>
          <w:szCs w:val="28"/>
        </w:rPr>
        <w:t>viện.</w:t>
      </w:r>
    </w:p>
    <w:p w:rsidR="0022177B" w:rsidRPr="005E25C6" w:rsidRDefault="0022177B" w:rsidP="000573DA">
      <w:pPr>
        <w:tabs>
          <w:tab w:val="left" w:pos="844"/>
        </w:tabs>
        <w:spacing w:line="360" w:lineRule="exact"/>
        <w:jc w:val="both"/>
        <w:rPr>
          <w:sz w:val="28"/>
          <w:szCs w:val="28"/>
        </w:rPr>
      </w:pPr>
      <w:r w:rsidRPr="005E25C6">
        <w:rPr>
          <w:sz w:val="28"/>
          <w:szCs w:val="28"/>
        </w:rPr>
        <w:tab/>
        <w:t xml:space="preserve">Căn cứ </w:t>
      </w:r>
      <w:r>
        <w:rPr>
          <w:sz w:val="28"/>
          <w:szCs w:val="28"/>
        </w:rPr>
        <w:t>kết quả kiểm tra, đánh giá chất lượng bệnh viện năm 2019</w:t>
      </w:r>
      <w:r w:rsidRPr="005E25C6">
        <w:rPr>
          <w:sz w:val="28"/>
          <w:szCs w:val="28"/>
        </w:rPr>
        <w:t>.</w:t>
      </w:r>
    </w:p>
    <w:p w:rsidR="0022177B" w:rsidRDefault="0022177B" w:rsidP="000573DA">
      <w:pPr>
        <w:tabs>
          <w:tab w:val="left" w:pos="844"/>
        </w:tabs>
        <w:spacing w:line="360" w:lineRule="exact"/>
        <w:jc w:val="both"/>
        <w:rPr>
          <w:sz w:val="28"/>
          <w:szCs w:val="28"/>
        </w:rPr>
      </w:pPr>
      <w:r w:rsidRPr="005E25C6">
        <w:rPr>
          <w:sz w:val="28"/>
          <w:szCs w:val="28"/>
        </w:rPr>
        <w:tab/>
        <w:t>Trung tâm Y tế Quỳ Châu xây dựng kế hoạch nâng cao chất lượng bệnh viện năm 20</w:t>
      </w:r>
      <w:r>
        <w:rPr>
          <w:sz w:val="28"/>
          <w:szCs w:val="28"/>
        </w:rPr>
        <w:t>20</w:t>
      </w:r>
      <w:r w:rsidRPr="005E25C6">
        <w:rPr>
          <w:sz w:val="28"/>
          <w:szCs w:val="28"/>
        </w:rPr>
        <w:t>.</w:t>
      </w:r>
    </w:p>
    <w:p w:rsidR="0022177B" w:rsidRDefault="0022177B" w:rsidP="000573DA">
      <w:pPr>
        <w:tabs>
          <w:tab w:val="left" w:pos="844"/>
        </w:tabs>
        <w:spacing w:line="360" w:lineRule="exact"/>
        <w:jc w:val="both"/>
      </w:pPr>
      <w:r>
        <w:rPr>
          <w:sz w:val="28"/>
          <w:szCs w:val="28"/>
        </w:rPr>
        <w:tab/>
      </w:r>
    </w:p>
    <w:p w:rsidR="00110E64" w:rsidRPr="003A3A91" w:rsidRDefault="00996217" w:rsidP="000573DA">
      <w:pPr>
        <w:pStyle w:val="Heading1"/>
        <w:spacing w:line="360" w:lineRule="exact"/>
        <w:ind w:left="0"/>
        <w:jc w:val="center"/>
      </w:pPr>
      <w:r w:rsidRPr="003A3A91">
        <w:t>Phần thứ nhất</w:t>
      </w:r>
    </w:p>
    <w:p w:rsidR="000F547A" w:rsidRDefault="00E067F7" w:rsidP="000573DA">
      <w:pPr>
        <w:spacing w:line="360" w:lineRule="exact"/>
        <w:jc w:val="center"/>
        <w:rPr>
          <w:b/>
          <w:sz w:val="28"/>
          <w:szCs w:val="28"/>
        </w:rPr>
      </w:pPr>
      <w:r w:rsidRPr="003A3A91">
        <w:rPr>
          <w:b/>
          <w:sz w:val="28"/>
          <w:szCs w:val="28"/>
        </w:rPr>
        <w:t>KẾT QUẢ HOẠT ĐỘNG</w:t>
      </w:r>
      <w:r w:rsidR="006E0546" w:rsidRPr="003A3A91">
        <w:rPr>
          <w:b/>
          <w:sz w:val="28"/>
          <w:szCs w:val="28"/>
        </w:rPr>
        <w:t xml:space="preserve"> NĂM 201</w:t>
      </w:r>
      <w:r w:rsidR="004D4C40">
        <w:rPr>
          <w:b/>
          <w:sz w:val="28"/>
          <w:szCs w:val="28"/>
        </w:rPr>
        <w:t>9</w:t>
      </w:r>
    </w:p>
    <w:p w:rsidR="003A3A91" w:rsidRPr="003A3A91" w:rsidRDefault="003A3A91" w:rsidP="000573DA">
      <w:pPr>
        <w:spacing w:line="360" w:lineRule="exact"/>
        <w:jc w:val="center"/>
        <w:rPr>
          <w:b/>
          <w:sz w:val="28"/>
          <w:szCs w:val="28"/>
        </w:rPr>
      </w:pPr>
    </w:p>
    <w:p w:rsidR="00E067F7" w:rsidRPr="003A3A91" w:rsidRDefault="002D75D6" w:rsidP="000573DA">
      <w:pPr>
        <w:tabs>
          <w:tab w:val="left" w:pos="352"/>
        </w:tabs>
        <w:spacing w:line="360" w:lineRule="exact"/>
        <w:jc w:val="both"/>
        <w:rPr>
          <w:b/>
          <w:sz w:val="28"/>
          <w:szCs w:val="28"/>
        </w:rPr>
      </w:pPr>
      <w:r w:rsidRPr="003A3A91">
        <w:rPr>
          <w:b/>
          <w:sz w:val="28"/>
          <w:szCs w:val="28"/>
        </w:rPr>
        <w:t xml:space="preserve">  </w:t>
      </w:r>
      <w:r w:rsidR="000F547A" w:rsidRPr="003A3A91">
        <w:rPr>
          <w:b/>
          <w:sz w:val="28"/>
          <w:szCs w:val="28"/>
        </w:rPr>
        <w:t xml:space="preserve"> </w:t>
      </w:r>
      <w:r w:rsidR="00484B2E">
        <w:rPr>
          <w:b/>
          <w:sz w:val="28"/>
          <w:szCs w:val="28"/>
        </w:rPr>
        <w:tab/>
      </w:r>
      <w:r w:rsidR="00484B2E">
        <w:rPr>
          <w:b/>
          <w:sz w:val="28"/>
          <w:szCs w:val="28"/>
        </w:rPr>
        <w:tab/>
      </w:r>
      <w:r w:rsidR="00E067F7" w:rsidRPr="003A3A91">
        <w:rPr>
          <w:b/>
          <w:sz w:val="28"/>
          <w:szCs w:val="28"/>
        </w:rPr>
        <w:t>I. THỰC TRẠNG CÔNG TÁC QUẢN LÝ CHẤT LƯỢNG NĂM 201</w:t>
      </w:r>
      <w:r w:rsidR="004D4C40">
        <w:rPr>
          <w:b/>
          <w:sz w:val="28"/>
          <w:szCs w:val="28"/>
        </w:rPr>
        <w:t>9</w:t>
      </w:r>
    </w:p>
    <w:p w:rsidR="00484B2E" w:rsidRDefault="00E067F7" w:rsidP="00484B2E">
      <w:pPr>
        <w:tabs>
          <w:tab w:val="left" w:pos="352"/>
        </w:tabs>
        <w:spacing w:line="360" w:lineRule="exact"/>
        <w:jc w:val="both"/>
        <w:rPr>
          <w:b/>
          <w:sz w:val="28"/>
          <w:szCs w:val="28"/>
        </w:rPr>
      </w:pPr>
      <w:r w:rsidRPr="003A3A91">
        <w:rPr>
          <w:b/>
          <w:sz w:val="28"/>
          <w:szCs w:val="28"/>
        </w:rPr>
        <w:t xml:space="preserve">   </w:t>
      </w:r>
      <w:r w:rsidR="00484B2E">
        <w:rPr>
          <w:b/>
          <w:sz w:val="28"/>
          <w:szCs w:val="28"/>
        </w:rPr>
        <w:tab/>
      </w:r>
      <w:r w:rsidR="00484B2E">
        <w:rPr>
          <w:b/>
          <w:sz w:val="28"/>
          <w:szCs w:val="28"/>
        </w:rPr>
        <w:tab/>
      </w:r>
      <w:r w:rsidRPr="003A3A91">
        <w:rPr>
          <w:b/>
          <w:sz w:val="28"/>
          <w:szCs w:val="28"/>
        </w:rPr>
        <w:t>1</w:t>
      </w:r>
      <w:r w:rsidR="002D75D6" w:rsidRPr="003A3A91">
        <w:rPr>
          <w:b/>
          <w:sz w:val="28"/>
          <w:szCs w:val="28"/>
        </w:rPr>
        <w:t xml:space="preserve">. </w:t>
      </w:r>
      <w:r w:rsidRPr="003A3A91">
        <w:rPr>
          <w:b/>
          <w:sz w:val="28"/>
          <w:szCs w:val="28"/>
        </w:rPr>
        <w:t>Thực trạng phần A: Hướng đến người bệnh</w:t>
      </w:r>
      <w:r w:rsidR="00484B2E">
        <w:rPr>
          <w:b/>
          <w:sz w:val="28"/>
          <w:szCs w:val="28"/>
        </w:rPr>
        <w:t>:</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E067F7" w:rsidRPr="003A3A91">
        <w:rPr>
          <w:b/>
          <w:sz w:val="28"/>
          <w:szCs w:val="28"/>
        </w:rPr>
        <w:t>1.</w:t>
      </w:r>
      <w:r w:rsidR="002D75D6" w:rsidRPr="003A3A91">
        <w:rPr>
          <w:b/>
          <w:sz w:val="28"/>
          <w:szCs w:val="28"/>
        </w:rPr>
        <w:t xml:space="preserve">1. </w:t>
      </w:r>
      <w:r w:rsidR="00996217" w:rsidRPr="003A3A91">
        <w:rPr>
          <w:b/>
          <w:sz w:val="28"/>
          <w:szCs w:val="28"/>
        </w:rPr>
        <w:t xml:space="preserve">Về chỉ dẫn, đón tiếp, hướng dẫn, cấp cứu người bệnh: </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2D75D6" w:rsidRPr="003A3A91">
        <w:rPr>
          <w:sz w:val="28"/>
          <w:szCs w:val="28"/>
        </w:rPr>
        <w:t>Trung tâm</w:t>
      </w:r>
      <w:r w:rsidR="00996217" w:rsidRPr="003A3A91">
        <w:rPr>
          <w:sz w:val="28"/>
          <w:szCs w:val="28"/>
        </w:rPr>
        <w:t xml:space="preserve"> đã có hệ thống chỉ dẫn, đón tiếp, hướng dẫn người bệnh đến khám bệnh và cấp cứu với hệ thống bảng hiệu </w:t>
      </w:r>
      <w:r w:rsidR="002D75D6" w:rsidRPr="003A3A91">
        <w:rPr>
          <w:sz w:val="28"/>
          <w:szCs w:val="28"/>
        </w:rPr>
        <w:t>trung tâm</w:t>
      </w:r>
      <w:r w:rsidR="00996217" w:rsidRPr="003A3A91">
        <w:rPr>
          <w:sz w:val="28"/>
          <w:szCs w:val="28"/>
        </w:rPr>
        <w:t>, bảng hiệu khoa, phòng, sơ đồ chỉ dẫn và nhân viên tiếp đón; tuy nhiên hệ thống này còn nhiều hạn chế, bảng biểu chưa hoàn chỉnh, chưa có hệ thống, vẫn còn tình trạng bệnh nhân và thân nhân còn</w:t>
      </w:r>
      <w:r w:rsidR="00996217" w:rsidRPr="003A3A91">
        <w:rPr>
          <w:spacing w:val="10"/>
          <w:sz w:val="28"/>
          <w:szCs w:val="28"/>
        </w:rPr>
        <w:t xml:space="preserve"> </w:t>
      </w:r>
      <w:r w:rsidR="00996217" w:rsidRPr="003A3A91">
        <w:rPr>
          <w:sz w:val="28"/>
          <w:szCs w:val="28"/>
        </w:rPr>
        <w:t>lúng</w:t>
      </w:r>
      <w:r w:rsidR="00996217" w:rsidRPr="003A3A91">
        <w:rPr>
          <w:spacing w:val="10"/>
          <w:sz w:val="28"/>
          <w:szCs w:val="28"/>
        </w:rPr>
        <w:t xml:space="preserve"> </w:t>
      </w:r>
      <w:r w:rsidR="00996217" w:rsidRPr="003A3A91">
        <w:rPr>
          <w:sz w:val="28"/>
          <w:szCs w:val="28"/>
        </w:rPr>
        <w:t>túng</w:t>
      </w:r>
      <w:r w:rsidR="00996217" w:rsidRPr="003A3A91">
        <w:rPr>
          <w:spacing w:val="11"/>
          <w:sz w:val="28"/>
          <w:szCs w:val="28"/>
        </w:rPr>
        <w:t xml:space="preserve"> </w:t>
      </w:r>
      <w:r w:rsidR="00996217" w:rsidRPr="003A3A91">
        <w:rPr>
          <w:sz w:val="28"/>
          <w:szCs w:val="28"/>
        </w:rPr>
        <w:t>khi</w:t>
      </w:r>
      <w:r w:rsidR="00996217" w:rsidRPr="003A3A91">
        <w:rPr>
          <w:spacing w:val="10"/>
          <w:sz w:val="28"/>
          <w:szCs w:val="28"/>
        </w:rPr>
        <w:t xml:space="preserve"> </w:t>
      </w:r>
      <w:r w:rsidR="00996217" w:rsidRPr="003A3A91">
        <w:rPr>
          <w:sz w:val="28"/>
          <w:szCs w:val="28"/>
        </w:rPr>
        <w:t>vào</w:t>
      </w:r>
      <w:r w:rsidR="00996217" w:rsidRPr="003A3A91">
        <w:rPr>
          <w:spacing w:val="10"/>
          <w:sz w:val="28"/>
          <w:szCs w:val="28"/>
        </w:rPr>
        <w:t xml:space="preserve"> </w:t>
      </w:r>
      <w:r w:rsidR="002D75D6" w:rsidRPr="003A3A91">
        <w:rPr>
          <w:sz w:val="28"/>
          <w:szCs w:val="28"/>
        </w:rPr>
        <w:t>trung tâm</w:t>
      </w:r>
      <w:r w:rsidR="00996217" w:rsidRPr="003A3A91">
        <w:rPr>
          <w:sz w:val="28"/>
          <w:szCs w:val="28"/>
        </w:rPr>
        <w:t>,</w:t>
      </w:r>
      <w:r w:rsidR="00996217" w:rsidRPr="003A3A91">
        <w:rPr>
          <w:spacing w:val="8"/>
          <w:sz w:val="28"/>
          <w:szCs w:val="28"/>
        </w:rPr>
        <w:t xml:space="preserve"> </w:t>
      </w:r>
      <w:r w:rsidR="00996217" w:rsidRPr="003A3A91">
        <w:rPr>
          <w:sz w:val="28"/>
          <w:szCs w:val="28"/>
        </w:rPr>
        <w:t>các</w:t>
      </w:r>
      <w:r w:rsidR="00996217" w:rsidRPr="003A3A91">
        <w:rPr>
          <w:spacing w:val="8"/>
          <w:sz w:val="28"/>
          <w:szCs w:val="28"/>
        </w:rPr>
        <w:t xml:space="preserve"> </w:t>
      </w:r>
      <w:r w:rsidR="00996217" w:rsidRPr="003A3A91">
        <w:rPr>
          <w:sz w:val="28"/>
          <w:szCs w:val="28"/>
        </w:rPr>
        <w:t>khoa;</w:t>
      </w:r>
      <w:r w:rsidR="00996217" w:rsidRPr="003A3A91">
        <w:rPr>
          <w:spacing w:val="10"/>
          <w:sz w:val="28"/>
          <w:szCs w:val="28"/>
        </w:rPr>
        <w:t xml:space="preserve"> </w:t>
      </w:r>
      <w:r w:rsidR="00996217" w:rsidRPr="003A3A91">
        <w:rPr>
          <w:sz w:val="28"/>
          <w:szCs w:val="28"/>
        </w:rPr>
        <w:t>có</w:t>
      </w:r>
      <w:r w:rsidR="00996217" w:rsidRPr="003A3A91">
        <w:rPr>
          <w:spacing w:val="8"/>
          <w:sz w:val="28"/>
          <w:szCs w:val="28"/>
        </w:rPr>
        <w:t xml:space="preserve"> </w:t>
      </w:r>
      <w:r w:rsidR="00996217" w:rsidRPr="003A3A91">
        <w:rPr>
          <w:sz w:val="28"/>
          <w:szCs w:val="28"/>
        </w:rPr>
        <w:t>lúc,</w:t>
      </w:r>
      <w:r w:rsidR="00996217" w:rsidRPr="003A3A91">
        <w:rPr>
          <w:spacing w:val="9"/>
          <w:sz w:val="28"/>
          <w:szCs w:val="28"/>
        </w:rPr>
        <w:t xml:space="preserve"> </w:t>
      </w:r>
      <w:r w:rsidR="00996217" w:rsidRPr="003A3A91">
        <w:rPr>
          <w:sz w:val="28"/>
          <w:szCs w:val="28"/>
        </w:rPr>
        <w:t>có</w:t>
      </w:r>
      <w:r w:rsidR="00996217" w:rsidRPr="003A3A91">
        <w:rPr>
          <w:spacing w:val="10"/>
          <w:sz w:val="28"/>
          <w:szCs w:val="28"/>
        </w:rPr>
        <w:t xml:space="preserve"> </w:t>
      </w:r>
      <w:r w:rsidR="00996217" w:rsidRPr="003A3A91">
        <w:rPr>
          <w:sz w:val="28"/>
          <w:szCs w:val="28"/>
        </w:rPr>
        <w:t>nơi</w:t>
      </w:r>
      <w:r w:rsidR="00996217" w:rsidRPr="003A3A91">
        <w:rPr>
          <w:spacing w:val="11"/>
          <w:sz w:val="28"/>
          <w:szCs w:val="28"/>
        </w:rPr>
        <w:t xml:space="preserve"> </w:t>
      </w:r>
      <w:r w:rsidR="00996217" w:rsidRPr="003A3A91">
        <w:rPr>
          <w:sz w:val="28"/>
          <w:szCs w:val="28"/>
        </w:rPr>
        <w:t>bệnh</w:t>
      </w:r>
      <w:r w:rsidR="00996217" w:rsidRPr="003A3A91">
        <w:rPr>
          <w:spacing w:val="10"/>
          <w:sz w:val="28"/>
          <w:szCs w:val="28"/>
        </w:rPr>
        <w:t xml:space="preserve"> </w:t>
      </w:r>
      <w:r w:rsidR="00996217" w:rsidRPr="003A3A91">
        <w:rPr>
          <w:sz w:val="28"/>
          <w:szCs w:val="28"/>
        </w:rPr>
        <w:t>nhân</w:t>
      </w:r>
      <w:r w:rsidR="00996217" w:rsidRPr="003A3A91">
        <w:rPr>
          <w:spacing w:val="10"/>
          <w:sz w:val="28"/>
          <w:szCs w:val="28"/>
        </w:rPr>
        <w:t xml:space="preserve"> </w:t>
      </w:r>
      <w:r w:rsidR="00996217" w:rsidRPr="003A3A91">
        <w:rPr>
          <w:sz w:val="28"/>
          <w:szCs w:val="28"/>
        </w:rPr>
        <w:t>chưa</w:t>
      </w:r>
      <w:r w:rsidR="00996217" w:rsidRPr="003A3A91">
        <w:rPr>
          <w:spacing w:val="21"/>
          <w:sz w:val="28"/>
          <w:szCs w:val="28"/>
        </w:rPr>
        <w:t xml:space="preserve"> </w:t>
      </w:r>
      <w:r w:rsidR="00996217" w:rsidRPr="003A3A91">
        <w:rPr>
          <w:sz w:val="28"/>
          <w:szCs w:val="28"/>
        </w:rPr>
        <w:t>được</w:t>
      </w:r>
      <w:r w:rsidR="002D75D6" w:rsidRPr="003A3A91">
        <w:rPr>
          <w:sz w:val="28"/>
          <w:szCs w:val="28"/>
        </w:rPr>
        <w:t xml:space="preserve"> h</w:t>
      </w:r>
      <w:r w:rsidR="00996217" w:rsidRPr="003A3A91">
        <w:rPr>
          <w:sz w:val="28"/>
          <w:szCs w:val="28"/>
        </w:rPr>
        <w:t>ướng dẫn làm các thủ tục chu đáo; phòng chờ khám bệnh còn chật chội thiếu tiện nghi; cấp cứu người bệnh còn thiếu nhiều phương tiện, phòng ốc chật chội.</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E067F7" w:rsidRPr="003A3A91">
        <w:rPr>
          <w:b/>
          <w:sz w:val="28"/>
          <w:szCs w:val="28"/>
        </w:rPr>
        <w:t>1.</w:t>
      </w:r>
      <w:r w:rsidR="002D75D6" w:rsidRPr="003A3A91">
        <w:rPr>
          <w:b/>
          <w:sz w:val="28"/>
          <w:szCs w:val="28"/>
        </w:rPr>
        <w:t>2.</w:t>
      </w:r>
      <w:r w:rsidR="002D75D6" w:rsidRPr="003A3A91">
        <w:rPr>
          <w:sz w:val="28"/>
          <w:szCs w:val="28"/>
        </w:rPr>
        <w:t xml:space="preserve"> </w:t>
      </w:r>
      <w:r w:rsidR="00996217" w:rsidRPr="003A3A91">
        <w:rPr>
          <w:b/>
          <w:sz w:val="28"/>
          <w:szCs w:val="28"/>
        </w:rPr>
        <w:t xml:space="preserve">Về điều kiện cơ sở vật chất phục vụ người bệnh: </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2D75D6" w:rsidRPr="003A3A91">
        <w:rPr>
          <w:sz w:val="28"/>
          <w:szCs w:val="28"/>
        </w:rPr>
        <w:t>Trung tâm</w:t>
      </w:r>
      <w:r w:rsidR="00996217" w:rsidRPr="003A3A91">
        <w:rPr>
          <w:sz w:val="28"/>
          <w:szCs w:val="28"/>
        </w:rPr>
        <w:t xml:space="preserve"> đảm bảo bệnh nhân được nằm mỗi người một giường, buồng vệ sinh ở các </w:t>
      </w:r>
      <w:r w:rsidR="00996217" w:rsidRPr="003A3A91">
        <w:rPr>
          <w:spacing w:val="2"/>
          <w:sz w:val="28"/>
          <w:szCs w:val="28"/>
        </w:rPr>
        <w:t xml:space="preserve">khoa </w:t>
      </w:r>
      <w:r w:rsidR="00996217" w:rsidRPr="003A3A91">
        <w:rPr>
          <w:sz w:val="28"/>
          <w:szCs w:val="28"/>
        </w:rPr>
        <w:t>bảo đảm phục vụ người bệnh sạch sẽ, người bệnh nội trú được cấp một số dụng cụ sinh hoạt cá nhân, cung cấp một số tiện nghi sinh hoạt; các khoa, phòng có đường dành cho người khuyết tật đi xe lăn; tuy nhiên vẫn còn tình trạng các buồng vệ sinh chưa đầy đủ bồn rửa tay, thiếu xà phòng, dung dịch rửa tay; chưa đủ tủ đầu giường cho từng bệnh nhân, chưa đủ ghế ngồi cho người chăm sóc bệnh; phòng tắm thiếu vòi sen; hệ thống cho người khuyết tật đi xe lăn chưa liên</w:t>
      </w:r>
      <w:r w:rsidR="00996217" w:rsidRPr="003A3A91">
        <w:rPr>
          <w:spacing w:val="-12"/>
          <w:sz w:val="28"/>
          <w:szCs w:val="28"/>
        </w:rPr>
        <w:t xml:space="preserve"> </w:t>
      </w:r>
      <w:r w:rsidR="00996217" w:rsidRPr="003A3A91">
        <w:rPr>
          <w:sz w:val="28"/>
          <w:szCs w:val="28"/>
        </w:rPr>
        <w:t>hoàn.</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p>
    <w:p w:rsidR="00484B2E" w:rsidRDefault="00484B2E" w:rsidP="00484B2E">
      <w:pPr>
        <w:tabs>
          <w:tab w:val="left" w:pos="352"/>
        </w:tabs>
        <w:spacing w:line="360" w:lineRule="exact"/>
        <w:jc w:val="both"/>
        <w:rPr>
          <w:b/>
          <w:sz w:val="28"/>
          <w:szCs w:val="28"/>
        </w:rPr>
      </w:pPr>
      <w:r>
        <w:rPr>
          <w:b/>
          <w:sz w:val="28"/>
          <w:szCs w:val="28"/>
        </w:rPr>
        <w:lastRenderedPageBreak/>
        <w:tab/>
      </w:r>
      <w:r>
        <w:rPr>
          <w:b/>
          <w:sz w:val="28"/>
          <w:szCs w:val="28"/>
        </w:rPr>
        <w:tab/>
      </w:r>
      <w:r w:rsidR="00E067F7" w:rsidRPr="003A3A91">
        <w:rPr>
          <w:b/>
          <w:sz w:val="28"/>
          <w:szCs w:val="28"/>
        </w:rPr>
        <w:t>1.</w:t>
      </w:r>
      <w:r w:rsidR="002D75D6" w:rsidRPr="003A3A91">
        <w:rPr>
          <w:b/>
          <w:sz w:val="28"/>
          <w:szCs w:val="28"/>
        </w:rPr>
        <w:t>3</w:t>
      </w:r>
      <w:r w:rsidR="002D75D6" w:rsidRPr="003A3A91">
        <w:rPr>
          <w:sz w:val="28"/>
          <w:szCs w:val="28"/>
        </w:rPr>
        <w:t xml:space="preserve">. </w:t>
      </w:r>
      <w:r w:rsidR="00996217" w:rsidRPr="003A3A91">
        <w:rPr>
          <w:b/>
          <w:sz w:val="28"/>
          <w:szCs w:val="28"/>
        </w:rPr>
        <w:t xml:space="preserve">Về môi trường chăm sóc người bệnh: </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2D75D6" w:rsidRPr="003A3A91">
        <w:rPr>
          <w:sz w:val="28"/>
          <w:szCs w:val="28"/>
        </w:rPr>
        <w:t>M</w:t>
      </w:r>
      <w:r w:rsidR="00996217" w:rsidRPr="003A3A91">
        <w:rPr>
          <w:sz w:val="28"/>
          <w:szCs w:val="28"/>
        </w:rPr>
        <w:t xml:space="preserve">ôi trường </w:t>
      </w:r>
      <w:r w:rsidR="002D75D6" w:rsidRPr="003A3A91">
        <w:rPr>
          <w:sz w:val="28"/>
          <w:szCs w:val="28"/>
        </w:rPr>
        <w:t>trung tâm</w:t>
      </w:r>
      <w:r w:rsidR="00996217" w:rsidRPr="003A3A91">
        <w:rPr>
          <w:sz w:val="28"/>
          <w:szCs w:val="28"/>
        </w:rPr>
        <w:t xml:space="preserve"> rộng rãi, có cây xanh, bãi cỏ; khoa, phòng gọn gàng, ngăn nắp; tuy nhiên khuôn viên </w:t>
      </w:r>
      <w:r w:rsidR="00574E75" w:rsidRPr="003A3A91">
        <w:rPr>
          <w:sz w:val="28"/>
          <w:szCs w:val="28"/>
        </w:rPr>
        <w:t>trung tâm</w:t>
      </w:r>
      <w:r w:rsidR="00996217" w:rsidRPr="003A3A91">
        <w:rPr>
          <w:sz w:val="28"/>
          <w:szCs w:val="28"/>
        </w:rPr>
        <w:t xml:space="preserve"> chưa thật sự mỹ quan, thiếu vườn hoa, đài phun nước; chưa có tủ giữ đồ đạc, tư trang bệnh nhân còn phải tự</w:t>
      </w:r>
      <w:r w:rsidR="00996217" w:rsidRPr="003A3A91">
        <w:rPr>
          <w:spacing w:val="-18"/>
          <w:sz w:val="28"/>
          <w:szCs w:val="28"/>
        </w:rPr>
        <w:t xml:space="preserve"> </w:t>
      </w:r>
      <w:r w:rsidR="00996217" w:rsidRPr="003A3A91">
        <w:rPr>
          <w:sz w:val="28"/>
          <w:szCs w:val="28"/>
        </w:rPr>
        <w:t>giữ.</w:t>
      </w:r>
    </w:p>
    <w:p w:rsidR="00484B2E" w:rsidRDefault="00484B2E" w:rsidP="00484B2E">
      <w:pPr>
        <w:tabs>
          <w:tab w:val="left" w:pos="352"/>
        </w:tabs>
        <w:spacing w:line="360" w:lineRule="exact"/>
        <w:jc w:val="both"/>
        <w:rPr>
          <w:b/>
          <w:sz w:val="28"/>
          <w:szCs w:val="28"/>
        </w:rPr>
      </w:pPr>
      <w:r>
        <w:rPr>
          <w:b/>
          <w:sz w:val="28"/>
          <w:szCs w:val="28"/>
        </w:rPr>
        <w:tab/>
      </w:r>
      <w:r>
        <w:rPr>
          <w:b/>
          <w:sz w:val="28"/>
          <w:szCs w:val="28"/>
        </w:rPr>
        <w:tab/>
      </w:r>
      <w:r w:rsidR="00E067F7" w:rsidRPr="003A3A91">
        <w:rPr>
          <w:b/>
          <w:sz w:val="28"/>
          <w:szCs w:val="28"/>
        </w:rPr>
        <w:t>1.</w:t>
      </w:r>
      <w:r w:rsidR="00574E75" w:rsidRPr="003A3A91">
        <w:rPr>
          <w:b/>
          <w:sz w:val="28"/>
          <w:szCs w:val="28"/>
        </w:rPr>
        <w:t>4</w:t>
      </w:r>
      <w:r w:rsidR="00574E75" w:rsidRPr="003A3A91">
        <w:rPr>
          <w:sz w:val="28"/>
          <w:szCs w:val="28"/>
        </w:rPr>
        <w:t xml:space="preserve">. </w:t>
      </w:r>
      <w:r w:rsidR="00996217" w:rsidRPr="003A3A91">
        <w:rPr>
          <w:b/>
          <w:sz w:val="28"/>
          <w:szCs w:val="28"/>
        </w:rPr>
        <w:t xml:space="preserve">Về việc thực hiện quyền và lợi ích của người bệnh: </w:t>
      </w:r>
    </w:p>
    <w:p w:rsidR="00484B2E" w:rsidRDefault="00484B2E" w:rsidP="00484B2E">
      <w:pPr>
        <w:tabs>
          <w:tab w:val="left" w:pos="352"/>
        </w:tabs>
        <w:spacing w:line="360" w:lineRule="exact"/>
        <w:jc w:val="both"/>
        <w:rPr>
          <w:sz w:val="28"/>
          <w:szCs w:val="28"/>
        </w:rPr>
      </w:pPr>
      <w:r>
        <w:rPr>
          <w:b/>
          <w:sz w:val="28"/>
          <w:szCs w:val="28"/>
        </w:rPr>
        <w:tab/>
      </w:r>
      <w:r>
        <w:rPr>
          <w:b/>
          <w:sz w:val="28"/>
          <w:szCs w:val="28"/>
        </w:rPr>
        <w:tab/>
      </w:r>
      <w:r w:rsidR="00574E75" w:rsidRPr="003A3A91">
        <w:rPr>
          <w:sz w:val="28"/>
          <w:szCs w:val="28"/>
        </w:rPr>
        <w:t>N</w:t>
      </w:r>
      <w:r w:rsidR="00996217" w:rsidRPr="003A3A91">
        <w:rPr>
          <w:sz w:val="28"/>
          <w:szCs w:val="28"/>
        </w:rPr>
        <w:t xml:space="preserve">gười bệnh đến khám và điều trị tại </w:t>
      </w:r>
      <w:r w:rsidR="009E235A" w:rsidRPr="003A3A91">
        <w:rPr>
          <w:sz w:val="28"/>
          <w:szCs w:val="28"/>
        </w:rPr>
        <w:t>trung tâm</w:t>
      </w:r>
      <w:r w:rsidR="00996217" w:rsidRPr="003A3A91">
        <w:rPr>
          <w:sz w:val="28"/>
          <w:szCs w:val="28"/>
        </w:rPr>
        <w:t xml:space="preserve"> được giải thích về tình trạng bệnh tật và hướng điều trị; những vấn đề riêng tư của người bệnh được tôn trọng; nộp </w:t>
      </w:r>
      <w:r w:rsidR="00996217" w:rsidRPr="003A3A91">
        <w:rPr>
          <w:spacing w:val="2"/>
          <w:sz w:val="28"/>
          <w:szCs w:val="28"/>
        </w:rPr>
        <w:t xml:space="preserve">viện </w:t>
      </w:r>
      <w:r w:rsidR="00996217" w:rsidRPr="003A3A91">
        <w:rPr>
          <w:sz w:val="28"/>
          <w:szCs w:val="28"/>
        </w:rPr>
        <w:t xml:space="preserve">phí thuận tiện, công khai, minh bạch; các trang thiết bị y tế </w:t>
      </w:r>
      <w:r w:rsidR="009E235A" w:rsidRPr="003A3A91">
        <w:rPr>
          <w:sz w:val="28"/>
          <w:szCs w:val="28"/>
        </w:rPr>
        <w:t xml:space="preserve">được đầu tư mua sắm mới </w:t>
      </w:r>
      <w:r w:rsidR="00996217" w:rsidRPr="003A3A91">
        <w:rPr>
          <w:sz w:val="28"/>
          <w:szCs w:val="28"/>
        </w:rPr>
        <w:t xml:space="preserve">của </w:t>
      </w:r>
      <w:r w:rsidR="009E235A" w:rsidRPr="003A3A91">
        <w:rPr>
          <w:sz w:val="28"/>
          <w:szCs w:val="28"/>
        </w:rPr>
        <w:t>trung tâm</w:t>
      </w:r>
      <w:r w:rsidR="00996217" w:rsidRPr="003A3A91">
        <w:rPr>
          <w:sz w:val="28"/>
          <w:szCs w:val="28"/>
        </w:rPr>
        <w:t xml:space="preserve"> giúp người bệnh được </w:t>
      </w:r>
      <w:r w:rsidR="009E235A" w:rsidRPr="003A3A91">
        <w:rPr>
          <w:sz w:val="28"/>
          <w:szCs w:val="28"/>
        </w:rPr>
        <w:t>hưởng các kỹ thuật hiện đại hơn</w:t>
      </w:r>
      <w:r w:rsidR="00996217" w:rsidRPr="003A3A91">
        <w:rPr>
          <w:sz w:val="28"/>
          <w:szCs w:val="28"/>
        </w:rPr>
        <w:t xml:space="preserve">, tốt hơn; các ý kiến góp ý của người bệnh và thân nhân người bệnh được </w:t>
      </w:r>
      <w:r w:rsidR="009E235A" w:rsidRPr="003A3A91">
        <w:rPr>
          <w:sz w:val="28"/>
          <w:szCs w:val="28"/>
        </w:rPr>
        <w:t>trung tâm</w:t>
      </w:r>
      <w:r w:rsidR="00996217" w:rsidRPr="003A3A91">
        <w:rPr>
          <w:sz w:val="28"/>
          <w:szCs w:val="28"/>
        </w:rPr>
        <w:t xml:space="preserve"> tiếp nhận, phản hồi, giải quyết kịp thời. Tuy nhiên, việc giải thích về tình trạng sức khỏe, phương pháp điều trị, giá cả thuốc, vật tư y tế tiêu hao và một số thông tin cho bệnh nhân tham gia vào quá trình điều trị chưa thực hiện đầy đủ; giường của người bệnh chưa có rèm che chắn, người bệnh chưa có khu vực cách ly tương </w:t>
      </w:r>
      <w:r w:rsidR="00996217" w:rsidRPr="003A3A91">
        <w:rPr>
          <w:spacing w:val="2"/>
          <w:sz w:val="28"/>
          <w:szCs w:val="28"/>
        </w:rPr>
        <w:t xml:space="preserve">đối </w:t>
      </w:r>
      <w:r w:rsidR="00996217" w:rsidRPr="003A3A91">
        <w:rPr>
          <w:sz w:val="28"/>
          <w:szCs w:val="28"/>
        </w:rPr>
        <w:t xml:space="preserve">yên tĩnh; </w:t>
      </w:r>
      <w:r w:rsidR="009E235A" w:rsidRPr="003A3A91">
        <w:rPr>
          <w:sz w:val="28"/>
          <w:szCs w:val="28"/>
        </w:rPr>
        <w:t>trung tâm</w:t>
      </w:r>
      <w:r w:rsidR="00996217" w:rsidRPr="003A3A91">
        <w:rPr>
          <w:sz w:val="28"/>
          <w:szCs w:val="28"/>
        </w:rPr>
        <w:t xml:space="preserve"> chưa thanh toán viện phí bằng thẻ tín dụng</w:t>
      </w:r>
      <w:r w:rsidR="000E399E">
        <w:rPr>
          <w:sz w:val="28"/>
          <w:szCs w:val="28"/>
        </w:rPr>
        <w:t>.</w:t>
      </w:r>
    </w:p>
    <w:p w:rsidR="003D31A5" w:rsidRPr="00484B2E" w:rsidRDefault="00484B2E" w:rsidP="00484B2E">
      <w:pPr>
        <w:tabs>
          <w:tab w:val="left" w:pos="352"/>
        </w:tabs>
        <w:spacing w:line="360" w:lineRule="exact"/>
        <w:jc w:val="both"/>
        <w:rPr>
          <w:b/>
          <w:sz w:val="28"/>
          <w:szCs w:val="28"/>
        </w:rPr>
      </w:pPr>
      <w:r>
        <w:rPr>
          <w:sz w:val="28"/>
          <w:szCs w:val="28"/>
        </w:rPr>
        <w:tab/>
      </w:r>
      <w:r>
        <w:rPr>
          <w:sz w:val="28"/>
          <w:szCs w:val="28"/>
        </w:rPr>
        <w:tab/>
      </w:r>
      <w:r w:rsidR="00E067F7" w:rsidRPr="00484B2E">
        <w:rPr>
          <w:b/>
          <w:sz w:val="28"/>
          <w:szCs w:val="28"/>
        </w:rPr>
        <w:t>2</w:t>
      </w:r>
      <w:r w:rsidR="003D31A5" w:rsidRPr="00484B2E">
        <w:rPr>
          <w:b/>
          <w:sz w:val="28"/>
          <w:szCs w:val="28"/>
        </w:rPr>
        <w:t>.</w:t>
      </w:r>
      <w:r w:rsidR="00E067F7" w:rsidRPr="00484B2E">
        <w:rPr>
          <w:b/>
          <w:sz w:val="28"/>
          <w:szCs w:val="28"/>
        </w:rPr>
        <w:t xml:space="preserve"> Thực trạng phần B: Phát triển nguồn nhân lực</w:t>
      </w:r>
    </w:p>
    <w:p w:rsidR="00484B2E" w:rsidRDefault="003D31A5" w:rsidP="000573DA">
      <w:pPr>
        <w:pStyle w:val="Heading1"/>
        <w:tabs>
          <w:tab w:val="left" w:pos="463"/>
        </w:tabs>
        <w:spacing w:line="360" w:lineRule="exact"/>
        <w:ind w:left="0"/>
        <w:jc w:val="both"/>
      </w:pPr>
      <w:r w:rsidRPr="003A3A91">
        <w:t xml:space="preserve">   </w:t>
      </w:r>
      <w:r w:rsidR="00484B2E">
        <w:tab/>
      </w:r>
      <w:r w:rsidR="00484B2E">
        <w:tab/>
      </w:r>
      <w:r w:rsidR="00E067F7" w:rsidRPr="003A3A91">
        <w:t>2.</w:t>
      </w:r>
      <w:r w:rsidRPr="003A3A91">
        <w:t xml:space="preserve">1. </w:t>
      </w:r>
      <w:r w:rsidR="00996217" w:rsidRPr="003A3A91">
        <w:t xml:space="preserve">Về số lượng và cơ cấu nhân lực của </w:t>
      </w:r>
      <w:r w:rsidR="000F547A" w:rsidRPr="003A3A91">
        <w:t>đơn vị</w:t>
      </w:r>
      <w:r w:rsidR="00996217" w:rsidRPr="003A3A91">
        <w:t xml:space="preserve">: </w:t>
      </w:r>
    </w:p>
    <w:p w:rsidR="00484B2E" w:rsidRDefault="00484B2E" w:rsidP="000573DA">
      <w:pPr>
        <w:pStyle w:val="Heading1"/>
        <w:tabs>
          <w:tab w:val="left" w:pos="463"/>
        </w:tabs>
        <w:spacing w:line="360" w:lineRule="exact"/>
        <w:ind w:left="0"/>
        <w:jc w:val="both"/>
        <w:rPr>
          <w:b w:val="0"/>
        </w:rPr>
      </w:pPr>
      <w:r>
        <w:tab/>
      </w:r>
      <w:r>
        <w:tab/>
      </w:r>
      <w:r w:rsidR="003D31A5" w:rsidRPr="003A3A91">
        <w:rPr>
          <w:b w:val="0"/>
        </w:rPr>
        <w:t>N</w:t>
      </w:r>
      <w:r w:rsidR="00996217" w:rsidRPr="003A3A91">
        <w:rPr>
          <w:b w:val="0"/>
        </w:rPr>
        <w:t xml:space="preserve">hân lực là nguồn lực quan trọng nhất của </w:t>
      </w:r>
      <w:r w:rsidR="003D31A5" w:rsidRPr="003A3A91">
        <w:rPr>
          <w:b w:val="0"/>
        </w:rPr>
        <w:t>đơn vị</w:t>
      </w:r>
      <w:r w:rsidR="00996217" w:rsidRPr="003A3A91">
        <w:rPr>
          <w:b w:val="0"/>
        </w:rPr>
        <w:t xml:space="preserve"> nên luôn chú ý phát triển nguồn nhân lực; trong quy hoạch dài hạn cũng như kế hoạch hàng năm đều đề cập đầy đủ các nội dung liên quan đến tuyển dụng, sử dụng, đào tạo, phát triển nguồn nhân lực, có chính sách thu hút, ưu đãi cán bộ y tế cần thiết cho </w:t>
      </w:r>
      <w:r w:rsidR="003D31A5" w:rsidRPr="003A3A91">
        <w:rPr>
          <w:b w:val="0"/>
        </w:rPr>
        <w:t>trung tâm</w:t>
      </w:r>
      <w:r w:rsidR="00996217" w:rsidRPr="003A3A91">
        <w:rPr>
          <w:b w:val="0"/>
        </w:rPr>
        <w:t xml:space="preserve">; duy trì khá ổn định nguồn nhân lực; đã xem xét cơ cấu chức danh nghề nghiệp cần thiết cho hoạt động </w:t>
      </w:r>
      <w:r w:rsidR="003D31A5" w:rsidRPr="003A3A91">
        <w:rPr>
          <w:b w:val="0"/>
        </w:rPr>
        <w:t>trung tâm</w:t>
      </w:r>
      <w:r w:rsidR="00996217" w:rsidRPr="003A3A91">
        <w:rPr>
          <w:b w:val="0"/>
        </w:rPr>
        <w:t xml:space="preserve">. Tuy nhiên, </w:t>
      </w:r>
      <w:r w:rsidR="003D31A5" w:rsidRPr="003A3A91">
        <w:rPr>
          <w:b w:val="0"/>
        </w:rPr>
        <w:t>trung tâm</w:t>
      </w:r>
      <w:r w:rsidR="00996217" w:rsidRPr="003A3A91">
        <w:rPr>
          <w:b w:val="0"/>
        </w:rPr>
        <w:t xml:space="preserve"> chưa đạt được mục tiêu, chỉ số theo kế hoạch, số lượng nguồn nhân lực chưa phù hợp, còn thiếu bác sĩ; chưa thực hiện làm việc theo ca, kíp ở các khoa</w:t>
      </w:r>
      <w:r w:rsidR="003D31A5" w:rsidRPr="003A3A91">
        <w:rPr>
          <w:b w:val="0"/>
        </w:rPr>
        <w:t xml:space="preserve">, bộ phận </w:t>
      </w:r>
      <w:r w:rsidR="00996217" w:rsidRPr="003A3A91">
        <w:rPr>
          <w:b w:val="0"/>
        </w:rPr>
        <w:t>cần thiết như Hồi sức Cấp cứu, khoa Sản, còn nhân viên thường trực 24/24</w:t>
      </w:r>
      <w:r w:rsidR="00996217" w:rsidRPr="003A3A91">
        <w:rPr>
          <w:b w:val="0"/>
          <w:spacing w:val="-10"/>
        </w:rPr>
        <w:t xml:space="preserve"> </w:t>
      </w:r>
      <w:r w:rsidR="00996217" w:rsidRPr="003A3A91">
        <w:rPr>
          <w:b w:val="0"/>
        </w:rPr>
        <w:t>giờ.</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2</w:t>
      </w:r>
      <w:r w:rsidR="00E067F7" w:rsidRPr="003A3A91">
        <w:rPr>
          <w:b w:val="0"/>
        </w:rPr>
        <w:t>.</w:t>
      </w:r>
      <w:r w:rsidR="000F547A" w:rsidRPr="003A3A91">
        <w:t>2</w:t>
      </w:r>
      <w:r w:rsidR="003D31A5" w:rsidRPr="003A3A91">
        <w:rPr>
          <w:b w:val="0"/>
        </w:rPr>
        <w:t xml:space="preserve">. </w:t>
      </w:r>
      <w:r w:rsidR="00996217" w:rsidRPr="003A3A91">
        <w:t xml:space="preserve">Về chất lượng nguồn nhân lực: </w:t>
      </w:r>
    </w:p>
    <w:p w:rsidR="00484B2E" w:rsidRDefault="00484B2E" w:rsidP="000573DA">
      <w:pPr>
        <w:pStyle w:val="Heading1"/>
        <w:tabs>
          <w:tab w:val="left" w:pos="463"/>
        </w:tabs>
        <w:spacing w:line="360" w:lineRule="exact"/>
        <w:ind w:left="0"/>
        <w:jc w:val="both"/>
        <w:rPr>
          <w:b w:val="0"/>
        </w:rPr>
      </w:pPr>
      <w:r>
        <w:tab/>
      </w:r>
      <w:r>
        <w:tab/>
      </w:r>
      <w:r w:rsidR="003D31A5" w:rsidRPr="003A3A91">
        <w:rPr>
          <w:b w:val="0"/>
        </w:rPr>
        <w:t>Trung tâm</w:t>
      </w:r>
      <w:r w:rsidR="00996217" w:rsidRPr="003A3A91">
        <w:rPr>
          <w:b w:val="0"/>
        </w:rPr>
        <w:t xml:space="preserve"> quan tâm đào tạo và phát triển</w:t>
      </w:r>
      <w:r w:rsidR="003D31A5" w:rsidRPr="003A3A91">
        <w:rPr>
          <w:b w:val="0"/>
        </w:rPr>
        <w:t xml:space="preserve"> kỹ năng nghề nghiệp cho cán bộ</w:t>
      </w:r>
      <w:r w:rsidR="00996217" w:rsidRPr="003A3A91">
        <w:rPr>
          <w:b w:val="0"/>
        </w:rPr>
        <w:t xml:space="preserve"> viên chức theo kế hoạch đào tạo, đào tạo lại; xây dựng và triển khai kế hoạch nâng cao kỹ năng giao tiếp, ứng xử, y đức cho nhân viên y tế; </w:t>
      </w:r>
      <w:r w:rsidR="003D31A5" w:rsidRPr="003A3A91">
        <w:rPr>
          <w:b w:val="0"/>
        </w:rPr>
        <w:t>trung tâm</w:t>
      </w:r>
      <w:r w:rsidR="00996217" w:rsidRPr="003A3A91">
        <w:rPr>
          <w:b w:val="0"/>
        </w:rPr>
        <w:t xml:space="preserve"> có chính sách hỗ trợ cho nhân viên được cử đi đào tạo, bố trí phù hợp sau đào tạo, duy trì nguồn nhân lực y tế có chất lượng.</w:t>
      </w:r>
    </w:p>
    <w:p w:rsidR="00484B2E" w:rsidRDefault="00484B2E" w:rsidP="000573DA">
      <w:pPr>
        <w:pStyle w:val="Heading1"/>
        <w:tabs>
          <w:tab w:val="left" w:pos="463"/>
        </w:tabs>
        <w:spacing w:line="360" w:lineRule="exact"/>
        <w:ind w:left="0"/>
        <w:jc w:val="both"/>
      </w:pPr>
      <w:r>
        <w:rPr>
          <w:b w:val="0"/>
        </w:rPr>
        <w:tab/>
      </w:r>
      <w:r w:rsidR="003D31A5" w:rsidRPr="003A3A91">
        <w:rPr>
          <w:b w:val="0"/>
        </w:rPr>
        <w:t xml:space="preserve">   </w:t>
      </w:r>
      <w:r w:rsidR="00E067F7" w:rsidRPr="003A3A91">
        <w:t>2</w:t>
      </w:r>
      <w:r w:rsidR="00E067F7" w:rsidRPr="003A3A91">
        <w:rPr>
          <w:b w:val="0"/>
        </w:rPr>
        <w:t>.</w:t>
      </w:r>
      <w:r w:rsidR="000F547A" w:rsidRPr="003A3A91">
        <w:t>3</w:t>
      </w:r>
      <w:r w:rsidR="003D31A5" w:rsidRPr="003A3A91">
        <w:rPr>
          <w:b w:val="0"/>
        </w:rPr>
        <w:t xml:space="preserve">. </w:t>
      </w:r>
      <w:r w:rsidR="00996217" w:rsidRPr="003A3A91">
        <w:t xml:space="preserve">Về chế độ đãi ngộ và điều kiện, môi trường làm việc: </w:t>
      </w:r>
    </w:p>
    <w:p w:rsidR="000E399E" w:rsidRDefault="00484B2E" w:rsidP="000573DA">
      <w:pPr>
        <w:pStyle w:val="Heading1"/>
        <w:tabs>
          <w:tab w:val="left" w:pos="463"/>
        </w:tabs>
        <w:spacing w:line="360" w:lineRule="exact"/>
        <w:ind w:left="0"/>
        <w:jc w:val="both"/>
        <w:rPr>
          <w:b w:val="0"/>
        </w:rPr>
      </w:pPr>
      <w:r>
        <w:tab/>
      </w:r>
      <w:r>
        <w:tab/>
      </w:r>
      <w:r w:rsidR="003D31A5" w:rsidRPr="003A3A91">
        <w:rPr>
          <w:b w:val="0"/>
        </w:rPr>
        <w:t xml:space="preserve">Trung tâm </w:t>
      </w:r>
      <w:r w:rsidR="00996217" w:rsidRPr="003A3A91">
        <w:rPr>
          <w:b w:val="0"/>
        </w:rPr>
        <w:t xml:space="preserve">xây dựng quy chế chi tiêu nội bộ được hội nghị </w:t>
      </w:r>
      <w:r w:rsidR="000E399E">
        <w:rPr>
          <w:b w:val="0"/>
        </w:rPr>
        <w:t>đầu</w:t>
      </w:r>
      <w:r w:rsidR="00996217" w:rsidRPr="003A3A91">
        <w:rPr>
          <w:b w:val="0"/>
        </w:rPr>
        <w:t xml:space="preserve"> năm cán bộ viên chức thống nhất cao; nhân viên được hưởng đầy đủ chế độ tiền lương và </w:t>
      </w:r>
      <w:r w:rsidR="000F547A" w:rsidRPr="003A3A91">
        <w:rPr>
          <w:b w:val="0"/>
        </w:rPr>
        <w:t>phụ cấp theo đúng quy định của n</w:t>
      </w:r>
      <w:r w:rsidR="00996217" w:rsidRPr="003A3A91">
        <w:rPr>
          <w:b w:val="0"/>
        </w:rPr>
        <w:t xml:space="preserve">hà nước. Trang thiết bị y tế của </w:t>
      </w:r>
      <w:r w:rsidR="003D31A5" w:rsidRPr="003A3A91">
        <w:rPr>
          <w:b w:val="0"/>
        </w:rPr>
        <w:t>trung tâm</w:t>
      </w:r>
      <w:r w:rsidR="00996217" w:rsidRPr="003A3A91">
        <w:rPr>
          <w:b w:val="0"/>
        </w:rPr>
        <w:t xml:space="preserve"> cơ bản phục vụ tốt công tác chuyên môn; nhân viên </w:t>
      </w:r>
      <w:r w:rsidR="000E399E">
        <w:rPr>
          <w:b w:val="0"/>
        </w:rPr>
        <w:t>được cung cấp đủ dụng cụ bảo hộ</w:t>
      </w:r>
      <w:r w:rsidR="00996217" w:rsidRPr="003A3A91">
        <w:rPr>
          <w:b w:val="0"/>
        </w:rPr>
        <w:t xml:space="preserve">. Tổ chức khám sức khỏe định kỳ hàng năm cho toàn bộ nhân viên, có hồ sơ quản lý sức khỏe. Nhân viên được nghỉ phép theo đúng quy định. Tổ chức các phong trào văn nghệ, thể thao trong các dịp lễ, tết. Quy định và thực hiện các hình thức thi </w:t>
      </w:r>
      <w:r w:rsidR="00996217" w:rsidRPr="003A3A91">
        <w:rPr>
          <w:b w:val="0"/>
        </w:rPr>
        <w:lastRenderedPageBreak/>
        <w:t>đua, khen thưởng, tạo động lực khuyến khích nhân viên làm việc. Tuy nhiên mức</w:t>
      </w:r>
      <w:r w:rsidR="00996217" w:rsidRPr="003A3A91">
        <w:rPr>
          <w:b w:val="0"/>
          <w:spacing w:val="12"/>
        </w:rPr>
        <w:t xml:space="preserve"> </w:t>
      </w:r>
      <w:r w:rsidR="00996217" w:rsidRPr="003A3A91">
        <w:rPr>
          <w:b w:val="0"/>
        </w:rPr>
        <w:t>thu</w:t>
      </w:r>
      <w:r w:rsidR="00996217" w:rsidRPr="003A3A91">
        <w:rPr>
          <w:b w:val="0"/>
          <w:spacing w:val="11"/>
        </w:rPr>
        <w:t xml:space="preserve"> </w:t>
      </w:r>
      <w:r w:rsidR="00996217" w:rsidRPr="003A3A91">
        <w:rPr>
          <w:b w:val="0"/>
        </w:rPr>
        <w:t>nhập</w:t>
      </w:r>
      <w:r w:rsidR="00996217" w:rsidRPr="003A3A91">
        <w:rPr>
          <w:b w:val="0"/>
          <w:spacing w:val="11"/>
        </w:rPr>
        <w:t xml:space="preserve"> </w:t>
      </w:r>
      <w:r w:rsidR="00996217" w:rsidRPr="003A3A91">
        <w:rPr>
          <w:b w:val="0"/>
        </w:rPr>
        <w:t>tăng</w:t>
      </w:r>
      <w:r w:rsidR="00996217" w:rsidRPr="003A3A91">
        <w:rPr>
          <w:b w:val="0"/>
          <w:spacing w:val="11"/>
        </w:rPr>
        <w:t xml:space="preserve"> </w:t>
      </w:r>
      <w:r w:rsidR="00996217" w:rsidRPr="003A3A91">
        <w:rPr>
          <w:b w:val="0"/>
        </w:rPr>
        <w:t>thêm</w:t>
      </w:r>
      <w:r w:rsidR="00996217" w:rsidRPr="003A3A91">
        <w:rPr>
          <w:b w:val="0"/>
          <w:spacing w:val="11"/>
        </w:rPr>
        <w:t xml:space="preserve"> </w:t>
      </w:r>
      <w:r w:rsidR="00996217" w:rsidRPr="003A3A91">
        <w:rPr>
          <w:b w:val="0"/>
        </w:rPr>
        <w:t>chưa</w:t>
      </w:r>
      <w:r w:rsidR="00996217" w:rsidRPr="003A3A91">
        <w:rPr>
          <w:b w:val="0"/>
          <w:spacing w:val="13"/>
        </w:rPr>
        <w:t xml:space="preserve"> </w:t>
      </w:r>
      <w:r w:rsidR="00996217" w:rsidRPr="003A3A91">
        <w:rPr>
          <w:b w:val="0"/>
        </w:rPr>
        <w:t>cao;</w:t>
      </w:r>
      <w:r w:rsidR="00996217" w:rsidRPr="003A3A91">
        <w:rPr>
          <w:b w:val="0"/>
          <w:spacing w:val="11"/>
        </w:rPr>
        <w:t xml:space="preserve"> </w:t>
      </w:r>
      <w:r w:rsidR="00996217" w:rsidRPr="003A3A91">
        <w:rPr>
          <w:b w:val="0"/>
        </w:rPr>
        <w:t>điều</w:t>
      </w:r>
      <w:r w:rsidR="00996217" w:rsidRPr="003A3A91">
        <w:rPr>
          <w:b w:val="0"/>
          <w:spacing w:val="10"/>
        </w:rPr>
        <w:t xml:space="preserve"> </w:t>
      </w:r>
      <w:r w:rsidR="00996217" w:rsidRPr="003A3A91">
        <w:rPr>
          <w:b w:val="0"/>
        </w:rPr>
        <w:t>kiện</w:t>
      </w:r>
      <w:r w:rsidR="00996217" w:rsidRPr="003A3A91">
        <w:rPr>
          <w:b w:val="0"/>
          <w:spacing w:val="13"/>
        </w:rPr>
        <w:t xml:space="preserve"> </w:t>
      </w:r>
      <w:r w:rsidR="00996217" w:rsidRPr="003A3A91">
        <w:rPr>
          <w:b w:val="0"/>
        </w:rPr>
        <w:t>cơ</w:t>
      </w:r>
      <w:r w:rsidR="00996217" w:rsidRPr="003A3A91">
        <w:rPr>
          <w:b w:val="0"/>
          <w:spacing w:val="13"/>
        </w:rPr>
        <w:t xml:space="preserve"> </w:t>
      </w:r>
      <w:r w:rsidR="00996217" w:rsidRPr="003A3A91">
        <w:rPr>
          <w:b w:val="0"/>
        </w:rPr>
        <w:t>sở</w:t>
      </w:r>
      <w:r w:rsidR="00996217" w:rsidRPr="003A3A91">
        <w:rPr>
          <w:b w:val="0"/>
          <w:spacing w:val="10"/>
        </w:rPr>
        <w:t xml:space="preserve"> </w:t>
      </w:r>
      <w:r w:rsidR="00996217" w:rsidRPr="003A3A91">
        <w:rPr>
          <w:b w:val="0"/>
        </w:rPr>
        <w:t>vật</w:t>
      </w:r>
      <w:r w:rsidR="00996217" w:rsidRPr="003A3A91">
        <w:rPr>
          <w:b w:val="0"/>
          <w:spacing w:val="11"/>
        </w:rPr>
        <w:t xml:space="preserve"> </w:t>
      </w:r>
      <w:r w:rsidR="00996217" w:rsidRPr="003A3A91">
        <w:rPr>
          <w:b w:val="0"/>
        </w:rPr>
        <w:t>chất,</w:t>
      </w:r>
      <w:r w:rsidR="00996217" w:rsidRPr="003A3A91">
        <w:rPr>
          <w:b w:val="0"/>
          <w:spacing w:val="9"/>
        </w:rPr>
        <w:t xml:space="preserve"> </w:t>
      </w:r>
      <w:r w:rsidR="00996217" w:rsidRPr="003A3A91">
        <w:rPr>
          <w:b w:val="0"/>
        </w:rPr>
        <w:t>điều</w:t>
      </w:r>
      <w:r w:rsidR="00996217" w:rsidRPr="003A3A91">
        <w:rPr>
          <w:b w:val="0"/>
          <w:spacing w:val="11"/>
        </w:rPr>
        <w:t xml:space="preserve"> </w:t>
      </w:r>
      <w:r w:rsidR="00996217" w:rsidRPr="003A3A91">
        <w:rPr>
          <w:b w:val="0"/>
        </w:rPr>
        <w:t>kiện</w:t>
      </w:r>
      <w:r w:rsidR="00996217" w:rsidRPr="003A3A91">
        <w:rPr>
          <w:b w:val="0"/>
          <w:spacing w:val="10"/>
        </w:rPr>
        <w:t xml:space="preserve"> </w:t>
      </w:r>
      <w:r w:rsidR="00996217" w:rsidRPr="003A3A91">
        <w:rPr>
          <w:b w:val="0"/>
        </w:rPr>
        <w:t>làm</w:t>
      </w:r>
      <w:r w:rsidR="00996217" w:rsidRPr="003A3A91">
        <w:rPr>
          <w:b w:val="0"/>
          <w:spacing w:val="7"/>
        </w:rPr>
        <w:t xml:space="preserve"> </w:t>
      </w:r>
      <w:r w:rsidR="00996217" w:rsidRPr="003A3A91">
        <w:rPr>
          <w:b w:val="0"/>
        </w:rPr>
        <w:t>việc,bảo hộ lao động chưa thật sự hoàn thiện; hoạt động văn nghệ thể thao chưa thường xuyên</w:t>
      </w:r>
      <w:r w:rsidR="000E399E">
        <w:rPr>
          <w:b w:val="0"/>
        </w:rPr>
        <w:t>.</w:t>
      </w:r>
    </w:p>
    <w:p w:rsidR="00484B2E" w:rsidRDefault="00F635BD" w:rsidP="000573DA">
      <w:pPr>
        <w:pStyle w:val="Heading1"/>
        <w:tabs>
          <w:tab w:val="left" w:pos="463"/>
        </w:tabs>
        <w:spacing w:line="360" w:lineRule="exact"/>
        <w:ind w:left="0"/>
        <w:jc w:val="both"/>
      </w:pPr>
      <w:r w:rsidRPr="003A3A91">
        <w:rPr>
          <w:b w:val="0"/>
        </w:rPr>
        <w:t xml:space="preserve">   </w:t>
      </w:r>
      <w:r w:rsidR="00484B2E">
        <w:rPr>
          <w:b w:val="0"/>
        </w:rPr>
        <w:tab/>
      </w:r>
      <w:r w:rsidR="00484B2E">
        <w:rPr>
          <w:b w:val="0"/>
        </w:rPr>
        <w:tab/>
      </w:r>
      <w:r w:rsidR="00E067F7" w:rsidRPr="003A3A91">
        <w:t>2</w:t>
      </w:r>
      <w:r w:rsidR="00E067F7" w:rsidRPr="003A3A91">
        <w:rPr>
          <w:b w:val="0"/>
        </w:rPr>
        <w:t>.</w:t>
      </w:r>
      <w:r w:rsidR="000F547A" w:rsidRPr="003A3A91">
        <w:t>4</w:t>
      </w:r>
      <w:r w:rsidRPr="003A3A91">
        <w:rPr>
          <w:b w:val="0"/>
        </w:rPr>
        <w:t xml:space="preserve">. </w:t>
      </w:r>
      <w:r w:rsidR="00996217" w:rsidRPr="003A3A91">
        <w:t xml:space="preserve">Về xây dựng </w:t>
      </w:r>
      <w:r w:rsidR="00996217" w:rsidRPr="003A3A91">
        <w:rPr>
          <w:spacing w:val="-3"/>
        </w:rPr>
        <w:t xml:space="preserve">kế </w:t>
      </w:r>
      <w:r w:rsidR="00996217" w:rsidRPr="003A3A91">
        <w:t xml:space="preserve">hoạch, quy hoạch, chiến lược phát triển </w:t>
      </w:r>
      <w:r w:rsidR="000F547A" w:rsidRPr="003A3A91">
        <w:t>trung tâm</w:t>
      </w:r>
      <w:r w:rsidR="00996217" w:rsidRPr="003A3A91">
        <w:t xml:space="preserve"> và công bố công khai: </w:t>
      </w:r>
    </w:p>
    <w:p w:rsidR="00365698" w:rsidRPr="003A3A91" w:rsidRDefault="00484B2E" w:rsidP="000573DA">
      <w:pPr>
        <w:pStyle w:val="Heading1"/>
        <w:tabs>
          <w:tab w:val="left" w:pos="463"/>
        </w:tabs>
        <w:spacing w:line="360" w:lineRule="exact"/>
        <w:ind w:left="0"/>
        <w:jc w:val="both"/>
        <w:rPr>
          <w:b w:val="0"/>
        </w:rPr>
      </w:pPr>
      <w:r>
        <w:tab/>
      </w:r>
      <w:r>
        <w:tab/>
      </w:r>
      <w:r w:rsidR="00F635BD" w:rsidRPr="003A3A91">
        <w:rPr>
          <w:b w:val="0"/>
        </w:rPr>
        <w:t>Trung tâm</w:t>
      </w:r>
      <w:r w:rsidR="00996217" w:rsidRPr="003A3A91">
        <w:rPr>
          <w:b w:val="0"/>
        </w:rPr>
        <w:t xml:space="preserve"> xây dựng kế hoạch hoạt động chi tiết năm và kế hoạch tổng thể đến năm 202</w:t>
      </w:r>
      <w:r w:rsidR="00F635BD" w:rsidRPr="003A3A91">
        <w:rPr>
          <w:b w:val="0"/>
        </w:rPr>
        <w:t>2</w:t>
      </w:r>
      <w:r w:rsidR="00996217" w:rsidRPr="003A3A91">
        <w:rPr>
          <w:b w:val="0"/>
        </w:rPr>
        <w:t xml:space="preserve"> và triển khai hoạt động với các giải pháp theo đúng kế hoạch; các văn bản liên quan đến hoạt động được phổ biến, triển khai tới tất cả cán bộ, viên chức; có tiêu chuẩn, quy trình cụ thể việc tuyển dụng; bổ nhiệm các vị trí quản lý trong </w:t>
      </w:r>
      <w:r w:rsidR="00F635BD" w:rsidRPr="003A3A91">
        <w:rPr>
          <w:b w:val="0"/>
        </w:rPr>
        <w:t>đơn vị công khai, minh bạch</w:t>
      </w:r>
      <w:r w:rsidR="00996217" w:rsidRPr="003A3A91">
        <w:rPr>
          <w:b w:val="0"/>
        </w:rPr>
        <w:t xml:space="preserve">; thực hiện tốt công tác quy hoạch cán bộ lãnh đạo quản lý và bổ nhiệm theo quy hoạch. Tuy nhiên, quy hoạch dài hạn của </w:t>
      </w:r>
      <w:r w:rsidR="00F635BD" w:rsidRPr="003A3A91">
        <w:rPr>
          <w:b w:val="0"/>
        </w:rPr>
        <w:t>đơn vị</w:t>
      </w:r>
      <w:r w:rsidR="00996217" w:rsidRPr="003A3A91">
        <w:rPr>
          <w:b w:val="0"/>
        </w:rPr>
        <w:t xml:space="preserve"> chưa được triển khai,</w:t>
      </w:r>
      <w:r w:rsidR="00F635BD" w:rsidRPr="003A3A91">
        <w:rPr>
          <w:b w:val="0"/>
        </w:rPr>
        <w:t xml:space="preserve"> </w:t>
      </w:r>
      <w:r w:rsidR="00996217" w:rsidRPr="003A3A91">
        <w:rPr>
          <w:b w:val="0"/>
        </w:rPr>
        <w:t xml:space="preserve">việc </w:t>
      </w:r>
      <w:r w:rsidR="00996217" w:rsidRPr="003A3A91">
        <w:rPr>
          <w:b w:val="0"/>
          <w:spacing w:val="-3"/>
        </w:rPr>
        <w:t xml:space="preserve">mở </w:t>
      </w:r>
      <w:r w:rsidR="00996217" w:rsidRPr="003A3A91">
        <w:rPr>
          <w:b w:val="0"/>
        </w:rPr>
        <w:t xml:space="preserve">rộng quy </w:t>
      </w:r>
      <w:r w:rsidR="00996217" w:rsidRPr="003A3A91">
        <w:rPr>
          <w:b w:val="0"/>
          <w:spacing w:val="-3"/>
        </w:rPr>
        <w:t xml:space="preserve">mô </w:t>
      </w:r>
      <w:r w:rsidR="00996217" w:rsidRPr="003A3A91">
        <w:rPr>
          <w:b w:val="0"/>
        </w:rPr>
        <w:t>gặp khó khăn do hạn chế giường bệnh,  nâng cấp,</w:t>
      </w:r>
      <w:r w:rsidR="00F635BD" w:rsidRPr="003A3A91">
        <w:rPr>
          <w:b w:val="0"/>
        </w:rPr>
        <w:t xml:space="preserve"> </w:t>
      </w:r>
      <w:r w:rsidR="00996217" w:rsidRPr="003A3A91">
        <w:rPr>
          <w:b w:val="0"/>
        </w:rPr>
        <w:t>thực hiện các kỹ thuật cao còn hạn chế; một số văn bản triển khai, thực hiện chưa tốt, chưa có quy định về đánh giá sơ kết, tổng kết việc thực hiện các văn bản; một số cán bộ quản</w:t>
      </w:r>
      <w:r w:rsidR="00F635BD" w:rsidRPr="003A3A91">
        <w:rPr>
          <w:b w:val="0"/>
        </w:rPr>
        <w:t xml:space="preserve"> lý chưa đủ năng lực về tin học</w:t>
      </w:r>
      <w:r w:rsidR="00996217" w:rsidRPr="003A3A91">
        <w:rPr>
          <w:b w:val="0"/>
        </w:rPr>
        <w:t>, ngoại ngữ đáp ứng cho công</w:t>
      </w:r>
      <w:r w:rsidR="00996217" w:rsidRPr="003A3A91">
        <w:rPr>
          <w:b w:val="0"/>
          <w:spacing w:val="-35"/>
        </w:rPr>
        <w:t xml:space="preserve"> </w:t>
      </w:r>
      <w:r w:rsidR="00996217" w:rsidRPr="003A3A91">
        <w:rPr>
          <w:b w:val="0"/>
        </w:rPr>
        <w:t>việc.</w:t>
      </w:r>
    </w:p>
    <w:p w:rsidR="00F635BD" w:rsidRPr="003A3A91" w:rsidRDefault="00365698" w:rsidP="000573DA">
      <w:pPr>
        <w:pStyle w:val="Heading1"/>
        <w:tabs>
          <w:tab w:val="left" w:pos="463"/>
        </w:tabs>
        <w:spacing w:line="360" w:lineRule="exact"/>
        <w:ind w:left="0"/>
        <w:jc w:val="both"/>
      </w:pPr>
      <w:r w:rsidRPr="003A3A91">
        <w:t xml:space="preserve">  </w:t>
      </w:r>
      <w:r w:rsidR="000F547A" w:rsidRPr="003A3A91">
        <w:t xml:space="preserve"> </w:t>
      </w:r>
      <w:r w:rsidR="00484B2E">
        <w:tab/>
      </w:r>
      <w:r w:rsidR="00484B2E">
        <w:tab/>
      </w:r>
      <w:r w:rsidR="00E067F7" w:rsidRPr="003A3A91">
        <w:t>3</w:t>
      </w:r>
      <w:r w:rsidRPr="003A3A91">
        <w:t xml:space="preserve">. </w:t>
      </w:r>
      <w:r w:rsidR="00E067F7" w:rsidRPr="003A3A91">
        <w:t>Thực trạng phần C: Hoạt động chuyên môn</w:t>
      </w:r>
    </w:p>
    <w:p w:rsidR="00484B2E" w:rsidRDefault="00F635BD" w:rsidP="000573DA">
      <w:pPr>
        <w:pStyle w:val="Heading1"/>
        <w:tabs>
          <w:tab w:val="left" w:pos="463"/>
        </w:tabs>
        <w:spacing w:line="360" w:lineRule="exact"/>
        <w:ind w:left="0"/>
        <w:jc w:val="both"/>
      </w:pPr>
      <w:r w:rsidRPr="003A3A91">
        <w:t xml:space="preserve">   </w:t>
      </w:r>
      <w:r w:rsidR="00484B2E">
        <w:tab/>
      </w:r>
      <w:r w:rsidR="00484B2E">
        <w:tab/>
      </w:r>
      <w:r w:rsidR="00E067F7" w:rsidRPr="003A3A91">
        <w:t>3.</w:t>
      </w:r>
      <w:r w:rsidRPr="003A3A91">
        <w:t xml:space="preserve">1. </w:t>
      </w:r>
      <w:r w:rsidR="00996217" w:rsidRPr="003A3A91">
        <w:t xml:space="preserve">Bảo đảm an ninh trật tự </w:t>
      </w:r>
      <w:r w:rsidR="000F547A" w:rsidRPr="003A3A91">
        <w:t>đơn vị</w:t>
      </w:r>
      <w:r w:rsidR="00996217" w:rsidRPr="003A3A91">
        <w:t xml:space="preserve">: </w:t>
      </w:r>
    </w:p>
    <w:p w:rsidR="00484B2E" w:rsidRDefault="00484B2E" w:rsidP="000573DA">
      <w:pPr>
        <w:pStyle w:val="Heading1"/>
        <w:tabs>
          <w:tab w:val="left" w:pos="463"/>
        </w:tabs>
        <w:spacing w:line="360" w:lineRule="exact"/>
        <w:ind w:left="0"/>
        <w:jc w:val="both"/>
        <w:rPr>
          <w:b w:val="0"/>
        </w:rPr>
      </w:pPr>
      <w:r>
        <w:tab/>
      </w:r>
      <w:r>
        <w:tab/>
      </w:r>
      <w:r w:rsidR="00365698" w:rsidRPr="003A3A91">
        <w:rPr>
          <w:b w:val="0"/>
        </w:rPr>
        <w:t xml:space="preserve">Trung tâm </w:t>
      </w:r>
      <w:r w:rsidR="00996217" w:rsidRPr="003A3A91">
        <w:rPr>
          <w:b w:val="0"/>
        </w:rPr>
        <w:t xml:space="preserve">có </w:t>
      </w:r>
      <w:r w:rsidR="00365698" w:rsidRPr="003A3A91">
        <w:rPr>
          <w:b w:val="0"/>
        </w:rPr>
        <w:t>đội tự vệ cơ quan và tổ hành chính tham gia trực bảo vệ</w:t>
      </w:r>
      <w:r w:rsidR="00996217" w:rsidRPr="003A3A91">
        <w:rPr>
          <w:b w:val="0"/>
        </w:rPr>
        <w:t xml:space="preserve">, khuôn viên có tường rào bao quanh, có quy định hạn chế người nhà người bệnh vào khu vực chuyên môn trong các giờ quy định; có quy định phối hợp với cơ quan an ninh địa phương, có các biện pháp phòng ngừa, ngăn chặn, phát hiện trộm cắp, cướp giật trong khu vực </w:t>
      </w:r>
      <w:r w:rsidR="00365698" w:rsidRPr="003A3A91">
        <w:rPr>
          <w:b w:val="0"/>
        </w:rPr>
        <w:t>trung tâm</w:t>
      </w:r>
      <w:r w:rsidR="00996217" w:rsidRPr="003A3A91">
        <w:rPr>
          <w:b w:val="0"/>
        </w:rPr>
        <w:t>. Bảo đảm an toàn điện và phòng chống cháy nổ với phân công nhân viên chuyên trách an toàn điện và phòng chống cháy nổ; có phương án phòng chống cháy nổ,</w:t>
      </w:r>
      <w:r w:rsidR="00365698" w:rsidRPr="003A3A91">
        <w:rPr>
          <w:b w:val="0"/>
        </w:rPr>
        <w:t xml:space="preserve"> </w:t>
      </w:r>
      <w:r w:rsidR="00996217" w:rsidRPr="003A3A91">
        <w:rPr>
          <w:b w:val="0"/>
        </w:rPr>
        <w:t>có hệ thống báo cháy, cửa thoát hiểm, họng nước cứu hỏa.</w:t>
      </w:r>
      <w:r w:rsidR="00365698" w:rsidRPr="003A3A91">
        <w:rPr>
          <w:b w:val="0"/>
        </w:rPr>
        <w:t xml:space="preserve"> </w:t>
      </w:r>
      <w:r w:rsidR="00996217" w:rsidRPr="003A3A91">
        <w:rPr>
          <w:b w:val="0"/>
        </w:rPr>
        <w:t>Tuy nhiên tình trạng mất trộm thỉnh thoảng vẫn xảy ra đối với bệnh nhân nằm viện. chưa trang bị đầy đủ hệ thống cầu dao tự ngắt cho toàn bộ các máy móc thiết bị y tế, hệ thống báo cháy tự đ</w:t>
      </w:r>
      <w:r w:rsidR="00365698" w:rsidRPr="003A3A91">
        <w:rPr>
          <w:b w:val="0"/>
        </w:rPr>
        <w:t>ộng chưa đầy đủ tất cả các khoa</w:t>
      </w:r>
      <w:r w:rsidR="00996217" w:rsidRPr="003A3A91">
        <w:rPr>
          <w:b w:val="0"/>
        </w:rPr>
        <w:t>, phòng; chưa tham gia bảo hiểm cháy</w:t>
      </w:r>
      <w:r w:rsidR="00996217" w:rsidRPr="003A3A91">
        <w:rPr>
          <w:b w:val="0"/>
          <w:spacing w:val="-17"/>
        </w:rPr>
        <w:t xml:space="preserve"> </w:t>
      </w:r>
      <w:r w:rsidR="00996217" w:rsidRPr="003A3A91">
        <w:rPr>
          <w:b w:val="0"/>
        </w:rPr>
        <w:t>nổ.</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E067F7" w:rsidRPr="003A3A91">
        <w:rPr>
          <w:b w:val="0"/>
        </w:rPr>
        <w:t>.</w:t>
      </w:r>
      <w:r w:rsidR="00365698" w:rsidRPr="003A3A91">
        <w:t>2</w:t>
      </w:r>
      <w:r w:rsidR="00365698" w:rsidRPr="003A3A91">
        <w:rPr>
          <w:b w:val="0"/>
        </w:rPr>
        <w:t xml:space="preserve">. </w:t>
      </w:r>
      <w:r w:rsidR="00996217" w:rsidRPr="003A3A91">
        <w:t xml:space="preserve">Quản lý hồ sơ bệnh án: </w:t>
      </w:r>
    </w:p>
    <w:p w:rsidR="00484B2E" w:rsidRDefault="00484B2E" w:rsidP="000573DA">
      <w:pPr>
        <w:pStyle w:val="Heading1"/>
        <w:tabs>
          <w:tab w:val="left" w:pos="463"/>
        </w:tabs>
        <w:spacing w:line="360" w:lineRule="exact"/>
        <w:ind w:left="0"/>
        <w:jc w:val="both"/>
        <w:rPr>
          <w:b w:val="0"/>
        </w:rPr>
      </w:pPr>
      <w:r>
        <w:tab/>
      </w:r>
      <w:r>
        <w:tab/>
      </w:r>
      <w:r w:rsidR="00365698" w:rsidRPr="003A3A91">
        <w:rPr>
          <w:b w:val="0"/>
        </w:rPr>
        <w:t>H</w:t>
      </w:r>
      <w:r w:rsidR="00996217" w:rsidRPr="003A3A91">
        <w:rPr>
          <w:b w:val="0"/>
        </w:rPr>
        <w:t>ồ sơ bệnh án được quản lý khá tốt; các thông tin về chăm sóc và điều trị người bệnh được ghi vào hồ sơ, thông tin đầy đủ theo quy định, không sửa chữa, tẩy xóa, hồ sơ bệnh án được kiểm tra, đánh</w:t>
      </w:r>
      <w:r w:rsidR="00996217" w:rsidRPr="003A3A91">
        <w:rPr>
          <w:b w:val="0"/>
          <w:spacing w:val="63"/>
        </w:rPr>
        <w:t xml:space="preserve"> </w:t>
      </w:r>
      <w:r w:rsidR="00996217" w:rsidRPr="003A3A91">
        <w:rPr>
          <w:b w:val="0"/>
        </w:rPr>
        <w:t>giá</w:t>
      </w:r>
      <w:r w:rsidR="00365698" w:rsidRPr="003A3A91">
        <w:rPr>
          <w:b w:val="0"/>
        </w:rPr>
        <w:t xml:space="preserve"> </w:t>
      </w:r>
      <w:r w:rsidR="00996217" w:rsidRPr="003A3A91">
        <w:rPr>
          <w:b w:val="0"/>
        </w:rPr>
        <w:t xml:space="preserve">thường quy; các thông tin </w:t>
      </w:r>
      <w:r w:rsidR="00996217" w:rsidRPr="003A3A91">
        <w:rPr>
          <w:b w:val="0"/>
          <w:spacing w:val="-3"/>
        </w:rPr>
        <w:t xml:space="preserve">mã </w:t>
      </w:r>
      <w:r w:rsidR="00996217" w:rsidRPr="003A3A91">
        <w:rPr>
          <w:b w:val="0"/>
        </w:rPr>
        <w:t>bệnh được mã hóa chính xác theo ICD. Bệnh án được lưu trữ tập trung, có giá sắp xếp theo</w:t>
      </w:r>
      <w:r w:rsidR="00087873" w:rsidRPr="003A3A91">
        <w:rPr>
          <w:b w:val="0"/>
        </w:rPr>
        <w:t xml:space="preserve"> trật tự thống nhất dễ tìm kiếm,</w:t>
      </w:r>
      <w:r w:rsidR="00996217" w:rsidRPr="003A3A91">
        <w:rPr>
          <w:b w:val="0"/>
        </w:rPr>
        <w:t xml:space="preserve"> </w:t>
      </w:r>
      <w:r w:rsidR="00087873" w:rsidRPr="003A3A91">
        <w:rPr>
          <w:b w:val="0"/>
        </w:rPr>
        <w:t xml:space="preserve">triển khai </w:t>
      </w:r>
      <w:r w:rsidR="00996217" w:rsidRPr="003A3A91">
        <w:rPr>
          <w:b w:val="0"/>
        </w:rPr>
        <w:t xml:space="preserve">thực hiện bệnh án điện tử, </w:t>
      </w:r>
      <w:r w:rsidR="00087873" w:rsidRPr="003A3A91">
        <w:rPr>
          <w:b w:val="0"/>
        </w:rPr>
        <w:t xml:space="preserve">và </w:t>
      </w:r>
      <w:r w:rsidR="00996217" w:rsidRPr="003A3A91">
        <w:rPr>
          <w:b w:val="0"/>
        </w:rPr>
        <w:t xml:space="preserve">cập nhật bệnh án qua mạng nội bộ; bệnh nhân </w:t>
      </w:r>
      <w:r w:rsidR="00087873" w:rsidRPr="003A3A91">
        <w:rPr>
          <w:b w:val="0"/>
        </w:rPr>
        <w:t>vào viện</w:t>
      </w:r>
      <w:r w:rsidR="00996217" w:rsidRPr="003A3A91">
        <w:rPr>
          <w:b w:val="0"/>
        </w:rPr>
        <w:t xml:space="preserve"> được </w:t>
      </w:r>
      <w:r w:rsidR="00996217" w:rsidRPr="003A3A91">
        <w:rPr>
          <w:b w:val="0"/>
          <w:spacing w:val="-3"/>
        </w:rPr>
        <w:t xml:space="preserve">mã </w:t>
      </w:r>
      <w:r w:rsidR="00996217" w:rsidRPr="003A3A91">
        <w:rPr>
          <w:b w:val="0"/>
        </w:rPr>
        <w:t>hóa, các thông tin được lưu trữ toàn bộ trên hệ thống máy</w:t>
      </w:r>
      <w:r w:rsidR="00996217" w:rsidRPr="003A3A91">
        <w:rPr>
          <w:b w:val="0"/>
          <w:spacing w:val="-5"/>
        </w:rPr>
        <w:t xml:space="preserve"> </w:t>
      </w:r>
      <w:r w:rsidR="00996217" w:rsidRPr="003A3A91">
        <w:rPr>
          <w:b w:val="0"/>
        </w:rPr>
        <w:t>tính.</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E067F7" w:rsidRPr="003A3A91">
        <w:rPr>
          <w:b w:val="0"/>
        </w:rPr>
        <w:t>.</w:t>
      </w:r>
      <w:r w:rsidR="00087873" w:rsidRPr="003A3A91">
        <w:t>3.</w:t>
      </w:r>
      <w:r w:rsidR="00087873" w:rsidRPr="003A3A91">
        <w:rPr>
          <w:b w:val="0"/>
        </w:rPr>
        <w:t xml:space="preserve"> </w:t>
      </w:r>
      <w:r w:rsidR="00996217" w:rsidRPr="003A3A91">
        <w:t xml:space="preserve">Ứng dụng công nghệ thông tin: </w:t>
      </w:r>
    </w:p>
    <w:p w:rsidR="00484B2E" w:rsidRDefault="00484B2E" w:rsidP="000573DA">
      <w:pPr>
        <w:pStyle w:val="Heading1"/>
        <w:tabs>
          <w:tab w:val="left" w:pos="463"/>
        </w:tabs>
        <w:spacing w:line="360" w:lineRule="exact"/>
        <w:ind w:left="0"/>
        <w:jc w:val="both"/>
        <w:rPr>
          <w:b w:val="0"/>
        </w:rPr>
      </w:pPr>
      <w:r>
        <w:tab/>
      </w:r>
      <w:r>
        <w:tab/>
      </w:r>
      <w:r w:rsidR="00996217" w:rsidRPr="003A3A91">
        <w:rPr>
          <w:b w:val="0"/>
        </w:rPr>
        <w:t xml:space="preserve">Quản lý khá tốt cơ sở dữ liệu và thông tin y tế. Có hệ thống danh mục thống nhất toàn </w:t>
      </w:r>
      <w:r w:rsidR="00087873" w:rsidRPr="003A3A91">
        <w:rPr>
          <w:b w:val="0"/>
        </w:rPr>
        <w:t>đơn vị</w:t>
      </w:r>
      <w:r w:rsidR="00996217" w:rsidRPr="003A3A91">
        <w:rPr>
          <w:b w:val="0"/>
        </w:rPr>
        <w:t xml:space="preserve"> </w:t>
      </w:r>
      <w:r w:rsidR="00996217" w:rsidRPr="003A3A91">
        <w:rPr>
          <w:b w:val="0"/>
          <w:spacing w:val="3"/>
        </w:rPr>
        <w:t xml:space="preserve">về </w:t>
      </w:r>
      <w:r w:rsidR="00996217" w:rsidRPr="003A3A91">
        <w:rPr>
          <w:b w:val="0"/>
        </w:rPr>
        <w:t xml:space="preserve">giá dịch vụ kỹ thuật cho tất cả đối tượng người bệnh, áp dụng </w:t>
      </w:r>
      <w:r w:rsidR="00996217" w:rsidRPr="003A3A91">
        <w:rPr>
          <w:b w:val="0"/>
        </w:rPr>
        <w:lastRenderedPageBreak/>
        <w:t xml:space="preserve">phần mềm báo cáo thống kê kết xuất số liệu tự động từ phần mềm </w:t>
      </w:r>
      <w:r w:rsidR="00087873" w:rsidRPr="003A3A91">
        <w:rPr>
          <w:b w:val="0"/>
        </w:rPr>
        <w:t>khám chữa bệnh</w:t>
      </w:r>
      <w:r w:rsidR="00996217" w:rsidRPr="003A3A91">
        <w:rPr>
          <w:b w:val="0"/>
        </w:rPr>
        <w:t xml:space="preserve">; áp dụng hệ thống </w:t>
      </w:r>
      <w:r w:rsidR="00996217" w:rsidRPr="003A3A91">
        <w:rPr>
          <w:b w:val="0"/>
          <w:spacing w:val="-3"/>
        </w:rPr>
        <w:t xml:space="preserve">mã </w:t>
      </w:r>
      <w:r w:rsidR="00996217" w:rsidRPr="003A3A91">
        <w:rPr>
          <w:b w:val="0"/>
        </w:rPr>
        <w:t xml:space="preserve">hóa lâm sàng theo quy định của Bộ Y tế. Thực hiện các giải pháp ứng dụng công nghệ thông tin trong quản lý và hoạt động chuyên môn; </w:t>
      </w:r>
      <w:r w:rsidR="00087873" w:rsidRPr="003A3A91">
        <w:rPr>
          <w:b w:val="0"/>
        </w:rPr>
        <w:t>đơn vị</w:t>
      </w:r>
      <w:r w:rsidR="00996217" w:rsidRPr="003A3A91">
        <w:rPr>
          <w:b w:val="0"/>
        </w:rPr>
        <w:t xml:space="preserve"> có tổ công nghệ thông tin, xây dựng hệ thống máy tính nối mạng nội bộ và ứng dụng phần mềm quản lý chuyên môn trên mạng đến tất cả các khoa, phòng. </w:t>
      </w:r>
      <w:r w:rsidR="00087873" w:rsidRPr="003A3A91">
        <w:rPr>
          <w:b w:val="0"/>
        </w:rPr>
        <w:t>Các</w:t>
      </w:r>
      <w:r w:rsidR="00996217" w:rsidRPr="003A3A91">
        <w:rPr>
          <w:b w:val="0"/>
        </w:rPr>
        <w:t xml:space="preserve"> chỉ số thông tin </w:t>
      </w:r>
      <w:r w:rsidR="00087873" w:rsidRPr="003A3A91">
        <w:rPr>
          <w:b w:val="0"/>
        </w:rPr>
        <w:t>đơn vị</w:t>
      </w:r>
      <w:r w:rsidR="00996217" w:rsidRPr="003A3A91">
        <w:rPr>
          <w:b w:val="0"/>
        </w:rPr>
        <w:t xml:space="preserve"> được đánh giá, kết xuất trực tiếp từ phần mềm một cách chi tiết theo cơ cấu tài chính, thuốc, vật tư theo ngày, tuần, tháng, quý.</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087873" w:rsidRPr="003A3A91">
        <w:t>4</w:t>
      </w:r>
      <w:r w:rsidR="00087873" w:rsidRPr="003A3A91">
        <w:rPr>
          <w:b w:val="0"/>
        </w:rPr>
        <w:t xml:space="preserve">. </w:t>
      </w:r>
      <w:r w:rsidR="00996217" w:rsidRPr="003A3A91">
        <w:t xml:space="preserve">Phòng ngừa và kiểm soát nhiễm khuẩn: </w:t>
      </w:r>
    </w:p>
    <w:p w:rsidR="00484B2E" w:rsidRDefault="00484B2E" w:rsidP="000573DA">
      <w:pPr>
        <w:pStyle w:val="Heading1"/>
        <w:tabs>
          <w:tab w:val="left" w:pos="463"/>
        </w:tabs>
        <w:spacing w:line="360" w:lineRule="exact"/>
        <w:ind w:left="0"/>
        <w:jc w:val="both"/>
        <w:rPr>
          <w:b w:val="0"/>
        </w:rPr>
      </w:pPr>
      <w:r>
        <w:tab/>
      </w:r>
      <w:r>
        <w:tab/>
      </w:r>
      <w:r w:rsidR="00087873" w:rsidRPr="003A3A91">
        <w:rPr>
          <w:b w:val="0"/>
        </w:rPr>
        <w:t>Đ</w:t>
      </w:r>
      <w:r w:rsidR="00996217" w:rsidRPr="003A3A91">
        <w:rPr>
          <w:b w:val="0"/>
        </w:rPr>
        <w:t>ã thành lập</w:t>
      </w:r>
      <w:r w:rsidR="00087873" w:rsidRPr="003A3A91">
        <w:rPr>
          <w:b w:val="0"/>
        </w:rPr>
        <w:t xml:space="preserve"> hội đồng kiểm soát nhiễm khuẩn</w:t>
      </w:r>
      <w:r w:rsidR="00996217" w:rsidRPr="003A3A91">
        <w:rPr>
          <w:b w:val="0"/>
        </w:rPr>
        <w:t xml:space="preserve">, tổ kiểm soát nhiễm khuẩn; xây dựng quy chế hoat động của hội đồng kiểm soát nhiễm khuẩn, có nhân viên chuyên trách cho công tác nhiễm khuẩn; hội đồng kiểm soát nhiễm khuẩn hoạt động thường xuyên theo kế hoạch. </w:t>
      </w:r>
      <w:r w:rsidR="000E399E">
        <w:rPr>
          <w:b w:val="0"/>
        </w:rPr>
        <w:t xml:space="preserve">Đã cử cán bộ </w:t>
      </w:r>
      <w:r w:rsidR="00996217" w:rsidRPr="003A3A91">
        <w:rPr>
          <w:b w:val="0"/>
        </w:rPr>
        <w:t>tham gia các lớp đào tạo về kiểm soát nhiễm khuẩn;</w:t>
      </w:r>
      <w:r w:rsidR="003F549A" w:rsidRPr="003A3A91">
        <w:rPr>
          <w:b w:val="0"/>
        </w:rPr>
        <w:t xml:space="preserve"> </w:t>
      </w:r>
      <w:r w:rsidR="00996217" w:rsidRPr="003A3A91">
        <w:rPr>
          <w:b w:val="0"/>
        </w:rPr>
        <w:t>Đã triển khai thực hiện chương trình rửa tay; có các bản hướng dẫn rửa tay tại các bồn rửa tay.</w:t>
      </w:r>
      <w:r w:rsidR="003F549A" w:rsidRPr="003A3A91">
        <w:rPr>
          <w:b w:val="0"/>
        </w:rPr>
        <w:t xml:space="preserve"> </w:t>
      </w:r>
      <w:r w:rsidR="00996217" w:rsidRPr="003A3A91">
        <w:rPr>
          <w:b w:val="0"/>
        </w:rPr>
        <w:t xml:space="preserve">Có phân công nhân viên kiểm soát nhiễm khuẩn; xây dựng kế hoạch giám sát nhiễm khuẩn trong phạm vi </w:t>
      </w:r>
      <w:r w:rsidR="003F549A" w:rsidRPr="003A3A91">
        <w:rPr>
          <w:b w:val="0"/>
        </w:rPr>
        <w:t>đơn vị</w:t>
      </w:r>
      <w:r w:rsidR="00996217" w:rsidRPr="003A3A91">
        <w:rPr>
          <w:b w:val="0"/>
        </w:rPr>
        <w:t>. Thực hiện phân loại chất thải y tế; có trang bị túi, thùng để thu gom chất thải y tế; thực hiện xử lý chất thải rắn y tế theo quy định.</w:t>
      </w:r>
      <w:r w:rsidR="00996217" w:rsidRPr="003A3A91">
        <w:rPr>
          <w:b w:val="0"/>
          <w:spacing w:val="13"/>
        </w:rPr>
        <w:t xml:space="preserve"> </w:t>
      </w:r>
      <w:r w:rsidR="00996217" w:rsidRPr="003A3A91">
        <w:rPr>
          <w:b w:val="0"/>
        </w:rPr>
        <w:t>Có</w:t>
      </w:r>
      <w:r w:rsidR="00996217" w:rsidRPr="003A3A91">
        <w:rPr>
          <w:b w:val="0"/>
          <w:spacing w:val="13"/>
        </w:rPr>
        <w:t xml:space="preserve"> </w:t>
      </w:r>
      <w:r w:rsidR="00996217" w:rsidRPr="003A3A91">
        <w:rPr>
          <w:b w:val="0"/>
        </w:rPr>
        <w:t>hệ</w:t>
      </w:r>
      <w:r w:rsidR="00996217" w:rsidRPr="003A3A91">
        <w:rPr>
          <w:b w:val="0"/>
          <w:spacing w:val="13"/>
        </w:rPr>
        <w:t xml:space="preserve"> </w:t>
      </w:r>
      <w:r w:rsidR="00996217" w:rsidRPr="003A3A91">
        <w:rPr>
          <w:b w:val="0"/>
        </w:rPr>
        <w:t>thống</w:t>
      </w:r>
      <w:r w:rsidR="00996217" w:rsidRPr="003A3A91">
        <w:rPr>
          <w:b w:val="0"/>
          <w:spacing w:val="13"/>
        </w:rPr>
        <w:t xml:space="preserve"> </w:t>
      </w:r>
      <w:r w:rsidR="00996217" w:rsidRPr="003A3A91">
        <w:rPr>
          <w:b w:val="0"/>
        </w:rPr>
        <w:t>xử</w:t>
      </w:r>
      <w:r w:rsidR="00996217" w:rsidRPr="003A3A91">
        <w:rPr>
          <w:b w:val="0"/>
          <w:spacing w:val="11"/>
        </w:rPr>
        <w:t xml:space="preserve"> </w:t>
      </w:r>
      <w:r w:rsidR="00996217" w:rsidRPr="003A3A91">
        <w:rPr>
          <w:b w:val="0"/>
        </w:rPr>
        <w:t>lý</w:t>
      </w:r>
      <w:r w:rsidR="00996217" w:rsidRPr="003A3A91">
        <w:rPr>
          <w:b w:val="0"/>
          <w:spacing w:val="13"/>
        </w:rPr>
        <w:t xml:space="preserve"> </w:t>
      </w:r>
      <w:r w:rsidR="00996217" w:rsidRPr="003A3A91">
        <w:rPr>
          <w:b w:val="0"/>
        </w:rPr>
        <w:t>chất</w:t>
      </w:r>
      <w:r w:rsidR="00996217" w:rsidRPr="003A3A91">
        <w:rPr>
          <w:b w:val="0"/>
          <w:spacing w:val="13"/>
        </w:rPr>
        <w:t xml:space="preserve"> </w:t>
      </w:r>
      <w:r w:rsidR="00996217" w:rsidRPr="003A3A91">
        <w:rPr>
          <w:b w:val="0"/>
        </w:rPr>
        <w:t>thải</w:t>
      </w:r>
      <w:r w:rsidR="00996217" w:rsidRPr="003A3A91">
        <w:rPr>
          <w:b w:val="0"/>
          <w:spacing w:val="13"/>
        </w:rPr>
        <w:t xml:space="preserve"> </w:t>
      </w:r>
      <w:r w:rsidR="00996217" w:rsidRPr="003A3A91">
        <w:rPr>
          <w:b w:val="0"/>
        </w:rPr>
        <w:t>lỏng</w:t>
      </w:r>
      <w:r w:rsidR="00996217" w:rsidRPr="003A3A91">
        <w:rPr>
          <w:b w:val="0"/>
          <w:spacing w:val="16"/>
        </w:rPr>
        <w:t xml:space="preserve"> </w:t>
      </w:r>
      <w:r w:rsidR="00996217" w:rsidRPr="003A3A91">
        <w:rPr>
          <w:b w:val="0"/>
        </w:rPr>
        <w:t>và</w:t>
      </w:r>
      <w:r w:rsidR="00996217" w:rsidRPr="003A3A91">
        <w:rPr>
          <w:b w:val="0"/>
          <w:spacing w:val="13"/>
        </w:rPr>
        <w:t xml:space="preserve"> </w:t>
      </w:r>
      <w:r w:rsidR="00996217" w:rsidRPr="003A3A91">
        <w:rPr>
          <w:b w:val="0"/>
        </w:rPr>
        <w:t>hoạt</w:t>
      </w:r>
      <w:r w:rsidR="00996217" w:rsidRPr="003A3A91">
        <w:rPr>
          <w:b w:val="0"/>
          <w:spacing w:val="13"/>
        </w:rPr>
        <w:t xml:space="preserve"> </w:t>
      </w:r>
      <w:r w:rsidR="00996217" w:rsidRPr="003A3A91">
        <w:rPr>
          <w:b w:val="0"/>
        </w:rPr>
        <w:t>động</w:t>
      </w:r>
      <w:r w:rsidR="00996217" w:rsidRPr="003A3A91">
        <w:rPr>
          <w:b w:val="0"/>
          <w:spacing w:val="16"/>
        </w:rPr>
        <w:t xml:space="preserve"> </w:t>
      </w:r>
      <w:r w:rsidR="00996217" w:rsidRPr="003A3A91">
        <w:rPr>
          <w:b w:val="0"/>
        </w:rPr>
        <w:t>thường</w:t>
      </w:r>
      <w:r w:rsidR="00996217" w:rsidRPr="003A3A91">
        <w:rPr>
          <w:b w:val="0"/>
          <w:spacing w:val="14"/>
        </w:rPr>
        <w:t xml:space="preserve"> </w:t>
      </w:r>
      <w:r w:rsidR="00996217" w:rsidRPr="003A3A91">
        <w:rPr>
          <w:b w:val="0"/>
        </w:rPr>
        <w:t>xuyên;</w:t>
      </w:r>
      <w:r w:rsidR="00996217" w:rsidRPr="003A3A91">
        <w:rPr>
          <w:b w:val="0"/>
          <w:spacing w:val="16"/>
        </w:rPr>
        <w:t xml:space="preserve"> </w:t>
      </w:r>
      <w:r w:rsidR="00996217" w:rsidRPr="003A3A91">
        <w:rPr>
          <w:b w:val="0"/>
        </w:rPr>
        <w:t>các</w:t>
      </w:r>
      <w:r w:rsidR="00996217" w:rsidRPr="003A3A91">
        <w:rPr>
          <w:b w:val="0"/>
          <w:spacing w:val="15"/>
        </w:rPr>
        <w:t xml:space="preserve"> </w:t>
      </w:r>
      <w:r w:rsidR="00996217" w:rsidRPr="003A3A91">
        <w:rPr>
          <w:b w:val="0"/>
        </w:rPr>
        <w:t>chỉ</w:t>
      </w:r>
      <w:r w:rsidR="00996217" w:rsidRPr="003A3A91">
        <w:rPr>
          <w:b w:val="0"/>
          <w:spacing w:val="13"/>
        </w:rPr>
        <w:t xml:space="preserve"> </w:t>
      </w:r>
      <w:r w:rsidR="00996217" w:rsidRPr="003A3A91">
        <w:rPr>
          <w:b w:val="0"/>
        </w:rPr>
        <w:t>tiêu</w:t>
      </w:r>
      <w:r w:rsidR="003F549A" w:rsidRPr="003A3A91">
        <w:rPr>
          <w:b w:val="0"/>
        </w:rPr>
        <w:t xml:space="preserve"> </w:t>
      </w:r>
      <w:r w:rsidR="00996217" w:rsidRPr="003A3A91">
        <w:rPr>
          <w:b w:val="0"/>
        </w:rPr>
        <w:t xml:space="preserve">đầu ra của nước thải đạt quy chuẩn về môi trường. Tuy nhiên tổ kiểm soát nhiễm khuẩn chưa đầy đủ nhân lực; việc theo dõi, giám sát việc thực hiện các quy trình và hướng dẫn phòng ngừa nhiễm khuẩn trong </w:t>
      </w:r>
      <w:r w:rsidR="000F547A" w:rsidRPr="003A3A91">
        <w:rPr>
          <w:b w:val="0"/>
        </w:rPr>
        <w:t>đơn vị</w:t>
      </w:r>
      <w:r w:rsidR="00996217" w:rsidRPr="003A3A91">
        <w:rPr>
          <w:b w:val="0"/>
        </w:rPr>
        <w:t xml:space="preserve"> chưa thường xuyên; chưa cung cấp đầy đủ dung dịch sát khuẩn; chưa xây dựng bộ công cụ đánh giá sự tuân thủ, khảo sát việc rửa tay của nhân viên y tế. Chưa tiến hành nghiên cứu về kiểm soát nhiễm khuẩn bệnh viện; chưa tính được tỷ lệ nhiễm khuẩn bệnh viện. Nhà lưu trữ rác chưa đạt chuẩn quy định.</w:t>
      </w:r>
      <w:r w:rsidR="003F549A" w:rsidRPr="003A3A91">
        <w:rPr>
          <w:b w:val="0"/>
        </w:rPr>
        <w:t xml:space="preserve">  </w:t>
      </w:r>
      <w:r w:rsidR="00996217" w:rsidRPr="003A3A91">
        <w:rPr>
          <w:b w:val="0"/>
        </w:rPr>
        <w:t>Chất thải lỏng sau khi xử lý chưa thể tái sử dụng.</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E067F7" w:rsidRPr="003A3A91">
        <w:rPr>
          <w:b w:val="0"/>
        </w:rPr>
        <w:t>.</w:t>
      </w:r>
      <w:r w:rsidR="003F549A" w:rsidRPr="003A3A91">
        <w:t>5</w:t>
      </w:r>
      <w:r w:rsidR="003F549A" w:rsidRPr="003A3A91">
        <w:rPr>
          <w:b w:val="0"/>
        </w:rPr>
        <w:t xml:space="preserve">. </w:t>
      </w:r>
      <w:r w:rsidR="00996217" w:rsidRPr="003A3A91">
        <w:t xml:space="preserve">Năng lực thực hiện </w:t>
      </w:r>
      <w:r w:rsidR="00996217" w:rsidRPr="003A3A91">
        <w:rPr>
          <w:spacing w:val="-3"/>
        </w:rPr>
        <w:t xml:space="preserve">kỹ </w:t>
      </w:r>
      <w:r w:rsidR="00996217" w:rsidRPr="003A3A91">
        <w:t xml:space="preserve">thuật chuyên môn: </w:t>
      </w:r>
    </w:p>
    <w:p w:rsidR="00484B2E" w:rsidRDefault="00484B2E" w:rsidP="000573DA">
      <w:pPr>
        <w:pStyle w:val="Heading1"/>
        <w:tabs>
          <w:tab w:val="left" w:pos="463"/>
        </w:tabs>
        <w:spacing w:line="360" w:lineRule="exact"/>
        <w:ind w:left="0"/>
        <w:jc w:val="both"/>
        <w:rPr>
          <w:b w:val="0"/>
        </w:rPr>
      </w:pPr>
      <w:r>
        <w:tab/>
      </w:r>
      <w:r>
        <w:tab/>
      </w:r>
      <w:r w:rsidR="003F549A" w:rsidRPr="003A3A91">
        <w:rPr>
          <w:b w:val="0"/>
        </w:rPr>
        <w:t>B</w:t>
      </w:r>
      <w:r w:rsidR="00996217" w:rsidRPr="003A3A91">
        <w:rPr>
          <w:b w:val="0"/>
        </w:rPr>
        <w:t xml:space="preserve">ảo đảm xác định chính xác người bệnh khi cung cấp dịch vụ, thực hiện các hình thức thủ công như ghi tên, tuổi, địa chỉ, ghi sổ, phát sổ cho người bệnh và các mẫu bệnh phẩm, thuốc, vật tư… có liên quan đến người bệnh để tránh nhầm lẫn khi cung cấp dịch vụ. </w:t>
      </w:r>
      <w:r w:rsidR="003F549A" w:rsidRPr="003A3A91">
        <w:rPr>
          <w:b w:val="0"/>
        </w:rPr>
        <w:t>Đơn vị</w:t>
      </w:r>
      <w:r w:rsidR="00996217" w:rsidRPr="003A3A91">
        <w:rPr>
          <w:b w:val="0"/>
        </w:rPr>
        <w:t xml:space="preserve"> có chủ trương phát triển, thực hiện các kỹ thuật theo đúng phân tuyến và công bố công khai cho nhân viên y tế, người bệnh và người dân. </w:t>
      </w:r>
      <w:r w:rsidR="003F549A" w:rsidRPr="003A3A91">
        <w:rPr>
          <w:b w:val="0"/>
        </w:rPr>
        <w:t>Trung tâm</w:t>
      </w:r>
      <w:r w:rsidR="00996217" w:rsidRPr="003A3A91">
        <w:rPr>
          <w:b w:val="0"/>
        </w:rPr>
        <w:t xml:space="preserve"> xây dựng kế ho</w:t>
      </w:r>
      <w:r w:rsidR="003F549A" w:rsidRPr="003A3A91">
        <w:rPr>
          <w:b w:val="0"/>
        </w:rPr>
        <w:t xml:space="preserve">ạch triển khai kỹ thuật mới </w:t>
      </w:r>
      <w:r w:rsidR="00996217" w:rsidRPr="003A3A91">
        <w:rPr>
          <w:b w:val="0"/>
        </w:rPr>
        <w:t xml:space="preserve">hàng năm, trong đó áp dụng một số kỹ thuật mới, hiện đại. </w:t>
      </w:r>
      <w:r w:rsidR="003F549A" w:rsidRPr="003A3A91">
        <w:rPr>
          <w:b w:val="0"/>
        </w:rPr>
        <w:t>Trung tâm</w:t>
      </w:r>
      <w:r w:rsidR="00996217" w:rsidRPr="003A3A91">
        <w:rPr>
          <w:b w:val="0"/>
        </w:rPr>
        <w:t xml:space="preserve"> phê duyệt và áp dụng đúng như hướng dẫn quy trình kỹ thuật của Bộ Y tế và sử dụng thống nhất trong toàn </w:t>
      </w:r>
      <w:r w:rsidR="003F549A" w:rsidRPr="003A3A91">
        <w:rPr>
          <w:b w:val="0"/>
        </w:rPr>
        <w:t>đơn vị</w:t>
      </w:r>
      <w:r w:rsidR="00996217" w:rsidRPr="003A3A91">
        <w:rPr>
          <w:b w:val="0"/>
        </w:rPr>
        <w:t xml:space="preserve">. </w:t>
      </w:r>
      <w:r w:rsidR="00313ABC" w:rsidRPr="003A3A91">
        <w:rPr>
          <w:b w:val="0"/>
        </w:rPr>
        <w:t>Trung tâm</w:t>
      </w:r>
      <w:r w:rsidR="00996217" w:rsidRPr="003A3A91">
        <w:rPr>
          <w:b w:val="0"/>
        </w:rPr>
        <w:t xml:space="preserve"> có các hướng dẫn điều trị của Bộ Y tế có sẵn tại các khoa, phòng. Ban hành các quy định về việc áp dụng các phác đồ điều trị và theo dõi việc tuân thủ phổ biến đến tất cả nhân viên y tế. Tuy nhiên </w:t>
      </w:r>
      <w:r w:rsidR="00313ABC" w:rsidRPr="003A3A91">
        <w:rPr>
          <w:b w:val="0"/>
        </w:rPr>
        <w:t>p</w:t>
      </w:r>
      <w:r w:rsidR="00996217" w:rsidRPr="003A3A91">
        <w:rPr>
          <w:b w:val="0"/>
        </w:rPr>
        <w:t xml:space="preserve">hác đồ điều trị chưa được cập nhật theo </w:t>
      </w:r>
      <w:r w:rsidR="00996217" w:rsidRPr="003A3A91">
        <w:rPr>
          <w:b w:val="0"/>
          <w:spacing w:val="-3"/>
        </w:rPr>
        <w:t xml:space="preserve">mô </w:t>
      </w:r>
      <w:r w:rsidR="00313ABC" w:rsidRPr="003A3A91">
        <w:rPr>
          <w:b w:val="0"/>
        </w:rPr>
        <w:t>hình bệnh tật, c</w:t>
      </w:r>
      <w:r w:rsidR="00996217" w:rsidRPr="003A3A91">
        <w:rPr>
          <w:b w:val="0"/>
        </w:rPr>
        <w:t>hưa tiến hành giám sát tuân thủ toàn bộ các hướng dẫn điều trị</w:t>
      </w:r>
      <w:r w:rsidR="00313ABC" w:rsidRPr="003A3A91">
        <w:rPr>
          <w:b w:val="0"/>
        </w:rPr>
        <w:t>.</w:t>
      </w:r>
    </w:p>
    <w:p w:rsidR="00484B2E" w:rsidRDefault="00484B2E" w:rsidP="000573DA">
      <w:pPr>
        <w:pStyle w:val="Heading1"/>
        <w:tabs>
          <w:tab w:val="left" w:pos="463"/>
        </w:tabs>
        <w:spacing w:line="360" w:lineRule="exact"/>
        <w:ind w:left="0"/>
        <w:jc w:val="both"/>
      </w:pPr>
      <w:r>
        <w:tab/>
      </w:r>
      <w:r>
        <w:tab/>
      </w:r>
    </w:p>
    <w:p w:rsidR="00484B2E" w:rsidRDefault="00484B2E" w:rsidP="000573DA">
      <w:pPr>
        <w:pStyle w:val="Heading1"/>
        <w:tabs>
          <w:tab w:val="left" w:pos="463"/>
        </w:tabs>
        <w:spacing w:line="360" w:lineRule="exact"/>
        <w:ind w:left="0"/>
        <w:jc w:val="both"/>
      </w:pPr>
      <w:r>
        <w:lastRenderedPageBreak/>
        <w:tab/>
      </w:r>
      <w:r>
        <w:tab/>
      </w:r>
      <w:r w:rsidR="00E067F7" w:rsidRPr="003A3A91">
        <w:t>3</w:t>
      </w:r>
      <w:r w:rsidR="00E067F7" w:rsidRPr="003A3A91">
        <w:rPr>
          <w:b w:val="0"/>
        </w:rPr>
        <w:t>.</w:t>
      </w:r>
      <w:r w:rsidR="00313ABC" w:rsidRPr="003A3A91">
        <w:t>6</w:t>
      </w:r>
      <w:r w:rsidR="00313ABC" w:rsidRPr="003A3A91">
        <w:rPr>
          <w:b w:val="0"/>
        </w:rPr>
        <w:t xml:space="preserve">. </w:t>
      </w:r>
      <w:r w:rsidR="00996217" w:rsidRPr="003A3A91">
        <w:t xml:space="preserve">Hoạt động điều dưỡng và chăm sóc người bệnh: </w:t>
      </w:r>
    </w:p>
    <w:p w:rsidR="00484B2E" w:rsidRDefault="00484B2E" w:rsidP="000573DA">
      <w:pPr>
        <w:pStyle w:val="Heading1"/>
        <w:tabs>
          <w:tab w:val="left" w:pos="463"/>
        </w:tabs>
        <w:spacing w:line="360" w:lineRule="exact"/>
        <w:ind w:left="0"/>
        <w:jc w:val="both"/>
        <w:rPr>
          <w:b w:val="0"/>
        </w:rPr>
      </w:pPr>
      <w:r>
        <w:tab/>
      </w:r>
      <w:r>
        <w:tab/>
      </w:r>
      <w:r w:rsidR="00996217" w:rsidRPr="003A3A91">
        <w:rPr>
          <w:b w:val="0"/>
        </w:rPr>
        <w:t xml:space="preserve">Đã thiết lập đầy đủ hệ thống tổ chức điều dưỡng trong </w:t>
      </w:r>
      <w:r w:rsidR="00313ABC" w:rsidRPr="003A3A91">
        <w:rPr>
          <w:b w:val="0"/>
        </w:rPr>
        <w:t>trung tâm gồm phòng đ</w:t>
      </w:r>
      <w:r w:rsidR="00996217" w:rsidRPr="003A3A91">
        <w:rPr>
          <w:b w:val="0"/>
        </w:rPr>
        <w:t xml:space="preserve">iều dưỡng, hội đồng điều dưỡng. Có tài liệu cập nhật nội dung về nội dung hướng dẫn, tư vấn điều trị và chăm sóc, giáo dục sức khỏe; các quy định có sẵn tại khoa, phòng; nhân viên y tế thực hiện đầy đủ các quy định. Nhân viên y tế hướng dẫn người nhà cách chăm </w:t>
      </w:r>
      <w:r w:rsidR="00996217" w:rsidRPr="003A3A91">
        <w:rPr>
          <w:b w:val="0"/>
          <w:spacing w:val="2"/>
        </w:rPr>
        <w:t xml:space="preserve">sóc </w:t>
      </w:r>
      <w:r w:rsidR="00996217" w:rsidRPr="003A3A91">
        <w:rPr>
          <w:b w:val="0"/>
        </w:rPr>
        <w:t xml:space="preserve">người bệnh. </w:t>
      </w:r>
      <w:r w:rsidR="00313ABC" w:rsidRPr="003A3A91">
        <w:rPr>
          <w:b w:val="0"/>
        </w:rPr>
        <w:t>C</w:t>
      </w:r>
      <w:r w:rsidR="00996217" w:rsidRPr="003A3A91">
        <w:rPr>
          <w:b w:val="0"/>
        </w:rPr>
        <w:t xml:space="preserve">ác </w:t>
      </w:r>
      <w:r w:rsidR="00996217" w:rsidRPr="003A3A91">
        <w:rPr>
          <w:b w:val="0"/>
          <w:spacing w:val="3"/>
        </w:rPr>
        <w:t xml:space="preserve">vị </w:t>
      </w:r>
      <w:r w:rsidR="00996217" w:rsidRPr="003A3A91">
        <w:rPr>
          <w:b w:val="0"/>
        </w:rPr>
        <w:t>trí có nguy</w:t>
      </w:r>
      <w:r w:rsidR="00996217" w:rsidRPr="003A3A91">
        <w:rPr>
          <w:b w:val="0"/>
          <w:spacing w:val="8"/>
        </w:rPr>
        <w:t xml:space="preserve"> </w:t>
      </w:r>
      <w:r w:rsidR="00996217" w:rsidRPr="003A3A91">
        <w:rPr>
          <w:b w:val="0"/>
        </w:rPr>
        <w:t>cơ</w:t>
      </w:r>
      <w:r w:rsidR="00996217" w:rsidRPr="003A3A91">
        <w:rPr>
          <w:b w:val="0"/>
          <w:spacing w:val="13"/>
        </w:rPr>
        <w:t xml:space="preserve"> </w:t>
      </w:r>
      <w:r w:rsidR="00996217" w:rsidRPr="003A3A91">
        <w:rPr>
          <w:b w:val="0"/>
        </w:rPr>
        <w:t>trượt,</w:t>
      </w:r>
      <w:r w:rsidR="00996217" w:rsidRPr="003A3A91">
        <w:rPr>
          <w:b w:val="0"/>
          <w:spacing w:val="9"/>
        </w:rPr>
        <w:t xml:space="preserve"> </w:t>
      </w:r>
      <w:r w:rsidR="00996217" w:rsidRPr="003A3A91">
        <w:rPr>
          <w:b w:val="0"/>
        </w:rPr>
        <w:t>vấp</w:t>
      </w:r>
      <w:r w:rsidR="00996217" w:rsidRPr="003A3A91">
        <w:rPr>
          <w:b w:val="0"/>
          <w:spacing w:val="13"/>
        </w:rPr>
        <w:t xml:space="preserve"> </w:t>
      </w:r>
      <w:r w:rsidR="00996217" w:rsidRPr="003A3A91">
        <w:rPr>
          <w:b w:val="0"/>
        </w:rPr>
        <w:t>ngã</w:t>
      </w:r>
      <w:r w:rsidR="00996217" w:rsidRPr="003A3A91">
        <w:rPr>
          <w:b w:val="0"/>
          <w:spacing w:val="13"/>
        </w:rPr>
        <w:t xml:space="preserve"> </w:t>
      </w:r>
      <w:r w:rsidR="00996217" w:rsidRPr="003A3A91">
        <w:rPr>
          <w:b w:val="0"/>
        </w:rPr>
        <w:t>được</w:t>
      </w:r>
      <w:r w:rsidR="00996217" w:rsidRPr="003A3A91">
        <w:rPr>
          <w:b w:val="0"/>
          <w:spacing w:val="13"/>
        </w:rPr>
        <w:t xml:space="preserve"> </w:t>
      </w:r>
      <w:r w:rsidR="00996217" w:rsidRPr="003A3A91">
        <w:rPr>
          <w:b w:val="0"/>
        </w:rPr>
        <w:t>ưu</w:t>
      </w:r>
      <w:r w:rsidR="00996217" w:rsidRPr="003A3A91">
        <w:rPr>
          <w:b w:val="0"/>
          <w:spacing w:val="13"/>
        </w:rPr>
        <w:t xml:space="preserve"> </w:t>
      </w:r>
      <w:r w:rsidR="00996217" w:rsidRPr="003A3A91">
        <w:rPr>
          <w:b w:val="0"/>
        </w:rPr>
        <w:t>tiên</w:t>
      </w:r>
      <w:r w:rsidR="00996217" w:rsidRPr="003A3A91">
        <w:rPr>
          <w:b w:val="0"/>
          <w:spacing w:val="11"/>
        </w:rPr>
        <w:t xml:space="preserve"> </w:t>
      </w:r>
      <w:r w:rsidR="00996217" w:rsidRPr="003A3A91">
        <w:rPr>
          <w:b w:val="0"/>
        </w:rPr>
        <w:t>xử</w:t>
      </w:r>
      <w:r w:rsidR="00996217" w:rsidRPr="003A3A91">
        <w:rPr>
          <w:b w:val="0"/>
          <w:spacing w:val="11"/>
        </w:rPr>
        <w:t xml:space="preserve"> </w:t>
      </w:r>
      <w:r w:rsidR="00996217" w:rsidRPr="003A3A91">
        <w:rPr>
          <w:b w:val="0"/>
        </w:rPr>
        <w:t>lý</w:t>
      </w:r>
      <w:r w:rsidR="00313ABC" w:rsidRPr="003A3A91">
        <w:rPr>
          <w:b w:val="0"/>
        </w:rPr>
        <w:t xml:space="preserve"> c</w:t>
      </w:r>
      <w:r w:rsidR="00996217" w:rsidRPr="003A3A91">
        <w:rPr>
          <w:b w:val="0"/>
        </w:rPr>
        <w:t>ó</w:t>
      </w:r>
      <w:r w:rsidR="00996217" w:rsidRPr="003A3A91">
        <w:rPr>
          <w:b w:val="0"/>
          <w:spacing w:val="11"/>
        </w:rPr>
        <w:t xml:space="preserve"> </w:t>
      </w:r>
      <w:r w:rsidR="00996217" w:rsidRPr="003A3A91">
        <w:rPr>
          <w:b w:val="0"/>
        </w:rPr>
        <w:t>biển</w:t>
      </w:r>
      <w:r w:rsidR="00996217" w:rsidRPr="003A3A91">
        <w:rPr>
          <w:b w:val="0"/>
          <w:spacing w:val="11"/>
        </w:rPr>
        <w:t xml:space="preserve"> </w:t>
      </w:r>
      <w:r w:rsidR="00996217" w:rsidRPr="003A3A91">
        <w:rPr>
          <w:b w:val="0"/>
        </w:rPr>
        <w:t>báo</w:t>
      </w:r>
      <w:r w:rsidR="00313ABC" w:rsidRPr="003A3A91">
        <w:rPr>
          <w:b w:val="0"/>
        </w:rPr>
        <w:t>;</w:t>
      </w:r>
      <w:r w:rsidR="00996217" w:rsidRPr="003A3A91">
        <w:rPr>
          <w:b w:val="0"/>
        </w:rPr>
        <w:t xml:space="preserve"> </w:t>
      </w:r>
      <w:r w:rsidR="00313ABC" w:rsidRPr="003A3A91">
        <w:rPr>
          <w:b w:val="0"/>
        </w:rPr>
        <w:t xml:space="preserve">Tuy nhiên, hệ thống lan can và chấn song cửa sổ chưa được thiết kế để người bệnh không bị té ngã do vô ý; </w:t>
      </w:r>
      <w:r w:rsidR="000E399E">
        <w:rPr>
          <w:b w:val="0"/>
        </w:rPr>
        <w:t xml:space="preserve">chưa có đầy đủ điều dưỡng trưởng khoa, tỷ lệ </w:t>
      </w:r>
      <w:r w:rsidR="00996217" w:rsidRPr="003A3A91">
        <w:rPr>
          <w:b w:val="0"/>
        </w:rPr>
        <w:t>điều dưỡng có trình độ đại học còn thấp; chưa thực hiện việc tư vấn, giáo dục sức khỏe phù hợp với bệnh khi vào viện, trong qu</w:t>
      </w:r>
      <w:r w:rsidR="00313ABC" w:rsidRPr="003A3A91">
        <w:rPr>
          <w:b w:val="0"/>
        </w:rPr>
        <w:t>á trình điều trị và khi ra viện</w:t>
      </w:r>
      <w:r w:rsidR="00996217" w:rsidRPr="003A3A91">
        <w:rPr>
          <w:b w:val="0"/>
        </w:rPr>
        <w:t>; chưa thực hiện các chăm sóc như cho ăn uống, vận động, phục hồi chức năng do điều dưỡng/hộ lý thực hiện cho người bệnh có n</w:t>
      </w:r>
      <w:r w:rsidR="00313ABC" w:rsidRPr="003A3A91">
        <w:rPr>
          <w:b w:val="0"/>
        </w:rPr>
        <w:t>hu cầ</w:t>
      </w:r>
      <w:r w:rsidR="00996217" w:rsidRPr="003A3A91">
        <w:rPr>
          <w:b w:val="0"/>
        </w:rPr>
        <w:t>u; người bệnh chăm sóc cấp I chưa được điều dưỡng chăm sóc toàn bộ; chưa hỗ trợ</w:t>
      </w:r>
      <w:r w:rsidR="00313ABC" w:rsidRPr="003A3A91">
        <w:rPr>
          <w:b w:val="0"/>
        </w:rPr>
        <w:t xml:space="preserve"> </w:t>
      </w:r>
      <w:r w:rsidR="00996217" w:rsidRPr="003A3A91">
        <w:rPr>
          <w:b w:val="0"/>
        </w:rPr>
        <w:t>chăm sóc thể chất và vệ sinh cá nhân cho người bệnh.</w:t>
      </w:r>
      <w:r w:rsidR="00313ABC" w:rsidRPr="003A3A91">
        <w:rPr>
          <w:b w:val="0"/>
        </w:rPr>
        <w:t xml:space="preserve"> </w:t>
      </w:r>
      <w:r w:rsidR="00996217" w:rsidRPr="003A3A91">
        <w:rPr>
          <w:b w:val="0"/>
        </w:rPr>
        <w:t>Chưa dán các vật liệu tăng ma sát ở các vị trí có nguy cơ trượt ngã; chưa có đầy đủ giường bệnh an toàn.</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313ABC" w:rsidRPr="003A3A91">
        <w:t>7</w:t>
      </w:r>
      <w:r w:rsidR="00313ABC" w:rsidRPr="003A3A91">
        <w:rPr>
          <w:b w:val="0"/>
        </w:rPr>
        <w:t xml:space="preserve">. </w:t>
      </w:r>
      <w:r w:rsidR="00996217" w:rsidRPr="003A3A91">
        <w:t xml:space="preserve">Năng lực thực hiện chăm sóc dinh dưỡng và tiết chế: </w:t>
      </w:r>
    </w:p>
    <w:p w:rsidR="00484B2E" w:rsidRDefault="00484B2E" w:rsidP="000573DA">
      <w:pPr>
        <w:pStyle w:val="Heading1"/>
        <w:tabs>
          <w:tab w:val="left" w:pos="463"/>
        </w:tabs>
        <w:spacing w:line="360" w:lineRule="exact"/>
        <w:ind w:left="0"/>
        <w:jc w:val="both"/>
        <w:rPr>
          <w:b w:val="0"/>
        </w:rPr>
      </w:pPr>
      <w:r>
        <w:tab/>
      </w:r>
      <w:r>
        <w:tab/>
      </w:r>
      <w:r w:rsidR="00313ABC" w:rsidRPr="003A3A91">
        <w:rPr>
          <w:b w:val="0"/>
        </w:rPr>
        <w:t xml:space="preserve">Chưa </w:t>
      </w:r>
      <w:r w:rsidR="00996217" w:rsidRPr="003A3A91">
        <w:rPr>
          <w:b w:val="0"/>
        </w:rPr>
        <w:t xml:space="preserve">có khoa dinh dưỡng theo quy định; </w:t>
      </w:r>
      <w:r w:rsidR="00313ABC" w:rsidRPr="003A3A91">
        <w:rPr>
          <w:b w:val="0"/>
        </w:rPr>
        <w:t>Chưa</w:t>
      </w:r>
      <w:r w:rsidR="00996217" w:rsidRPr="003A3A91">
        <w:rPr>
          <w:b w:val="0"/>
        </w:rPr>
        <w:t xml:space="preserve"> có các dụng cụ phục vụ công tác khám, tư vấn dinh dưỡng. Nhân viên y tế có tư vấn chế độ ăn phù hợp cho người bệnh. Người bệnh được cân nặng được ghi vào hồ sơ bệnh án. </w:t>
      </w:r>
    </w:p>
    <w:p w:rsidR="00484B2E" w:rsidRDefault="00484B2E" w:rsidP="000573DA">
      <w:pPr>
        <w:pStyle w:val="Heading1"/>
        <w:tabs>
          <w:tab w:val="left" w:pos="463"/>
        </w:tabs>
        <w:spacing w:line="360" w:lineRule="exact"/>
        <w:ind w:left="0"/>
        <w:jc w:val="both"/>
      </w:pPr>
      <w:r>
        <w:rPr>
          <w:b w:val="0"/>
        </w:rPr>
        <w:tab/>
      </w:r>
      <w:r>
        <w:rPr>
          <w:b w:val="0"/>
        </w:rPr>
        <w:tab/>
      </w:r>
      <w:r w:rsidR="00E067F7" w:rsidRPr="003A3A91">
        <w:t>3</w:t>
      </w:r>
      <w:r w:rsidR="00E067F7" w:rsidRPr="003A3A91">
        <w:rPr>
          <w:b w:val="0"/>
        </w:rPr>
        <w:t>.</w:t>
      </w:r>
      <w:r w:rsidR="00313ABC" w:rsidRPr="003A3A91">
        <w:t>8</w:t>
      </w:r>
      <w:r w:rsidR="00313ABC" w:rsidRPr="003A3A91">
        <w:rPr>
          <w:b w:val="0"/>
        </w:rPr>
        <w:t xml:space="preserve">. </w:t>
      </w:r>
      <w:r w:rsidR="00996217" w:rsidRPr="003A3A91">
        <w:t xml:space="preserve">Chất lượng xét nghiệm: </w:t>
      </w:r>
    </w:p>
    <w:p w:rsidR="00484B2E" w:rsidRDefault="00484B2E" w:rsidP="000573DA">
      <w:pPr>
        <w:pStyle w:val="Heading1"/>
        <w:tabs>
          <w:tab w:val="left" w:pos="463"/>
        </w:tabs>
        <w:spacing w:line="360" w:lineRule="exact"/>
        <w:ind w:left="0"/>
        <w:jc w:val="both"/>
        <w:rPr>
          <w:b w:val="0"/>
        </w:rPr>
      </w:pPr>
      <w:r>
        <w:tab/>
      </w:r>
      <w:r>
        <w:tab/>
      </w:r>
      <w:r w:rsidR="00996217" w:rsidRPr="003A3A91">
        <w:rPr>
          <w:b w:val="0"/>
        </w:rPr>
        <w:t>Phòng xét nghiệm được xây dựng độc lập, có đầy đủ nhân sự và trang thiết bị bảo đảm thực hiện các hoạt động xét nghiệm huyết học, hóa sinh, đã thiết lập hệ thống quản lý chất lượng xét</w:t>
      </w:r>
      <w:r w:rsidR="00996217" w:rsidRPr="003A3A91">
        <w:rPr>
          <w:b w:val="0"/>
          <w:spacing w:val="-18"/>
        </w:rPr>
        <w:t xml:space="preserve"> </w:t>
      </w:r>
      <w:r w:rsidR="00996217" w:rsidRPr="003A3A91">
        <w:rPr>
          <w:b w:val="0"/>
        </w:rPr>
        <w:t>nghiệm;</w:t>
      </w:r>
      <w:r w:rsidR="000E399E">
        <w:rPr>
          <w:b w:val="0"/>
        </w:rPr>
        <w:t xml:space="preserve"> Tuy nhiên chưa tổ chức chương trình ngoại kiểm.</w:t>
      </w:r>
    </w:p>
    <w:p w:rsidR="00484B2E" w:rsidRDefault="00484B2E" w:rsidP="000573DA">
      <w:pPr>
        <w:pStyle w:val="Heading1"/>
        <w:tabs>
          <w:tab w:val="left" w:pos="463"/>
        </w:tabs>
        <w:spacing w:line="360" w:lineRule="exact"/>
        <w:ind w:left="0"/>
        <w:jc w:val="both"/>
      </w:pPr>
      <w:r>
        <w:tab/>
      </w:r>
      <w:r>
        <w:tab/>
      </w:r>
      <w:r w:rsidR="00E067F7" w:rsidRPr="003A3A91">
        <w:t>3</w:t>
      </w:r>
      <w:r w:rsidR="00E067F7" w:rsidRPr="003A3A91">
        <w:rPr>
          <w:b w:val="0"/>
        </w:rPr>
        <w:t>.</w:t>
      </w:r>
      <w:r w:rsidR="00313ABC" w:rsidRPr="003A3A91">
        <w:t>9</w:t>
      </w:r>
      <w:r w:rsidR="00313ABC" w:rsidRPr="003A3A91">
        <w:rPr>
          <w:b w:val="0"/>
        </w:rPr>
        <w:t xml:space="preserve">. </w:t>
      </w:r>
      <w:r w:rsidR="00996217" w:rsidRPr="003A3A91">
        <w:t xml:space="preserve">Quản lý cung ứng và sử dụng thuốc: </w:t>
      </w:r>
    </w:p>
    <w:p w:rsidR="00900460" w:rsidRDefault="00484B2E" w:rsidP="000573DA">
      <w:pPr>
        <w:pStyle w:val="Heading1"/>
        <w:tabs>
          <w:tab w:val="left" w:pos="463"/>
        </w:tabs>
        <w:spacing w:line="360" w:lineRule="exact"/>
        <w:ind w:left="0"/>
        <w:jc w:val="both"/>
        <w:rPr>
          <w:b w:val="0"/>
        </w:rPr>
      </w:pPr>
      <w:r>
        <w:tab/>
      </w:r>
      <w:r>
        <w:tab/>
      </w:r>
      <w:r w:rsidR="00313ABC" w:rsidRPr="003A3A91">
        <w:rPr>
          <w:b w:val="0"/>
        </w:rPr>
        <w:t>Có khoa dược hoạt động</w:t>
      </w:r>
      <w:r w:rsidR="00996217" w:rsidRPr="003A3A91">
        <w:rPr>
          <w:b w:val="0"/>
        </w:rPr>
        <w:t>; khoa có các hoạt động thông tin, cấp phát thuốc, kho bảo quản, quản lý xuất nhập, tồn thuốc; khoa có quy trình cấp phát thuốc từ khoa dược đến người bệnh; có xây dựng và quản lý danh mục thuốc cấp cứu; báo cáo thường xuyên các số liệu về sử dụng thuốc. Thực hiện tốt quy chế kê đơn có xây dựng các quy trình chuyên môn liên quan đến sử dụng thuốc; có hướng dẫn sử dụng thuốc cho điều dưỡng, cán bộ y tế. Có thực hiện việc thông tin thuốc, giám sát ADR. Hội đồng thuốc và điều trị được thiết lập và có các hoạt động như xây dựng danh mục thuốc, xây dựng hướng dẫn điều trị, phân tích vấn đề sử dụng thuốc trong các buổi bình bệnh án, tổ chức tập huấn, đào tạo về sử dụng thuốc cho nhân viên y tế</w:t>
      </w:r>
      <w:r w:rsidR="000511E8" w:rsidRPr="003A3A91">
        <w:rPr>
          <w:b w:val="0"/>
        </w:rPr>
        <w:t>, có phân công cán bộ phụ trách dược lâm sàng và thông tin thuốc</w:t>
      </w:r>
      <w:r w:rsidR="00996217" w:rsidRPr="003A3A91">
        <w:rPr>
          <w:b w:val="0"/>
        </w:rPr>
        <w:t xml:space="preserve">. </w:t>
      </w:r>
      <w:r w:rsidR="00313ABC" w:rsidRPr="003A3A91">
        <w:rPr>
          <w:b w:val="0"/>
        </w:rPr>
        <w:t>Tuy nhiên,</w:t>
      </w:r>
      <w:r w:rsidR="00996217" w:rsidRPr="003A3A91">
        <w:rPr>
          <w:b w:val="0"/>
        </w:rPr>
        <w:t xml:space="preserve"> chưa có phòng pha chế thuốc; chưa theo dõi được nồng độ thuốc trong máu, chưa có phần mềm theo dõi và quản lý lịch sử dùng thuốc </w:t>
      </w:r>
      <w:r w:rsidR="00996217" w:rsidRPr="003A3A91">
        <w:rPr>
          <w:b w:val="0"/>
          <w:spacing w:val="3"/>
        </w:rPr>
        <w:t xml:space="preserve">của </w:t>
      </w:r>
      <w:r w:rsidR="00996217" w:rsidRPr="003A3A91">
        <w:rPr>
          <w:b w:val="0"/>
        </w:rPr>
        <w:t>người bệnh</w:t>
      </w:r>
      <w:r w:rsidR="000511E8" w:rsidRPr="003A3A91">
        <w:rPr>
          <w:b w:val="0"/>
        </w:rPr>
        <w:t>,</w:t>
      </w:r>
      <w:r w:rsidR="00996217" w:rsidRPr="003A3A91">
        <w:rPr>
          <w:b w:val="0"/>
        </w:rPr>
        <w:t xml:space="preserve"> chưa có hệ thống lưu trữ thông tin thuốc, chưa xây dựng và phát hành bản thông tin thuốc lưu hành trong </w:t>
      </w:r>
      <w:r w:rsidR="00AB330E" w:rsidRPr="003A3A91">
        <w:rPr>
          <w:b w:val="0"/>
        </w:rPr>
        <w:t>đơn vị</w:t>
      </w:r>
      <w:r w:rsidR="00996217" w:rsidRPr="003A3A91">
        <w:rPr>
          <w:b w:val="0"/>
        </w:rPr>
        <w:t>.</w:t>
      </w:r>
    </w:p>
    <w:p w:rsidR="00900460" w:rsidRDefault="00900460" w:rsidP="000573DA">
      <w:pPr>
        <w:pStyle w:val="Heading1"/>
        <w:tabs>
          <w:tab w:val="left" w:pos="463"/>
        </w:tabs>
        <w:spacing w:line="360" w:lineRule="exact"/>
        <w:ind w:left="0"/>
        <w:jc w:val="both"/>
        <w:rPr>
          <w:b w:val="0"/>
        </w:rPr>
      </w:pPr>
    </w:p>
    <w:p w:rsidR="00900460" w:rsidRDefault="00900460" w:rsidP="000573DA">
      <w:pPr>
        <w:pStyle w:val="Heading1"/>
        <w:tabs>
          <w:tab w:val="left" w:pos="463"/>
        </w:tabs>
        <w:spacing w:line="360" w:lineRule="exact"/>
        <w:ind w:left="0"/>
        <w:jc w:val="both"/>
      </w:pPr>
      <w:r>
        <w:rPr>
          <w:b w:val="0"/>
        </w:rPr>
        <w:lastRenderedPageBreak/>
        <w:tab/>
      </w:r>
      <w:r>
        <w:rPr>
          <w:b w:val="0"/>
        </w:rPr>
        <w:tab/>
      </w:r>
      <w:r w:rsidR="00E067F7" w:rsidRPr="003A3A91">
        <w:t>3</w:t>
      </w:r>
      <w:r w:rsidR="00E067F7" w:rsidRPr="003A3A91">
        <w:rPr>
          <w:b w:val="0"/>
        </w:rPr>
        <w:t>.</w:t>
      </w:r>
      <w:r w:rsidR="000511E8" w:rsidRPr="003A3A91">
        <w:t>10</w:t>
      </w:r>
      <w:r w:rsidR="000511E8" w:rsidRPr="003A3A91">
        <w:rPr>
          <w:b w:val="0"/>
        </w:rPr>
        <w:t xml:space="preserve">. </w:t>
      </w:r>
      <w:r w:rsidR="00996217" w:rsidRPr="003A3A91">
        <w:t xml:space="preserve">Nghiên cứu khoa học: </w:t>
      </w:r>
    </w:p>
    <w:p w:rsidR="00900460" w:rsidRDefault="00900460" w:rsidP="000573DA">
      <w:pPr>
        <w:pStyle w:val="Heading1"/>
        <w:tabs>
          <w:tab w:val="left" w:pos="463"/>
        </w:tabs>
        <w:spacing w:line="360" w:lineRule="exact"/>
        <w:ind w:left="0"/>
        <w:jc w:val="both"/>
        <w:rPr>
          <w:b w:val="0"/>
        </w:rPr>
      </w:pPr>
      <w:r>
        <w:tab/>
      </w:r>
      <w:r>
        <w:tab/>
      </w:r>
      <w:r w:rsidR="000511E8" w:rsidRPr="003A3A91">
        <w:rPr>
          <w:b w:val="0"/>
        </w:rPr>
        <w:t>Đơn vị</w:t>
      </w:r>
      <w:r w:rsidR="00996217" w:rsidRPr="003A3A91">
        <w:rPr>
          <w:b w:val="0"/>
        </w:rPr>
        <w:t xml:space="preserve"> đã tích cực triển khai hoạt động nghiên cứu khoa học. Có đầy đủ các phương tiện và hoạt động được phục vụ trình chiếu, báo cáo khoa học; có tiến hành sinh hoạt khoa học định kỳ; tiến hành thực hiện các đề tài nghiên cứu khoa học và báo cáo kết quả nghiên cứu. Có kế hoạch triển khai áp dụng các kết quả nghiên cứu để cải tiến hoạt động </w:t>
      </w:r>
      <w:r w:rsidR="005C5751" w:rsidRPr="003A3A91">
        <w:rPr>
          <w:b w:val="0"/>
        </w:rPr>
        <w:t>trung tâm</w:t>
      </w:r>
      <w:r w:rsidR="00996217" w:rsidRPr="003A3A91">
        <w:rPr>
          <w:b w:val="0"/>
        </w:rPr>
        <w:t>. Tuy nhiên các đề tài nghiên cứu chưa được đăng trên các tạp chí khoa học trong và ngoài nước; chất lượng triển khai kết quả các đề tài nghiên cứu chưa</w:t>
      </w:r>
      <w:r w:rsidR="00996217" w:rsidRPr="003A3A91">
        <w:rPr>
          <w:b w:val="0"/>
          <w:spacing w:val="1"/>
        </w:rPr>
        <w:t xml:space="preserve"> </w:t>
      </w:r>
      <w:r w:rsidR="00996217" w:rsidRPr="003A3A91">
        <w:rPr>
          <w:b w:val="0"/>
        </w:rPr>
        <w:t>cao.</w:t>
      </w:r>
    </w:p>
    <w:p w:rsidR="00900460" w:rsidRDefault="00900460" w:rsidP="000573DA">
      <w:pPr>
        <w:pStyle w:val="Heading1"/>
        <w:tabs>
          <w:tab w:val="left" w:pos="463"/>
        </w:tabs>
        <w:spacing w:line="360" w:lineRule="exact"/>
        <w:ind w:left="0"/>
        <w:jc w:val="both"/>
        <w:rPr>
          <w:b w:val="0"/>
        </w:rPr>
      </w:pPr>
      <w:r>
        <w:rPr>
          <w:b w:val="0"/>
        </w:rPr>
        <w:tab/>
      </w:r>
      <w:r>
        <w:rPr>
          <w:b w:val="0"/>
        </w:rPr>
        <w:tab/>
      </w:r>
      <w:r w:rsidR="00E067F7" w:rsidRPr="003A3A91">
        <w:t>4. Thực trạng phần D: Cải tiến chát lượng</w:t>
      </w:r>
    </w:p>
    <w:p w:rsidR="00900460" w:rsidRDefault="00900460" w:rsidP="000573DA">
      <w:pPr>
        <w:pStyle w:val="Heading1"/>
        <w:tabs>
          <w:tab w:val="left" w:pos="463"/>
        </w:tabs>
        <w:spacing w:line="360" w:lineRule="exact"/>
        <w:ind w:left="0"/>
        <w:jc w:val="both"/>
      </w:pPr>
      <w:r>
        <w:rPr>
          <w:b w:val="0"/>
        </w:rPr>
        <w:tab/>
      </w:r>
      <w:r>
        <w:rPr>
          <w:b w:val="0"/>
        </w:rPr>
        <w:tab/>
      </w:r>
      <w:r w:rsidR="00E067F7" w:rsidRPr="003A3A91">
        <w:t>4.</w:t>
      </w:r>
      <w:r w:rsidR="005C5751" w:rsidRPr="003A3A91">
        <w:t xml:space="preserve">1. </w:t>
      </w:r>
      <w:r w:rsidR="00996217" w:rsidRPr="003A3A91">
        <w:t xml:space="preserve">Thiết lập hệ thống quản lý chất lượng bệnh viện: </w:t>
      </w:r>
    </w:p>
    <w:p w:rsidR="00900460" w:rsidRDefault="00900460" w:rsidP="000573DA">
      <w:pPr>
        <w:pStyle w:val="Heading1"/>
        <w:tabs>
          <w:tab w:val="left" w:pos="463"/>
        </w:tabs>
        <w:spacing w:line="360" w:lineRule="exact"/>
        <w:ind w:left="0"/>
        <w:jc w:val="both"/>
        <w:rPr>
          <w:b w:val="0"/>
        </w:rPr>
      </w:pPr>
      <w:r>
        <w:tab/>
      </w:r>
      <w:r>
        <w:tab/>
      </w:r>
      <w:r w:rsidR="005C5751" w:rsidRPr="003A3A91">
        <w:rPr>
          <w:b w:val="0"/>
        </w:rPr>
        <w:t>Đ</w:t>
      </w:r>
      <w:r w:rsidR="00996217" w:rsidRPr="003A3A91">
        <w:rPr>
          <w:b w:val="0"/>
        </w:rPr>
        <w:t xml:space="preserve">ã thành lập hội đồng, tổ và mạng lưới quản lý chất lượng bệnh viện. Đã xây dựng quy chế hoạt động của hội đồng chất lượng; tổ chất lượng bệnh viện có đầy đủ thành viên theo cơ cấu, hoạt động đều; xây dựng và ban hành các văn bản </w:t>
      </w:r>
      <w:r w:rsidR="00996217" w:rsidRPr="003A3A91">
        <w:rPr>
          <w:b w:val="0"/>
          <w:spacing w:val="3"/>
        </w:rPr>
        <w:t xml:space="preserve">về </w:t>
      </w:r>
      <w:r w:rsidR="00996217" w:rsidRPr="003A3A91">
        <w:rPr>
          <w:b w:val="0"/>
        </w:rPr>
        <w:t xml:space="preserve">quản lý chất lượng trong </w:t>
      </w:r>
      <w:r w:rsidR="005C5751" w:rsidRPr="003A3A91">
        <w:rPr>
          <w:b w:val="0"/>
        </w:rPr>
        <w:t>đơn vị</w:t>
      </w:r>
      <w:r w:rsidR="00996217" w:rsidRPr="003A3A91">
        <w:rPr>
          <w:b w:val="0"/>
        </w:rPr>
        <w:t xml:space="preserve">; xây dựng kế hoạch cải tiến chất lượng chung cho toàn </w:t>
      </w:r>
      <w:r w:rsidR="005C5751" w:rsidRPr="003A3A91">
        <w:rPr>
          <w:b w:val="0"/>
        </w:rPr>
        <w:t>đơn vị</w:t>
      </w:r>
      <w:r w:rsidR="00996217" w:rsidRPr="003A3A91">
        <w:rPr>
          <w:b w:val="0"/>
        </w:rPr>
        <w:t xml:space="preserve"> đầy đủ và cụ thể;  xây dựng đề án n</w:t>
      </w:r>
      <w:r w:rsidR="004D4C40">
        <w:rPr>
          <w:b w:val="0"/>
        </w:rPr>
        <w:t xml:space="preserve">âng cao chất lượng bệnh viện;  </w:t>
      </w:r>
      <w:r w:rsidR="00996217" w:rsidRPr="003A3A91">
        <w:rPr>
          <w:b w:val="0"/>
        </w:rPr>
        <w:t>xây dựng các phong trào nâng cao chất lượng. Tuy nhiên nhân viên của tổ quản lý chất lượng chưa được đào tạo về quản lý chất lượng; chưa lượng giá các kết quả đầu ra cụ thể.</w:t>
      </w:r>
    </w:p>
    <w:p w:rsidR="00900460" w:rsidRDefault="00900460" w:rsidP="000573DA">
      <w:pPr>
        <w:pStyle w:val="Heading1"/>
        <w:tabs>
          <w:tab w:val="left" w:pos="463"/>
        </w:tabs>
        <w:spacing w:line="360" w:lineRule="exact"/>
        <w:ind w:left="0"/>
        <w:jc w:val="both"/>
      </w:pPr>
      <w:r>
        <w:rPr>
          <w:b w:val="0"/>
        </w:rPr>
        <w:tab/>
      </w:r>
      <w:r>
        <w:rPr>
          <w:b w:val="0"/>
        </w:rPr>
        <w:tab/>
      </w:r>
      <w:r w:rsidR="00E067F7" w:rsidRPr="003A3A91">
        <w:t>4</w:t>
      </w:r>
      <w:r w:rsidR="00E067F7" w:rsidRPr="003A3A91">
        <w:rPr>
          <w:b w:val="0"/>
        </w:rPr>
        <w:t>.</w:t>
      </w:r>
      <w:r w:rsidR="005C5751" w:rsidRPr="003A3A91">
        <w:t>2</w:t>
      </w:r>
      <w:r w:rsidR="005C5751" w:rsidRPr="003A3A91">
        <w:rPr>
          <w:b w:val="0"/>
        </w:rPr>
        <w:t xml:space="preserve">. </w:t>
      </w:r>
      <w:r w:rsidR="00490C20" w:rsidRPr="003A3A91">
        <w:t>Phòng ngừa các sai sót</w:t>
      </w:r>
      <w:r w:rsidR="00996217" w:rsidRPr="003A3A91">
        <w:t xml:space="preserve">, sự cố và khắc phục: </w:t>
      </w:r>
    </w:p>
    <w:p w:rsidR="00900460" w:rsidRDefault="00900460" w:rsidP="000573DA">
      <w:pPr>
        <w:pStyle w:val="Heading1"/>
        <w:tabs>
          <w:tab w:val="left" w:pos="443"/>
        </w:tabs>
        <w:spacing w:line="360" w:lineRule="exact"/>
        <w:ind w:left="0"/>
        <w:jc w:val="both"/>
        <w:rPr>
          <w:b w:val="0"/>
        </w:rPr>
      </w:pPr>
      <w:r>
        <w:tab/>
      </w:r>
      <w:r>
        <w:tab/>
      </w:r>
      <w:r w:rsidR="005C5751" w:rsidRPr="003A3A91">
        <w:rPr>
          <w:b w:val="0"/>
        </w:rPr>
        <w:t>Đ</w:t>
      </w:r>
      <w:r w:rsidR="00996217" w:rsidRPr="003A3A91">
        <w:rPr>
          <w:b w:val="0"/>
        </w:rPr>
        <w:t xml:space="preserve">ã thực hiện báo cáo sai sót, sự cố xảy ra theo quy định. Có các bảng kiểm trong phòng </w:t>
      </w:r>
      <w:r w:rsidR="00996217" w:rsidRPr="003A3A91">
        <w:rPr>
          <w:b w:val="0"/>
          <w:spacing w:val="-3"/>
        </w:rPr>
        <w:t xml:space="preserve">mổ </w:t>
      </w:r>
      <w:r w:rsidR="00996217" w:rsidRPr="003A3A91">
        <w:rPr>
          <w:b w:val="0"/>
        </w:rPr>
        <w:t>và phòng làm thủ thuật; có quy định kiểm tra lại thuốc trước khi đưa cho người bệnh; kiểm tra các quy trình kỹ thuật, không để xảy ra sự cố, sai sót nghiêm trọng ảnh hưởng đến người bệnh. Tuy nhiên quản lý sai sót sự cố chưa theo hệ thống riêng; chưa có trường hợp tự báo cáo sai sót. Chưa có báo cáo đánh giá về sai sót, sự cố và phân tích xu hướng, nguyên nhân và đề xuất giải pháp hạn chế sai sót, sự</w:t>
      </w:r>
      <w:r w:rsidR="00996217" w:rsidRPr="003A3A91">
        <w:rPr>
          <w:b w:val="0"/>
          <w:spacing w:val="-31"/>
        </w:rPr>
        <w:t xml:space="preserve"> </w:t>
      </w:r>
      <w:r w:rsidR="00996217" w:rsidRPr="003A3A91">
        <w:rPr>
          <w:b w:val="0"/>
        </w:rPr>
        <w:t>cố.</w:t>
      </w:r>
    </w:p>
    <w:p w:rsidR="00900460" w:rsidRDefault="00900460" w:rsidP="000573DA">
      <w:pPr>
        <w:pStyle w:val="Heading1"/>
        <w:tabs>
          <w:tab w:val="left" w:pos="443"/>
        </w:tabs>
        <w:spacing w:line="360" w:lineRule="exact"/>
        <w:ind w:left="0"/>
        <w:jc w:val="both"/>
      </w:pPr>
      <w:r>
        <w:rPr>
          <w:b w:val="0"/>
        </w:rPr>
        <w:tab/>
      </w:r>
      <w:r>
        <w:rPr>
          <w:b w:val="0"/>
        </w:rPr>
        <w:tab/>
      </w:r>
      <w:r w:rsidR="00E067F7" w:rsidRPr="003A3A91">
        <w:t>4</w:t>
      </w:r>
      <w:r w:rsidR="00E067F7" w:rsidRPr="003A3A91">
        <w:rPr>
          <w:b w:val="0"/>
        </w:rPr>
        <w:t>.</w:t>
      </w:r>
      <w:r w:rsidR="005C5751" w:rsidRPr="003A3A91">
        <w:t>3</w:t>
      </w:r>
      <w:r w:rsidR="005C5751" w:rsidRPr="003A3A91">
        <w:rPr>
          <w:b w:val="0"/>
        </w:rPr>
        <w:t xml:space="preserve">. </w:t>
      </w:r>
      <w:r w:rsidR="00996217" w:rsidRPr="003A3A91">
        <w:t xml:space="preserve">Đánh giá, đo lường, hợp tác và cải tiến chất lượng: </w:t>
      </w:r>
    </w:p>
    <w:p w:rsidR="00900460" w:rsidRDefault="00900460" w:rsidP="000573DA">
      <w:pPr>
        <w:pStyle w:val="Heading1"/>
        <w:tabs>
          <w:tab w:val="left" w:pos="443"/>
        </w:tabs>
        <w:spacing w:line="360" w:lineRule="exact"/>
        <w:ind w:left="0"/>
        <w:jc w:val="both"/>
        <w:rPr>
          <w:b w:val="0"/>
        </w:rPr>
      </w:pPr>
      <w:r>
        <w:tab/>
      </w:r>
      <w:r>
        <w:tab/>
      </w:r>
      <w:r w:rsidR="005C5751" w:rsidRPr="003A3A91">
        <w:rPr>
          <w:b w:val="0"/>
        </w:rPr>
        <w:t>Đ</w:t>
      </w:r>
      <w:r w:rsidR="00996217" w:rsidRPr="003A3A91">
        <w:rPr>
          <w:b w:val="0"/>
        </w:rPr>
        <w:t>ã tiến hành tự đánh giá chất lượng bệnh viện theo tiêu chí của Bộ Y tế; công bố và phổ biến kết quả đánh giá chất lượng bệnh viện cho tất cả các khoa, phòng; báo cáo kết quả có phân tích rõ mặt mạnh, mặt yếu. Có kế hoạch cải tiến chất lượng, trong bản kế hoạch có xây dựng 5 chỉ số chất lượng cụ thể. Tiến hành đo lường và giám sát kế hoạch chất lượng dựa trên bản kế hoạch.</w:t>
      </w:r>
      <w:r w:rsidR="005C5751" w:rsidRPr="003A3A91">
        <w:rPr>
          <w:b w:val="0"/>
        </w:rPr>
        <w:t xml:space="preserve"> </w:t>
      </w:r>
      <w:r w:rsidR="00996217" w:rsidRPr="003A3A91">
        <w:rPr>
          <w:b w:val="0"/>
        </w:rPr>
        <w:t>Gửi đầy đủ số lượng các báo cáo liên quan đến hoạt động quản lý chất lượng theo yêu cầu của cấp trên, đầy đủ thông tin, trung thực, chính</w:t>
      </w:r>
      <w:r w:rsidR="00996217" w:rsidRPr="003A3A91">
        <w:rPr>
          <w:b w:val="0"/>
          <w:spacing w:val="-11"/>
        </w:rPr>
        <w:t xml:space="preserve"> </w:t>
      </w:r>
      <w:r w:rsidR="00996217" w:rsidRPr="003A3A91">
        <w:rPr>
          <w:b w:val="0"/>
        </w:rPr>
        <w:t>xác.</w:t>
      </w:r>
      <w:r w:rsidR="005C5751" w:rsidRPr="003A3A91">
        <w:rPr>
          <w:b w:val="0"/>
        </w:rPr>
        <w:t xml:space="preserve">   </w:t>
      </w:r>
    </w:p>
    <w:p w:rsidR="00900460" w:rsidRDefault="00900460" w:rsidP="000573DA">
      <w:pPr>
        <w:pStyle w:val="Heading1"/>
        <w:tabs>
          <w:tab w:val="left" w:pos="443"/>
        </w:tabs>
        <w:spacing w:line="360" w:lineRule="exact"/>
        <w:ind w:left="0"/>
        <w:jc w:val="both"/>
        <w:rPr>
          <w:b w:val="0"/>
        </w:rPr>
      </w:pPr>
      <w:r>
        <w:rPr>
          <w:b w:val="0"/>
        </w:rPr>
        <w:tab/>
      </w:r>
      <w:r>
        <w:rPr>
          <w:b w:val="0"/>
        </w:rPr>
        <w:tab/>
      </w:r>
      <w:r w:rsidR="00E067F7" w:rsidRPr="003A3A91">
        <w:t>5. Thực trạng phần E: Tiêu chí đặc thù chuyên khoa</w:t>
      </w:r>
    </w:p>
    <w:p w:rsidR="00900460" w:rsidRDefault="00900460" w:rsidP="000573DA">
      <w:pPr>
        <w:pStyle w:val="Heading1"/>
        <w:tabs>
          <w:tab w:val="left" w:pos="443"/>
        </w:tabs>
        <w:spacing w:line="360" w:lineRule="exact"/>
        <w:ind w:left="0"/>
        <w:jc w:val="both"/>
      </w:pPr>
      <w:r>
        <w:rPr>
          <w:b w:val="0"/>
        </w:rPr>
        <w:tab/>
      </w:r>
      <w:r>
        <w:rPr>
          <w:b w:val="0"/>
        </w:rPr>
        <w:tab/>
      </w:r>
      <w:r w:rsidR="00E067F7" w:rsidRPr="003A3A91">
        <w:t>5.</w:t>
      </w:r>
      <w:r w:rsidR="005C5751" w:rsidRPr="003A3A91">
        <w:t xml:space="preserve">1. </w:t>
      </w:r>
      <w:r w:rsidR="00996217" w:rsidRPr="003A3A91">
        <w:t xml:space="preserve">Tiêu chí sản khoa, nhi khoa: </w:t>
      </w:r>
    </w:p>
    <w:p w:rsidR="00110E64" w:rsidRPr="003A3A91" w:rsidRDefault="00900460" w:rsidP="000573DA">
      <w:pPr>
        <w:pStyle w:val="Heading1"/>
        <w:tabs>
          <w:tab w:val="left" w:pos="443"/>
        </w:tabs>
        <w:spacing w:line="360" w:lineRule="exact"/>
        <w:ind w:left="0"/>
        <w:jc w:val="both"/>
        <w:rPr>
          <w:b w:val="0"/>
        </w:rPr>
      </w:pPr>
      <w:r>
        <w:tab/>
      </w:r>
      <w:r>
        <w:tab/>
      </w:r>
      <w:r w:rsidR="005C5751" w:rsidRPr="003A3A91">
        <w:rPr>
          <w:b w:val="0"/>
        </w:rPr>
        <w:t>Đ</w:t>
      </w:r>
      <w:r w:rsidR="00490C20" w:rsidRPr="003A3A91">
        <w:rPr>
          <w:b w:val="0"/>
        </w:rPr>
        <w:t>ã thành lập K</w:t>
      </w:r>
      <w:r w:rsidR="00996217" w:rsidRPr="003A3A91">
        <w:rPr>
          <w:b w:val="0"/>
        </w:rPr>
        <w:t xml:space="preserve">hoa </w:t>
      </w:r>
      <w:r w:rsidR="00490C20" w:rsidRPr="003A3A91">
        <w:rPr>
          <w:b w:val="0"/>
        </w:rPr>
        <w:t>S</w:t>
      </w:r>
      <w:r w:rsidR="00996217" w:rsidRPr="003A3A91">
        <w:rPr>
          <w:b w:val="0"/>
        </w:rPr>
        <w:t>ản, có bác sĩ chuyên khoa sản cấp I</w:t>
      </w:r>
      <w:r w:rsidR="005C5751" w:rsidRPr="003A3A91">
        <w:rPr>
          <w:b w:val="0"/>
        </w:rPr>
        <w:t>, II;</w:t>
      </w:r>
      <w:r w:rsidR="00996217" w:rsidRPr="003A3A91">
        <w:rPr>
          <w:b w:val="0"/>
        </w:rPr>
        <w:t xml:space="preserve"> </w:t>
      </w:r>
      <w:r w:rsidR="00490C20" w:rsidRPr="003A3A91">
        <w:rPr>
          <w:b w:val="0"/>
        </w:rPr>
        <w:t>Có Khoa N</w:t>
      </w:r>
      <w:r w:rsidR="00996217" w:rsidRPr="003A3A91">
        <w:rPr>
          <w:b w:val="0"/>
        </w:rPr>
        <w:t xml:space="preserve">hi </w:t>
      </w:r>
      <w:r w:rsidR="005C5751" w:rsidRPr="003A3A91">
        <w:rPr>
          <w:b w:val="0"/>
        </w:rPr>
        <w:t>nhưng hoạt động lồng ghép, có</w:t>
      </w:r>
      <w:r w:rsidR="00996217" w:rsidRPr="003A3A91">
        <w:rPr>
          <w:b w:val="0"/>
        </w:rPr>
        <w:t xml:space="preserve"> bác sĩ chuyên khoa I nhi. Thực hiện tư vấn về sức khỏe sinh sản và chăm sóc trước sinh, sau sinh cho phụ nữ mang thai; truyền thông về chăm sóc sức khỏe sinh sản. Quy định về việc nuôi con bằng sữa mẹ; tuyên </w:t>
      </w:r>
      <w:r w:rsidR="00996217" w:rsidRPr="003A3A91">
        <w:rPr>
          <w:b w:val="0"/>
        </w:rPr>
        <w:lastRenderedPageBreak/>
        <w:t xml:space="preserve">truyền, hướng dẫn các bà </w:t>
      </w:r>
      <w:r w:rsidR="00996217" w:rsidRPr="003A3A91">
        <w:rPr>
          <w:b w:val="0"/>
          <w:spacing w:val="-3"/>
        </w:rPr>
        <w:t xml:space="preserve">mẹ </w:t>
      </w:r>
      <w:r w:rsidR="00996217" w:rsidRPr="003A3A91">
        <w:rPr>
          <w:b w:val="0"/>
        </w:rPr>
        <w:t xml:space="preserve">không sử dụng bình bú, sữa thay thế sữa mẹ; tuyên truyền tư vấn về nuôi con bằng sữa mẹ; cho mẹ nằm cùng trẻ sau sinh. Tuy nhiên </w:t>
      </w:r>
      <w:r w:rsidR="005C5751" w:rsidRPr="003A3A91">
        <w:rPr>
          <w:b w:val="0"/>
        </w:rPr>
        <w:t>Khoa sản chưa hoạt động độc lập, chưa có đơn nguyên sơ sinh.</w:t>
      </w:r>
    </w:p>
    <w:p w:rsidR="00E067F7" w:rsidRPr="003A3A91" w:rsidRDefault="00E067F7" w:rsidP="000573DA">
      <w:pPr>
        <w:tabs>
          <w:tab w:val="left" w:pos="352"/>
        </w:tabs>
        <w:spacing w:line="360" w:lineRule="exact"/>
        <w:jc w:val="both"/>
        <w:rPr>
          <w:b/>
          <w:sz w:val="28"/>
          <w:szCs w:val="28"/>
        </w:rPr>
      </w:pPr>
      <w:r w:rsidRPr="003A3A91">
        <w:rPr>
          <w:b/>
          <w:sz w:val="28"/>
          <w:szCs w:val="28"/>
        </w:rPr>
        <w:t xml:space="preserve">   </w:t>
      </w:r>
      <w:r w:rsidR="000573DA">
        <w:rPr>
          <w:b/>
          <w:sz w:val="28"/>
          <w:szCs w:val="28"/>
        </w:rPr>
        <w:tab/>
      </w:r>
      <w:r w:rsidR="00900460">
        <w:rPr>
          <w:b/>
          <w:sz w:val="28"/>
          <w:szCs w:val="28"/>
        </w:rPr>
        <w:tab/>
      </w:r>
      <w:r w:rsidRPr="003A3A91">
        <w:rPr>
          <w:b/>
          <w:sz w:val="28"/>
          <w:szCs w:val="28"/>
        </w:rPr>
        <w:t xml:space="preserve">II. KẾT </w:t>
      </w:r>
      <w:r w:rsidR="004D4C40">
        <w:rPr>
          <w:b/>
          <w:sz w:val="28"/>
          <w:szCs w:val="28"/>
        </w:rPr>
        <w:t>QUẢ ĐÁNH GIÁ CHẤT LƯỢNG NĂM 2019</w:t>
      </w:r>
    </w:p>
    <w:p w:rsidR="00E067F7" w:rsidRPr="000573DA" w:rsidRDefault="00E067F7" w:rsidP="000573DA">
      <w:pPr>
        <w:tabs>
          <w:tab w:val="left" w:pos="352"/>
        </w:tabs>
        <w:spacing w:line="360" w:lineRule="exact"/>
        <w:jc w:val="both"/>
        <w:rPr>
          <w:b/>
          <w:sz w:val="28"/>
          <w:szCs w:val="28"/>
        </w:rPr>
      </w:pPr>
      <w:r w:rsidRPr="003A3A91">
        <w:rPr>
          <w:b/>
          <w:sz w:val="28"/>
          <w:szCs w:val="28"/>
        </w:rPr>
        <w:t xml:space="preserve">  </w:t>
      </w:r>
      <w:r w:rsidR="000573DA">
        <w:rPr>
          <w:b/>
          <w:sz w:val="28"/>
          <w:szCs w:val="28"/>
        </w:rPr>
        <w:tab/>
      </w:r>
      <w:r w:rsidR="00900460">
        <w:rPr>
          <w:b/>
          <w:sz w:val="28"/>
          <w:szCs w:val="28"/>
        </w:rPr>
        <w:tab/>
      </w:r>
      <w:r w:rsidRPr="000573DA">
        <w:rPr>
          <w:b/>
          <w:sz w:val="28"/>
          <w:szCs w:val="28"/>
        </w:rPr>
        <w:t>1. Kết quả tự kiểm tra:</w:t>
      </w:r>
    </w:p>
    <w:p w:rsidR="00E067F7" w:rsidRPr="000573DA" w:rsidRDefault="00E067F7" w:rsidP="000573DA">
      <w:pPr>
        <w:tabs>
          <w:tab w:val="left" w:pos="352"/>
        </w:tabs>
        <w:spacing w:line="360" w:lineRule="exact"/>
        <w:jc w:val="both"/>
        <w:rPr>
          <w:sz w:val="28"/>
          <w:szCs w:val="28"/>
        </w:rPr>
      </w:pPr>
      <w:r w:rsidRPr="000573DA">
        <w:rPr>
          <w:b/>
          <w:sz w:val="28"/>
          <w:szCs w:val="28"/>
        </w:rPr>
        <w:t xml:space="preserve"> </w:t>
      </w:r>
      <w:r w:rsidRPr="000573DA">
        <w:rPr>
          <w:b/>
          <w:sz w:val="28"/>
          <w:szCs w:val="28"/>
        </w:rPr>
        <w:tab/>
      </w:r>
      <w:r w:rsidRPr="000573DA">
        <w:rPr>
          <w:b/>
          <w:sz w:val="28"/>
          <w:szCs w:val="28"/>
        </w:rPr>
        <w:tab/>
      </w:r>
      <w:r w:rsidRPr="000573DA">
        <w:rPr>
          <w:sz w:val="28"/>
          <w:szCs w:val="28"/>
        </w:rPr>
        <w:t>- Tổng số các tiêu chí được áp dụng đánh giá: 8</w:t>
      </w:r>
      <w:r w:rsidR="000573DA">
        <w:rPr>
          <w:sz w:val="28"/>
          <w:szCs w:val="28"/>
        </w:rPr>
        <w:t>3</w:t>
      </w:r>
      <w:r w:rsidRPr="000573DA">
        <w:rPr>
          <w:sz w:val="28"/>
          <w:szCs w:val="28"/>
        </w:rPr>
        <w:t>/83 tiêu chí</w:t>
      </w:r>
    </w:p>
    <w:p w:rsidR="00E067F7" w:rsidRPr="000573DA" w:rsidRDefault="00E067F7" w:rsidP="000573DA">
      <w:pPr>
        <w:tabs>
          <w:tab w:val="left" w:pos="352"/>
        </w:tabs>
        <w:spacing w:line="360" w:lineRule="exact"/>
        <w:jc w:val="both"/>
        <w:rPr>
          <w:sz w:val="28"/>
          <w:szCs w:val="28"/>
        </w:rPr>
      </w:pPr>
      <w:r w:rsidRPr="000573DA">
        <w:rPr>
          <w:sz w:val="28"/>
          <w:szCs w:val="28"/>
        </w:rPr>
        <w:tab/>
      </w:r>
      <w:r w:rsidRPr="000573DA">
        <w:rPr>
          <w:sz w:val="28"/>
          <w:szCs w:val="28"/>
        </w:rPr>
        <w:tab/>
        <w:t xml:space="preserve">- Tỷ lệ tiêu chí áp dụng so với 83 tiêu chí: </w:t>
      </w:r>
      <w:r w:rsidR="000573DA">
        <w:rPr>
          <w:sz w:val="28"/>
          <w:szCs w:val="28"/>
        </w:rPr>
        <w:t>100</w:t>
      </w:r>
      <w:r w:rsidRPr="000573DA">
        <w:rPr>
          <w:sz w:val="28"/>
          <w:szCs w:val="28"/>
        </w:rPr>
        <w:t>%</w:t>
      </w:r>
    </w:p>
    <w:p w:rsidR="00E067F7" w:rsidRPr="000573DA" w:rsidRDefault="00E067F7" w:rsidP="000573DA">
      <w:pPr>
        <w:pStyle w:val="Heading1"/>
        <w:tabs>
          <w:tab w:val="left" w:pos="443"/>
        </w:tabs>
        <w:spacing w:line="360" w:lineRule="exact"/>
        <w:ind w:left="0"/>
        <w:jc w:val="both"/>
        <w:rPr>
          <w:b w:val="0"/>
        </w:rPr>
      </w:pPr>
      <w:r w:rsidRPr="000573DA">
        <w:rPr>
          <w:b w:val="0"/>
        </w:rPr>
        <w:tab/>
      </w:r>
      <w:r w:rsidRPr="000573DA">
        <w:rPr>
          <w:b w:val="0"/>
        </w:rPr>
        <w:tab/>
        <w:t>- Tổng số đểm của các tiêu chí áp dụng: 24</w:t>
      </w:r>
      <w:r w:rsidR="000573DA">
        <w:rPr>
          <w:b w:val="0"/>
        </w:rPr>
        <w:t>9</w:t>
      </w:r>
      <w:r w:rsidRPr="000573DA">
        <w:rPr>
          <w:b w:val="0"/>
        </w:rPr>
        <w:t xml:space="preserve"> (có hệ số: </w:t>
      </w:r>
      <w:r w:rsidR="000573DA">
        <w:rPr>
          <w:b w:val="0"/>
        </w:rPr>
        <w:t>271</w:t>
      </w:r>
      <w:r w:rsidRPr="000573DA">
        <w:rPr>
          <w:b w:val="0"/>
        </w:rPr>
        <w:t>)</w:t>
      </w:r>
    </w:p>
    <w:p w:rsidR="00E067F7" w:rsidRPr="003A3A91" w:rsidRDefault="00E067F7" w:rsidP="000573DA">
      <w:pPr>
        <w:pStyle w:val="Heading1"/>
        <w:tabs>
          <w:tab w:val="left" w:pos="443"/>
        </w:tabs>
        <w:spacing w:after="120" w:line="360" w:lineRule="exact"/>
        <w:ind w:left="0"/>
        <w:jc w:val="both"/>
        <w:rPr>
          <w:b w:val="0"/>
        </w:rPr>
      </w:pPr>
      <w:r w:rsidRPr="000573DA">
        <w:rPr>
          <w:b w:val="0"/>
        </w:rPr>
        <w:tab/>
        <w:t xml:space="preserve"> </w:t>
      </w:r>
      <w:r w:rsidRPr="000573DA">
        <w:rPr>
          <w:b w:val="0"/>
        </w:rPr>
        <w:tab/>
        <w:t xml:space="preserve">- Điểm chung bình chung của các tiêu chí: </w:t>
      </w:r>
      <w:r w:rsidR="000573DA">
        <w:rPr>
          <w:b w:val="0"/>
        </w:rPr>
        <w:t>3,01</w:t>
      </w:r>
    </w:p>
    <w:tbl>
      <w:tblPr>
        <w:tblStyle w:val="TableGrid"/>
        <w:tblW w:w="10206" w:type="dxa"/>
        <w:tblInd w:w="-459" w:type="dxa"/>
        <w:tblLayout w:type="fixed"/>
        <w:tblLook w:val="04A0"/>
      </w:tblPr>
      <w:tblGrid>
        <w:gridCol w:w="3402"/>
        <w:gridCol w:w="993"/>
        <w:gridCol w:w="992"/>
        <w:gridCol w:w="992"/>
        <w:gridCol w:w="992"/>
        <w:gridCol w:w="993"/>
        <w:gridCol w:w="1842"/>
      </w:tblGrid>
      <w:tr w:rsidR="000573DA" w:rsidRPr="003A3A91" w:rsidTr="000573DA">
        <w:trPr>
          <w:trHeight w:val="454"/>
        </w:trPr>
        <w:tc>
          <w:tcPr>
            <w:tcW w:w="3402"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Kết quả chung chí theo mức</w:t>
            </w:r>
          </w:p>
        </w:tc>
        <w:tc>
          <w:tcPr>
            <w:tcW w:w="993"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Mức 1</w:t>
            </w:r>
          </w:p>
        </w:tc>
        <w:tc>
          <w:tcPr>
            <w:tcW w:w="992"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Mức 2</w:t>
            </w:r>
          </w:p>
        </w:tc>
        <w:tc>
          <w:tcPr>
            <w:tcW w:w="992"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Mức 3</w:t>
            </w:r>
          </w:p>
        </w:tc>
        <w:tc>
          <w:tcPr>
            <w:tcW w:w="992"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Mức 4</w:t>
            </w:r>
          </w:p>
        </w:tc>
        <w:tc>
          <w:tcPr>
            <w:tcW w:w="993"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Mức 5</w:t>
            </w:r>
          </w:p>
        </w:tc>
        <w:tc>
          <w:tcPr>
            <w:tcW w:w="1842" w:type="dxa"/>
            <w:vAlign w:val="center"/>
          </w:tcPr>
          <w:p w:rsidR="00E067F7" w:rsidRPr="000573DA" w:rsidRDefault="00E067F7" w:rsidP="000573DA">
            <w:pPr>
              <w:pStyle w:val="Heading1"/>
              <w:tabs>
                <w:tab w:val="left" w:pos="443"/>
              </w:tabs>
              <w:spacing w:line="264" w:lineRule="auto"/>
              <w:ind w:left="0"/>
              <w:jc w:val="center"/>
              <w:rPr>
                <w:sz w:val="24"/>
                <w:szCs w:val="24"/>
              </w:rPr>
            </w:pPr>
            <w:r w:rsidRPr="000573DA">
              <w:rPr>
                <w:sz w:val="24"/>
                <w:szCs w:val="24"/>
              </w:rPr>
              <w:t>Tổng số tiêu chí</w:t>
            </w:r>
          </w:p>
        </w:tc>
      </w:tr>
      <w:tr w:rsidR="000573DA" w:rsidRPr="003A3A91" w:rsidTr="000573DA">
        <w:trPr>
          <w:trHeight w:val="454"/>
        </w:trPr>
        <w:tc>
          <w:tcPr>
            <w:tcW w:w="3402" w:type="dxa"/>
            <w:vAlign w:val="center"/>
          </w:tcPr>
          <w:p w:rsidR="00E067F7" w:rsidRPr="003A3A91" w:rsidRDefault="00E067F7" w:rsidP="000573DA">
            <w:pPr>
              <w:pStyle w:val="Heading1"/>
              <w:tabs>
                <w:tab w:val="left" w:pos="443"/>
              </w:tabs>
              <w:spacing w:line="264" w:lineRule="auto"/>
              <w:ind w:left="0"/>
              <w:rPr>
                <w:b w:val="0"/>
              </w:rPr>
            </w:pPr>
            <w:r w:rsidRPr="003A3A91">
              <w:rPr>
                <w:b w:val="0"/>
              </w:rPr>
              <w:t>Số lượng tiêu chí đạt</w:t>
            </w:r>
          </w:p>
        </w:tc>
        <w:tc>
          <w:tcPr>
            <w:tcW w:w="993"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3</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17</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43</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17</w:t>
            </w:r>
          </w:p>
        </w:tc>
        <w:tc>
          <w:tcPr>
            <w:tcW w:w="993"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3</w:t>
            </w:r>
          </w:p>
        </w:tc>
        <w:tc>
          <w:tcPr>
            <w:tcW w:w="1842" w:type="dxa"/>
            <w:vAlign w:val="center"/>
          </w:tcPr>
          <w:p w:rsidR="00E067F7" w:rsidRPr="003A3A91" w:rsidRDefault="00E067F7" w:rsidP="000573DA">
            <w:pPr>
              <w:widowControl/>
              <w:autoSpaceDE/>
              <w:autoSpaceDN/>
              <w:spacing w:line="264" w:lineRule="auto"/>
              <w:jc w:val="center"/>
              <w:rPr>
                <w:color w:val="000000"/>
                <w:sz w:val="28"/>
                <w:szCs w:val="28"/>
                <w:lang w:bidi="ar-SA"/>
              </w:rPr>
            </w:pPr>
            <w:r w:rsidRPr="003A3A91">
              <w:rPr>
                <w:color w:val="000000"/>
                <w:sz w:val="28"/>
                <w:szCs w:val="28"/>
                <w:lang w:bidi="ar-SA"/>
              </w:rPr>
              <w:t>83</w:t>
            </w:r>
          </w:p>
        </w:tc>
      </w:tr>
      <w:tr w:rsidR="000573DA" w:rsidRPr="003A3A91" w:rsidTr="000573DA">
        <w:trPr>
          <w:trHeight w:val="454"/>
        </w:trPr>
        <w:tc>
          <w:tcPr>
            <w:tcW w:w="3402" w:type="dxa"/>
            <w:vAlign w:val="center"/>
          </w:tcPr>
          <w:p w:rsidR="00E067F7" w:rsidRPr="003A3A91" w:rsidRDefault="00E067F7" w:rsidP="000573DA">
            <w:pPr>
              <w:pStyle w:val="Heading1"/>
              <w:tabs>
                <w:tab w:val="left" w:pos="443"/>
              </w:tabs>
              <w:spacing w:line="264" w:lineRule="auto"/>
              <w:ind w:left="0"/>
              <w:rPr>
                <w:b w:val="0"/>
              </w:rPr>
            </w:pPr>
            <w:r w:rsidRPr="003A3A91">
              <w:rPr>
                <w:b w:val="0"/>
              </w:rPr>
              <w:t>% tiêu chí đạt</w:t>
            </w:r>
          </w:p>
        </w:tc>
        <w:tc>
          <w:tcPr>
            <w:tcW w:w="993"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3,61</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20,48</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51,81</w:t>
            </w:r>
          </w:p>
        </w:tc>
        <w:tc>
          <w:tcPr>
            <w:tcW w:w="992"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20,48</w:t>
            </w:r>
          </w:p>
        </w:tc>
        <w:tc>
          <w:tcPr>
            <w:tcW w:w="993" w:type="dxa"/>
            <w:vAlign w:val="center"/>
          </w:tcPr>
          <w:p w:rsidR="00E067F7" w:rsidRPr="003A3A91" w:rsidRDefault="000573DA" w:rsidP="000573DA">
            <w:pPr>
              <w:widowControl/>
              <w:autoSpaceDE/>
              <w:autoSpaceDN/>
              <w:spacing w:line="264" w:lineRule="auto"/>
              <w:jc w:val="center"/>
              <w:rPr>
                <w:color w:val="000000"/>
                <w:sz w:val="28"/>
                <w:szCs w:val="28"/>
                <w:lang w:bidi="ar-SA"/>
              </w:rPr>
            </w:pPr>
            <w:r>
              <w:rPr>
                <w:color w:val="000000"/>
                <w:sz w:val="28"/>
                <w:szCs w:val="28"/>
                <w:lang w:bidi="ar-SA"/>
              </w:rPr>
              <w:t>3,61</w:t>
            </w:r>
          </w:p>
        </w:tc>
        <w:tc>
          <w:tcPr>
            <w:tcW w:w="1842" w:type="dxa"/>
            <w:vAlign w:val="center"/>
          </w:tcPr>
          <w:p w:rsidR="00E067F7" w:rsidRPr="003A3A91" w:rsidRDefault="00E067F7" w:rsidP="000573DA">
            <w:pPr>
              <w:widowControl/>
              <w:autoSpaceDE/>
              <w:autoSpaceDN/>
              <w:spacing w:line="264" w:lineRule="auto"/>
              <w:jc w:val="center"/>
              <w:rPr>
                <w:color w:val="000000"/>
                <w:sz w:val="28"/>
                <w:szCs w:val="28"/>
                <w:lang w:bidi="ar-SA"/>
              </w:rPr>
            </w:pPr>
            <w:r w:rsidRPr="003A3A91">
              <w:rPr>
                <w:color w:val="000000"/>
                <w:sz w:val="28"/>
                <w:szCs w:val="28"/>
                <w:lang w:bidi="ar-SA"/>
              </w:rPr>
              <w:t>83</w:t>
            </w:r>
          </w:p>
        </w:tc>
      </w:tr>
    </w:tbl>
    <w:p w:rsidR="00E067F7" w:rsidRPr="003A3A91" w:rsidRDefault="00705544" w:rsidP="000573DA">
      <w:pPr>
        <w:pStyle w:val="Heading1"/>
        <w:tabs>
          <w:tab w:val="left" w:pos="443"/>
        </w:tabs>
        <w:spacing w:before="120" w:line="360" w:lineRule="exact"/>
        <w:ind w:left="0"/>
        <w:jc w:val="both"/>
      </w:pPr>
      <w:r w:rsidRPr="003A3A91">
        <w:rPr>
          <w:b w:val="0"/>
        </w:rPr>
        <w:t xml:space="preserve">   </w:t>
      </w:r>
      <w:r w:rsidR="000573DA">
        <w:rPr>
          <w:b w:val="0"/>
        </w:rPr>
        <w:tab/>
      </w:r>
      <w:r w:rsidRPr="003A3A91">
        <w:t>2. Kết quả đánh giá của Đoàn kiểm tra Sở Y tế:</w:t>
      </w:r>
    </w:p>
    <w:p w:rsidR="00705544" w:rsidRPr="003A3A91" w:rsidRDefault="00705544" w:rsidP="000573DA">
      <w:pPr>
        <w:tabs>
          <w:tab w:val="left" w:pos="352"/>
        </w:tabs>
        <w:spacing w:line="360" w:lineRule="exact"/>
        <w:jc w:val="both"/>
        <w:rPr>
          <w:sz w:val="28"/>
          <w:szCs w:val="28"/>
        </w:rPr>
      </w:pPr>
      <w:r w:rsidRPr="003A3A91">
        <w:rPr>
          <w:sz w:val="28"/>
          <w:szCs w:val="28"/>
        </w:rPr>
        <w:tab/>
      </w:r>
      <w:r w:rsidRPr="003A3A91">
        <w:rPr>
          <w:sz w:val="28"/>
          <w:szCs w:val="28"/>
        </w:rPr>
        <w:tab/>
        <w:t>- Tổng số các tiêu chí được áp dụng đánh giá: 8</w:t>
      </w:r>
      <w:r w:rsidR="000573DA">
        <w:rPr>
          <w:sz w:val="28"/>
          <w:szCs w:val="28"/>
        </w:rPr>
        <w:t>2</w:t>
      </w:r>
      <w:r w:rsidRPr="003A3A91">
        <w:rPr>
          <w:sz w:val="28"/>
          <w:szCs w:val="28"/>
        </w:rPr>
        <w:t>/83 tiêu chí</w:t>
      </w:r>
    </w:p>
    <w:p w:rsidR="00705544" w:rsidRPr="003A3A91" w:rsidRDefault="00705544" w:rsidP="000573DA">
      <w:pPr>
        <w:tabs>
          <w:tab w:val="left" w:pos="352"/>
        </w:tabs>
        <w:spacing w:line="360" w:lineRule="exact"/>
        <w:jc w:val="both"/>
        <w:rPr>
          <w:sz w:val="28"/>
          <w:szCs w:val="28"/>
        </w:rPr>
      </w:pPr>
      <w:r w:rsidRPr="003A3A91">
        <w:rPr>
          <w:sz w:val="28"/>
          <w:szCs w:val="28"/>
        </w:rPr>
        <w:tab/>
      </w:r>
      <w:r w:rsidRPr="003A3A91">
        <w:rPr>
          <w:sz w:val="28"/>
          <w:szCs w:val="28"/>
        </w:rPr>
        <w:tab/>
        <w:t xml:space="preserve">- Tỷ lệ tiêu chí áp dụng so với 83 tiêu chí: </w:t>
      </w:r>
      <w:r w:rsidR="000573DA">
        <w:rPr>
          <w:sz w:val="28"/>
          <w:szCs w:val="28"/>
        </w:rPr>
        <w:t>99</w:t>
      </w:r>
      <w:r w:rsidRPr="003A3A91">
        <w:rPr>
          <w:sz w:val="28"/>
          <w:szCs w:val="28"/>
        </w:rPr>
        <w:t>%</w:t>
      </w:r>
    </w:p>
    <w:p w:rsidR="00705544" w:rsidRPr="003A3A91" w:rsidRDefault="00705544" w:rsidP="000573DA">
      <w:pPr>
        <w:pStyle w:val="Heading1"/>
        <w:tabs>
          <w:tab w:val="left" w:pos="443"/>
        </w:tabs>
        <w:spacing w:line="360" w:lineRule="exact"/>
        <w:ind w:left="0"/>
        <w:jc w:val="both"/>
        <w:rPr>
          <w:b w:val="0"/>
        </w:rPr>
      </w:pPr>
      <w:r w:rsidRPr="003A3A91">
        <w:rPr>
          <w:b w:val="0"/>
        </w:rPr>
        <w:tab/>
      </w:r>
      <w:r w:rsidRPr="003A3A91">
        <w:rPr>
          <w:b w:val="0"/>
        </w:rPr>
        <w:tab/>
        <w:t>- Tổng số</w:t>
      </w:r>
      <w:r w:rsidR="00FA65F6">
        <w:rPr>
          <w:b w:val="0"/>
        </w:rPr>
        <w:t xml:space="preserve"> đểm của các tiêu chí áp dụng: </w:t>
      </w:r>
      <w:r w:rsidRPr="003A3A91">
        <w:rPr>
          <w:b w:val="0"/>
        </w:rPr>
        <w:t>20</w:t>
      </w:r>
      <w:r w:rsidR="000573DA">
        <w:rPr>
          <w:b w:val="0"/>
        </w:rPr>
        <w:t>6</w:t>
      </w:r>
      <w:r w:rsidRPr="003A3A91">
        <w:rPr>
          <w:b w:val="0"/>
        </w:rPr>
        <w:t xml:space="preserve"> (có hệ số: 22</w:t>
      </w:r>
      <w:r w:rsidR="000573DA">
        <w:rPr>
          <w:b w:val="0"/>
        </w:rPr>
        <w:t>3</w:t>
      </w:r>
      <w:r w:rsidRPr="003A3A91">
        <w:rPr>
          <w:b w:val="0"/>
        </w:rPr>
        <w:t>)</w:t>
      </w:r>
    </w:p>
    <w:p w:rsidR="00705544" w:rsidRPr="003A3A91" w:rsidRDefault="00705544" w:rsidP="000573DA">
      <w:pPr>
        <w:pStyle w:val="Heading1"/>
        <w:tabs>
          <w:tab w:val="left" w:pos="443"/>
        </w:tabs>
        <w:spacing w:after="120" w:line="360" w:lineRule="exact"/>
        <w:ind w:left="0"/>
        <w:jc w:val="both"/>
        <w:rPr>
          <w:b w:val="0"/>
        </w:rPr>
      </w:pPr>
      <w:r w:rsidRPr="003A3A91">
        <w:rPr>
          <w:b w:val="0"/>
        </w:rPr>
        <w:tab/>
        <w:t xml:space="preserve"> </w:t>
      </w:r>
      <w:r w:rsidRPr="003A3A91">
        <w:rPr>
          <w:b w:val="0"/>
        </w:rPr>
        <w:tab/>
        <w:t>- Điểm chung bình chung của các tiêu chí: 2,</w:t>
      </w:r>
      <w:r w:rsidR="000573DA">
        <w:rPr>
          <w:b w:val="0"/>
        </w:rPr>
        <w:t>51</w:t>
      </w:r>
    </w:p>
    <w:tbl>
      <w:tblPr>
        <w:tblStyle w:val="TableGrid"/>
        <w:tblW w:w="10206" w:type="dxa"/>
        <w:tblInd w:w="-459" w:type="dxa"/>
        <w:tblLayout w:type="fixed"/>
        <w:tblLook w:val="04A0"/>
      </w:tblPr>
      <w:tblGrid>
        <w:gridCol w:w="3402"/>
        <w:gridCol w:w="993"/>
        <w:gridCol w:w="992"/>
        <w:gridCol w:w="992"/>
        <w:gridCol w:w="992"/>
        <w:gridCol w:w="993"/>
        <w:gridCol w:w="1842"/>
      </w:tblGrid>
      <w:tr w:rsidR="000573DA" w:rsidRPr="003A3A91" w:rsidTr="000409CE">
        <w:trPr>
          <w:trHeight w:val="454"/>
        </w:trPr>
        <w:tc>
          <w:tcPr>
            <w:tcW w:w="3402"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Kết quả chung chí theo mức</w:t>
            </w:r>
          </w:p>
        </w:tc>
        <w:tc>
          <w:tcPr>
            <w:tcW w:w="993"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Mức 1</w:t>
            </w:r>
          </w:p>
        </w:tc>
        <w:tc>
          <w:tcPr>
            <w:tcW w:w="992"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Mức 2</w:t>
            </w:r>
          </w:p>
        </w:tc>
        <w:tc>
          <w:tcPr>
            <w:tcW w:w="992"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Mức 3</w:t>
            </w:r>
          </w:p>
        </w:tc>
        <w:tc>
          <w:tcPr>
            <w:tcW w:w="992"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Mức 4</w:t>
            </w:r>
          </w:p>
        </w:tc>
        <w:tc>
          <w:tcPr>
            <w:tcW w:w="993"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Mức 5</w:t>
            </w:r>
          </w:p>
        </w:tc>
        <w:tc>
          <w:tcPr>
            <w:tcW w:w="1842" w:type="dxa"/>
            <w:vAlign w:val="center"/>
          </w:tcPr>
          <w:p w:rsidR="000573DA" w:rsidRPr="000573DA" w:rsidRDefault="000573DA" w:rsidP="000409CE">
            <w:pPr>
              <w:pStyle w:val="Heading1"/>
              <w:tabs>
                <w:tab w:val="left" w:pos="443"/>
              </w:tabs>
              <w:spacing w:line="264" w:lineRule="auto"/>
              <w:ind w:left="0"/>
              <w:jc w:val="center"/>
              <w:rPr>
                <w:sz w:val="24"/>
                <w:szCs w:val="24"/>
              </w:rPr>
            </w:pPr>
            <w:r w:rsidRPr="000573DA">
              <w:rPr>
                <w:sz w:val="24"/>
                <w:szCs w:val="24"/>
              </w:rPr>
              <w:t>Tổng số tiêu chí</w:t>
            </w:r>
          </w:p>
        </w:tc>
      </w:tr>
      <w:tr w:rsidR="000573DA" w:rsidRPr="003A3A91" w:rsidTr="000409CE">
        <w:trPr>
          <w:trHeight w:val="454"/>
        </w:trPr>
        <w:tc>
          <w:tcPr>
            <w:tcW w:w="3402" w:type="dxa"/>
            <w:vAlign w:val="center"/>
          </w:tcPr>
          <w:p w:rsidR="000573DA" w:rsidRPr="003A3A91" w:rsidRDefault="000573DA" w:rsidP="000409CE">
            <w:pPr>
              <w:pStyle w:val="Heading1"/>
              <w:tabs>
                <w:tab w:val="left" w:pos="443"/>
              </w:tabs>
              <w:spacing w:line="264" w:lineRule="auto"/>
              <w:ind w:left="0"/>
              <w:rPr>
                <w:b w:val="0"/>
              </w:rPr>
            </w:pPr>
            <w:r w:rsidRPr="003A3A91">
              <w:rPr>
                <w:b w:val="0"/>
              </w:rPr>
              <w:t>Số lượng tiêu chí đạt</w:t>
            </w:r>
          </w:p>
        </w:tc>
        <w:tc>
          <w:tcPr>
            <w:tcW w:w="993"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4</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35</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40</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3</w:t>
            </w:r>
          </w:p>
        </w:tc>
        <w:tc>
          <w:tcPr>
            <w:tcW w:w="993"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0</w:t>
            </w:r>
          </w:p>
        </w:tc>
        <w:tc>
          <w:tcPr>
            <w:tcW w:w="184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82</w:t>
            </w:r>
          </w:p>
        </w:tc>
      </w:tr>
      <w:tr w:rsidR="000573DA" w:rsidRPr="003A3A91" w:rsidTr="000409CE">
        <w:trPr>
          <w:trHeight w:val="454"/>
        </w:trPr>
        <w:tc>
          <w:tcPr>
            <w:tcW w:w="3402" w:type="dxa"/>
            <w:vAlign w:val="center"/>
          </w:tcPr>
          <w:p w:rsidR="000573DA" w:rsidRPr="003A3A91" w:rsidRDefault="000573DA" w:rsidP="000409CE">
            <w:pPr>
              <w:pStyle w:val="Heading1"/>
              <w:tabs>
                <w:tab w:val="left" w:pos="443"/>
              </w:tabs>
              <w:spacing w:line="264" w:lineRule="auto"/>
              <w:ind w:left="0"/>
              <w:rPr>
                <w:b w:val="0"/>
              </w:rPr>
            </w:pPr>
            <w:r w:rsidRPr="003A3A91">
              <w:rPr>
                <w:b w:val="0"/>
              </w:rPr>
              <w:t>% tiêu chí đạt</w:t>
            </w:r>
          </w:p>
        </w:tc>
        <w:tc>
          <w:tcPr>
            <w:tcW w:w="993"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4,88</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42,68</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48,78</w:t>
            </w:r>
          </w:p>
        </w:tc>
        <w:tc>
          <w:tcPr>
            <w:tcW w:w="99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3,66</w:t>
            </w:r>
          </w:p>
        </w:tc>
        <w:tc>
          <w:tcPr>
            <w:tcW w:w="993"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0,00</w:t>
            </w:r>
          </w:p>
        </w:tc>
        <w:tc>
          <w:tcPr>
            <w:tcW w:w="1842" w:type="dxa"/>
            <w:vAlign w:val="center"/>
          </w:tcPr>
          <w:p w:rsidR="000573DA" w:rsidRPr="003A3A91" w:rsidRDefault="000409CE" w:rsidP="000409CE">
            <w:pPr>
              <w:widowControl/>
              <w:autoSpaceDE/>
              <w:autoSpaceDN/>
              <w:spacing w:line="264" w:lineRule="auto"/>
              <w:jc w:val="center"/>
              <w:rPr>
                <w:color w:val="000000"/>
                <w:sz w:val="28"/>
                <w:szCs w:val="28"/>
                <w:lang w:bidi="ar-SA"/>
              </w:rPr>
            </w:pPr>
            <w:r>
              <w:rPr>
                <w:color w:val="000000"/>
                <w:sz w:val="28"/>
                <w:szCs w:val="28"/>
                <w:lang w:bidi="ar-SA"/>
              </w:rPr>
              <w:t>82</w:t>
            </w:r>
          </w:p>
        </w:tc>
      </w:tr>
    </w:tbl>
    <w:p w:rsidR="00E067F7" w:rsidRPr="003A3A91" w:rsidRDefault="00E067F7" w:rsidP="00DC2A32">
      <w:pPr>
        <w:pStyle w:val="Heading1"/>
        <w:tabs>
          <w:tab w:val="left" w:pos="443"/>
        </w:tabs>
        <w:spacing w:before="120" w:line="360" w:lineRule="exact"/>
        <w:ind w:left="0"/>
        <w:jc w:val="both"/>
      </w:pPr>
      <w:r w:rsidRPr="003A3A91">
        <w:rPr>
          <w:b w:val="0"/>
        </w:rPr>
        <w:t xml:space="preserve">   </w:t>
      </w:r>
      <w:r w:rsidR="000573DA">
        <w:rPr>
          <w:b w:val="0"/>
        </w:rPr>
        <w:tab/>
      </w:r>
      <w:r w:rsidR="00900460">
        <w:rPr>
          <w:b w:val="0"/>
        </w:rPr>
        <w:tab/>
      </w:r>
      <w:r w:rsidRPr="003A3A91">
        <w:t>III. ĐÁNH GIÁ CHUNG</w:t>
      </w:r>
    </w:p>
    <w:p w:rsidR="00E067F7" w:rsidRPr="003A3A91" w:rsidRDefault="00E067F7" w:rsidP="00DC2A32">
      <w:pPr>
        <w:pStyle w:val="Heading1"/>
        <w:tabs>
          <w:tab w:val="left" w:pos="443"/>
        </w:tabs>
        <w:spacing w:line="360" w:lineRule="exact"/>
        <w:ind w:left="0"/>
        <w:jc w:val="both"/>
      </w:pPr>
      <w:r w:rsidRPr="003A3A91">
        <w:t xml:space="preserve">   </w:t>
      </w:r>
      <w:r w:rsidR="000573DA">
        <w:tab/>
      </w:r>
      <w:r w:rsidR="00900460">
        <w:tab/>
      </w:r>
      <w:r w:rsidRPr="003A3A91">
        <w:t>1. Ưu điểm:</w:t>
      </w:r>
    </w:p>
    <w:p w:rsidR="00C96694" w:rsidRDefault="00E067F7" w:rsidP="00DC2A32">
      <w:pPr>
        <w:pStyle w:val="Heading1"/>
        <w:tabs>
          <w:tab w:val="left" w:pos="443"/>
        </w:tabs>
        <w:spacing w:line="360" w:lineRule="exact"/>
        <w:ind w:left="0"/>
        <w:jc w:val="both"/>
        <w:rPr>
          <w:b w:val="0"/>
        </w:rPr>
      </w:pPr>
      <w:r w:rsidRPr="003A3A91">
        <w:tab/>
      </w:r>
      <w:r w:rsidR="00900460">
        <w:tab/>
      </w:r>
      <w:r w:rsidR="000409CE" w:rsidRPr="000409CE">
        <w:rPr>
          <w:b w:val="0"/>
        </w:rPr>
        <w:t>- Phòng cấp cứu bố trí khá hợp lý</w:t>
      </w:r>
      <w:r w:rsidR="000409CE">
        <w:rPr>
          <w:b w:val="0"/>
        </w:rPr>
        <w:t>, có áo và dép riêng cho người nhà ở lại chăm sóc, có các bảng truyền thông gióa dục sức khỏe tại các khoa, điều dưỡng nắm vững phác đồ xử trí sốc phản vệ.</w:t>
      </w:r>
    </w:p>
    <w:p w:rsidR="000409CE" w:rsidRDefault="000409CE" w:rsidP="00DC2A32">
      <w:pPr>
        <w:pStyle w:val="Heading1"/>
        <w:tabs>
          <w:tab w:val="left" w:pos="443"/>
        </w:tabs>
        <w:spacing w:line="360" w:lineRule="exact"/>
        <w:ind w:left="0"/>
        <w:jc w:val="both"/>
        <w:rPr>
          <w:b w:val="0"/>
        </w:rPr>
      </w:pPr>
      <w:r>
        <w:rPr>
          <w:b w:val="0"/>
        </w:rPr>
        <w:tab/>
      </w:r>
      <w:r w:rsidR="00900460">
        <w:rPr>
          <w:b w:val="0"/>
        </w:rPr>
        <w:tab/>
      </w:r>
      <w:r>
        <w:rPr>
          <w:b w:val="0"/>
        </w:rPr>
        <w:t>- Tổ chức Khoa Dược cơ bản đáp ứng quy mô, có phân công vị trí việc làm rõ ràng.</w:t>
      </w:r>
    </w:p>
    <w:p w:rsidR="000409CE" w:rsidRPr="000409CE" w:rsidRDefault="000409CE" w:rsidP="00DC2A32">
      <w:pPr>
        <w:pStyle w:val="Heading1"/>
        <w:tabs>
          <w:tab w:val="left" w:pos="443"/>
        </w:tabs>
        <w:spacing w:line="360" w:lineRule="exact"/>
        <w:ind w:left="0"/>
        <w:jc w:val="both"/>
        <w:rPr>
          <w:b w:val="0"/>
        </w:rPr>
      </w:pPr>
      <w:r>
        <w:rPr>
          <w:b w:val="0"/>
        </w:rPr>
        <w:tab/>
      </w:r>
      <w:r w:rsidR="00900460">
        <w:rPr>
          <w:b w:val="0"/>
        </w:rPr>
        <w:tab/>
      </w:r>
      <w:r>
        <w:rPr>
          <w:b w:val="0"/>
        </w:rPr>
        <w:t>- Nội bộ đoàn kết, tinh thần làm việc cao, đa chú trọng phát triển nguồn nhân lực, đặc biệt là đội ngũ bác sỹ cả số lượng và chất lượng.</w:t>
      </w:r>
    </w:p>
    <w:p w:rsidR="00C96694" w:rsidRPr="003A3A91" w:rsidRDefault="00C96694" w:rsidP="00DC2A32">
      <w:pPr>
        <w:pStyle w:val="Heading1"/>
        <w:tabs>
          <w:tab w:val="left" w:pos="443"/>
        </w:tabs>
        <w:spacing w:line="360" w:lineRule="exact"/>
        <w:ind w:left="0"/>
        <w:jc w:val="both"/>
      </w:pPr>
      <w:r w:rsidRPr="003A3A91">
        <w:rPr>
          <w:b w:val="0"/>
        </w:rPr>
        <w:t xml:space="preserve">    </w:t>
      </w:r>
      <w:r w:rsidR="000573DA">
        <w:rPr>
          <w:b w:val="0"/>
        </w:rPr>
        <w:tab/>
      </w:r>
      <w:r w:rsidR="00900460">
        <w:rPr>
          <w:b w:val="0"/>
        </w:rPr>
        <w:tab/>
      </w:r>
      <w:r w:rsidRPr="003A3A91">
        <w:t>2. Tồn tại:</w:t>
      </w:r>
    </w:p>
    <w:p w:rsidR="005811F2" w:rsidRDefault="000409CE" w:rsidP="00DC2A32">
      <w:pPr>
        <w:pStyle w:val="Heading1"/>
        <w:tabs>
          <w:tab w:val="left" w:pos="443"/>
        </w:tabs>
        <w:spacing w:line="360" w:lineRule="exact"/>
        <w:ind w:left="0"/>
        <w:jc w:val="both"/>
        <w:rPr>
          <w:b w:val="0"/>
        </w:rPr>
      </w:pPr>
      <w:r>
        <w:tab/>
      </w:r>
      <w:r w:rsidR="00900460">
        <w:tab/>
      </w:r>
      <w:r w:rsidRPr="000409CE">
        <w:rPr>
          <w:b w:val="0"/>
        </w:rPr>
        <w:t>- Cơ sở vật chất nhà vệ sinh xuống cấp, đang thiếu buồng tắm cho người bệnh</w:t>
      </w:r>
      <w:r>
        <w:rPr>
          <w:b w:val="0"/>
        </w:rPr>
        <w:t>.</w:t>
      </w:r>
    </w:p>
    <w:p w:rsidR="000409CE" w:rsidRDefault="000409CE" w:rsidP="00DC2A32">
      <w:pPr>
        <w:pStyle w:val="Heading1"/>
        <w:tabs>
          <w:tab w:val="left" w:pos="443"/>
        </w:tabs>
        <w:spacing w:line="360" w:lineRule="exact"/>
        <w:ind w:left="0"/>
        <w:jc w:val="both"/>
        <w:rPr>
          <w:b w:val="0"/>
        </w:rPr>
      </w:pPr>
      <w:r>
        <w:rPr>
          <w:b w:val="0"/>
        </w:rPr>
        <w:tab/>
      </w:r>
      <w:r w:rsidR="00900460">
        <w:rPr>
          <w:b w:val="0"/>
        </w:rPr>
        <w:tab/>
      </w:r>
      <w:r>
        <w:rPr>
          <w:b w:val="0"/>
        </w:rPr>
        <w:t>- Tại các khoa điều trị chưa có dung dịch rửa tay, dung dịch sát khuẩn, giấy vệ sinh, ngoắc treo quần áo.</w:t>
      </w:r>
    </w:p>
    <w:p w:rsidR="000409CE" w:rsidRDefault="000409CE" w:rsidP="00DC2A32">
      <w:pPr>
        <w:pStyle w:val="Heading1"/>
        <w:tabs>
          <w:tab w:val="left" w:pos="443"/>
        </w:tabs>
        <w:spacing w:line="360" w:lineRule="exact"/>
        <w:ind w:left="0"/>
        <w:jc w:val="both"/>
        <w:rPr>
          <w:b w:val="0"/>
        </w:rPr>
      </w:pPr>
      <w:r>
        <w:rPr>
          <w:b w:val="0"/>
        </w:rPr>
        <w:tab/>
      </w:r>
      <w:r w:rsidR="00900460">
        <w:rPr>
          <w:b w:val="0"/>
        </w:rPr>
        <w:tab/>
      </w:r>
      <w:r>
        <w:rPr>
          <w:b w:val="0"/>
        </w:rPr>
        <w:t>- Công tác hướng dẫn bệnh nhân đi làm các xét nghiệm cận lâm sàng và hẹn trả kết quả chưa thực hiện nghiêm túc.</w:t>
      </w:r>
    </w:p>
    <w:p w:rsidR="000409CE" w:rsidRDefault="000409CE" w:rsidP="00DC2A32">
      <w:pPr>
        <w:pStyle w:val="Heading1"/>
        <w:tabs>
          <w:tab w:val="left" w:pos="443"/>
        </w:tabs>
        <w:spacing w:line="360" w:lineRule="exact"/>
        <w:ind w:left="0"/>
        <w:jc w:val="both"/>
        <w:rPr>
          <w:b w:val="0"/>
        </w:rPr>
      </w:pPr>
      <w:r>
        <w:rPr>
          <w:b w:val="0"/>
        </w:rPr>
        <w:tab/>
      </w:r>
      <w:r w:rsidR="00900460">
        <w:rPr>
          <w:b w:val="0"/>
        </w:rPr>
        <w:tab/>
      </w:r>
      <w:r>
        <w:rPr>
          <w:b w:val="0"/>
        </w:rPr>
        <w:t xml:space="preserve">- Trung tâm cần phối hợp với đơn vị cho thuê phần mềm VNPT cần khắc </w:t>
      </w:r>
      <w:r>
        <w:rPr>
          <w:b w:val="0"/>
        </w:rPr>
        <w:lastRenderedPageBreak/>
        <w:t>phục một số nội dung, điều kiện các chỉ định để tránh sai sót trong hề sơ bệnh án</w:t>
      </w:r>
      <w:r w:rsidR="00DC2A32">
        <w:rPr>
          <w:b w:val="0"/>
        </w:rPr>
        <w:t>.</w:t>
      </w:r>
    </w:p>
    <w:p w:rsidR="00DC2A32" w:rsidRDefault="00DC2A32" w:rsidP="00DC2A32">
      <w:pPr>
        <w:pStyle w:val="Heading1"/>
        <w:tabs>
          <w:tab w:val="left" w:pos="443"/>
        </w:tabs>
        <w:spacing w:line="360" w:lineRule="exact"/>
        <w:ind w:left="0"/>
        <w:jc w:val="both"/>
        <w:rPr>
          <w:b w:val="0"/>
        </w:rPr>
      </w:pPr>
      <w:r>
        <w:rPr>
          <w:b w:val="0"/>
        </w:rPr>
        <w:tab/>
      </w:r>
      <w:r w:rsidR="00900460">
        <w:rPr>
          <w:b w:val="0"/>
        </w:rPr>
        <w:tab/>
      </w:r>
      <w:r>
        <w:rPr>
          <w:b w:val="0"/>
        </w:rPr>
        <w:t>- Chưa bổ nhiệm điều dưỡng trưởng Khoa Xét nghiệm-CĐHA, công tác tiết chế chưa triển khai.</w:t>
      </w:r>
    </w:p>
    <w:p w:rsidR="00DC2A32" w:rsidRDefault="00DC2A32" w:rsidP="00DC2A32">
      <w:pPr>
        <w:pStyle w:val="Heading1"/>
        <w:tabs>
          <w:tab w:val="left" w:pos="443"/>
        </w:tabs>
        <w:spacing w:line="360" w:lineRule="exact"/>
        <w:ind w:left="0"/>
        <w:jc w:val="both"/>
        <w:rPr>
          <w:b w:val="0"/>
        </w:rPr>
      </w:pPr>
      <w:r>
        <w:rPr>
          <w:b w:val="0"/>
        </w:rPr>
        <w:tab/>
      </w:r>
      <w:r w:rsidR="00900460">
        <w:rPr>
          <w:b w:val="0"/>
        </w:rPr>
        <w:tab/>
      </w:r>
      <w:r>
        <w:rPr>
          <w:b w:val="0"/>
        </w:rPr>
        <w:t>- Nhiệt ẩm kế chưa được hiệu chuẩn định kỳ, một số báo cáo chưa báo cáo đúng thời hạn.</w:t>
      </w:r>
    </w:p>
    <w:p w:rsidR="00DC2A32" w:rsidRDefault="00DC2A32" w:rsidP="00DC2A32">
      <w:pPr>
        <w:pStyle w:val="Heading1"/>
        <w:tabs>
          <w:tab w:val="left" w:pos="443"/>
        </w:tabs>
        <w:spacing w:line="360" w:lineRule="exact"/>
        <w:ind w:left="0"/>
        <w:jc w:val="both"/>
        <w:rPr>
          <w:b w:val="0"/>
        </w:rPr>
      </w:pPr>
      <w:r>
        <w:rPr>
          <w:b w:val="0"/>
        </w:rPr>
        <w:tab/>
      </w:r>
      <w:r w:rsidR="00900460">
        <w:rPr>
          <w:b w:val="0"/>
        </w:rPr>
        <w:tab/>
      </w:r>
      <w:r>
        <w:rPr>
          <w:b w:val="0"/>
        </w:rPr>
        <w:t>- Vị trí sắc thuốc chưa phù hợp, cần bố trí lại vị trí thích hợp.</w:t>
      </w:r>
    </w:p>
    <w:p w:rsidR="00DC2A32" w:rsidRPr="000409CE" w:rsidRDefault="00DC2A32" w:rsidP="00DC2A32">
      <w:pPr>
        <w:pStyle w:val="Heading1"/>
        <w:tabs>
          <w:tab w:val="left" w:pos="443"/>
        </w:tabs>
        <w:spacing w:line="360" w:lineRule="exact"/>
        <w:ind w:left="0"/>
        <w:jc w:val="both"/>
        <w:rPr>
          <w:b w:val="0"/>
        </w:rPr>
      </w:pPr>
      <w:r>
        <w:rPr>
          <w:b w:val="0"/>
        </w:rPr>
        <w:tab/>
      </w:r>
      <w:r w:rsidR="00900460">
        <w:rPr>
          <w:b w:val="0"/>
        </w:rPr>
        <w:tab/>
      </w:r>
      <w:r>
        <w:rPr>
          <w:b w:val="0"/>
        </w:rPr>
        <w:t>-  Xây dựng các kế hoạch chưa đầy đủ cơ sở pháp lý và chỉ tiêu cụ thể. Việc triển khai, theo dõi, đánh giá còn một số hạn chế trong đào tạo và chế độ thu hút.</w:t>
      </w:r>
    </w:p>
    <w:p w:rsidR="00490C20" w:rsidRPr="003A3A91" w:rsidRDefault="00490C20"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FA65F6" w:rsidRDefault="00FA65F6" w:rsidP="003A3A91">
      <w:pPr>
        <w:pStyle w:val="Heading1"/>
        <w:spacing w:line="264" w:lineRule="auto"/>
        <w:ind w:left="0"/>
        <w:jc w:val="center"/>
      </w:pPr>
    </w:p>
    <w:p w:rsidR="00DC2A32" w:rsidRDefault="00DC2A32"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900460" w:rsidRDefault="00900460" w:rsidP="003A3A91">
      <w:pPr>
        <w:pStyle w:val="Heading1"/>
        <w:spacing w:line="264" w:lineRule="auto"/>
        <w:ind w:left="0"/>
        <w:jc w:val="center"/>
      </w:pPr>
    </w:p>
    <w:p w:rsidR="00110E64" w:rsidRPr="003A3A91" w:rsidRDefault="00996217" w:rsidP="003A3A91">
      <w:pPr>
        <w:pStyle w:val="Heading1"/>
        <w:spacing w:line="264" w:lineRule="auto"/>
        <w:ind w:left="0"/>
        <w:jc w:val="center"/>
      </w:pPr>
      <w:r w:rsidRPr="003A3A91">
        <w:lastRenderedPageBreak/>
        <w:t>Phần thứ hai</w:t>
      </w:r>
    </w:p>
    <w:p w:rsidR="00110E64" w:rsidRPr="003A3A91" w:rsidRDefault="006654E9" w:rsidP="003A3A91">
      <w:pPr>
        <w:spacing w:line="264" w:lineRule="auto"/>
        <w:jc w:val="center"/>
        <w:rPr>
          <w:b/>
          <w:sz w:val="28"/>
          <w:szCs w:val="28"/>
        </w:rPr>
      </w:pPr>
      <w:r w:rsidRPr="003A3A91">
        <w:rPr>
          <w:b/>
          <w:sz w:val="28"/>
          <w:szCs w:val="28"/>
        </w:rPr>
        <w:t>KẾ HOẠCH, NHIỆM VỤ VÀ GIẢI PHÁP NĂM 20</w:t>
      </w:r>
      <w:r w:rsidR="00DC2A32">
        <w:rPr>
          <w:b/>
          <w:sz w:val="28"/>
          <w:szCs w:val="28"/>
        </w:rPr>
        <w:t>20</w:t>
      </w:r>
    </w:p>
    <w:p w:rsidR="00490C20" w:rsidRPr="003A3A91" w:rsidRDefault="00490C20" w:rsidP="003A3A91">
      <w:pPr>
        <w:spacing w:line="264" w:lineRule="auto"/>
        <w:jc w:val="center"/>
        <w:rPr>
          <w:b/>
          <w:sz w:val="28"/>
          <w:szCs w:val="28"/>
        </w:rPr>
      </w:pPr>
    </w:p>
    <w:p w:rsidR="00B644FF" w:rsidRPr="003A3A91" w:rsidRDefault="005C5751" w:rsidP="00DC2A32">
      <w:pPr>
        <w:pStyle w:val="ListParagraph"/>
        <w:tabs>
          <w:tab w:val="left" w:pos="352"/>
        </w:tabs>
        <w:spacing w:before="0" w:line="360" w:lineRule="exact"/>
        <w:ind w:left="0" w:firstLine="0"/>
        <w:jc w:val="left"/>
        <w:rPr>
          <w:b/>
          <w:sz w:val="28"/>
          <w:szCs w:val="28"/>
        </w:rPr>
      </w:pPr>
      <w:r w:rsidRPr="003A3A91">
        <w:rPr>
          <w:b/>
          <w:sz w:val="28"/>
          <w:szCs w:val="28"/>
        </w:rPr>
        <w:t xml:space="preserve">   </w:t>
      </w:r>
      <w:r w:rsidR="00DC2A32">
        <w:rPr>
          <w:b/>
          <w:sz w:val="28"/>
          <w:szCs w:val="28"/>
        </w:rPr>
        <w:tab/>
      </w:r>
      <w:r w:rsidR="00DC2A32">
        <w:rPr>
          <w:b/>
          <w:sz w:val="28"/>
          <w:szCs w:val="28"/>
        </w:rPr>
        <w:tab/>
      </w:r>
      <w:r w:rsidR="006654E9" w:rsidRPr="003A3A91">
        <w:rPr>
          <w:b/>
          <w:sz w:val="28"/>
          <w:szCs w:val="28"/>
        </w:rPr>
        <w:t xml:space="preserve">I. </w:t>
      </w:r>
      <w:r w:rsidR="002E0BE6" w:rsidRPr="003A3A91">
        <w:rPr>
          <w:b/>
          <w:sz w:val="28"/>
          <w:szCs w:val="28"/>
        </w:rPr>
        <w:t>MỤC TIÊU</w:t>
      </w:r>
      <w:r w:rsidR="006654E9" w:rsidRPr="003A3A91">
        <w:rPr>
          <w:b/>
          <w:sz w:val="28"/>
          <w:szCs w:val="28"/>
        </w:rPr>
        <w:t>.</w:t>
      </w:r>
    </w:p>
    <w:p w:rsidR="002E0BE6" w:rsidRPr="003A3A91" w:rsidRDefault="002E0BE6" w:rsidP="00DC2A32">
      <w:pPr>
        <w:shd w:val="clear" w:color="auto" w:fill="FFFFFF"/>
        <w:spacing w:line="360" w:lineRule="exact"/>
        <w:jc w:val="both"/>
        <w:rPr>
          <w:color w:val="000000"/>
          <w:sz w:val="28"/>
          <w:szCs w:val="28"/>
        </w:rPr>
      </w:pPr>
      <w:r w:rsidRPr="003A3A91">
        <w:rPr>
          <w:b/>
          <w:bCs/>
          <w:color w:val="000000"/>
          <w:sz w:val="28"/>
          <w:szCs w:val="28"/>
        </w:rPr>
        <w:t xml:space="preserve">   </w:t>
      </w:r>
      <w:r w:rsidR="00DC2A32">
        <w:rPr>
          <w:b/>
          <w:bCs/>
          <w:color w:val="000000"/>
          <w:sz w:val="28"/>
          <w:szCs w:val="28"/>
        </w:rPr>
        <w:tab/>
      </w:r>
      <w:r w:rsidRPr="003A3A91">
        <w:rPr>
          <w:b/>
          <w:bCs/>
          <w:color w:val="000000"/>
          <w:sz w:val="28"/>
          <w:szCs w:val="28"/>
        </w:rPr>
        <w:t>2.1. Mục tiêu chung:</w:t>
      </w:r>
    </w:p>
    <w:p w:rsidR="002E0BE6" w:rsidRPr="003A3A91" w:rsidRDefault="002E0BE6" w:rsidP="00DC2A32">
      <w:pPr>
        <w:shd w:val="clear" w:color="auto" w:fill="FFFFFF"/>
        <w:spacing w:line="360" w:lineRule="exact"/>
        <w:ind w:firstLine="720"/>
        <w:jc w:val="both"/>
        <w:rPr>
          <w:color w:val="000000"/>
          <w:sz w:val="28"/>
          <w:szCs w:val="28"/>
        </w:rPr>
      </w:pPr>
      <w:r w:rsidRPr="003A3A91">
        <w:rPr>
          <w:color w:val="000000"/>
          <w:sz w:val="28"/>
          <w:szCs w:val="28"/>
        </w:rPr>
        <w:t>- </w:t>
      </w:r>
      <w:r w:rsidRPr="003A3A91">
        <w:rPr>
          <w:color w:val="000000"/>
          <w:sz w:val="28"/>
          <w:szCs w:val="28"/>
          <w:shd w:val="clear" w:color="auto" w:fill="FFFFFF"/>
        </w:rPr>
        <w:t>Nhằm nâng cao chất lượng quản lý  bệnh viện, tăng cường chất lượng chăm sóc, điều trị người bệnh,  tạo sự chuyển biến mạnh mẽ về chất lượng bệnh viện, góp phần hoàn thành nhiệm vụ chăm sóc và bảo vệ sức khoẻ nhân dân, xây dựng trung tâm phát triển toàn diện</w:t>
      </w:r>
      <w:r w:rsidRPr="003A3A91">
        <w:rPr>
          <w:color w:val="000000" w:themeColor="text1"/>
          <w:sz w:val="28"/>
          <w:szCs w:val="28"/>
          <w:shd w:val="clear" w:color="auto" w:fill="FFFFFF"/>
        </w:rPr>
        <w:t>;</w:t>
      </w:r>
      <w:r w:rsidRPr="003A3A91">
        <w:rPr>
          <w:color w:val="000000"/>
          <w:sz w:val="28"/>
          <w:szCs w:val="28"/>
          <w:shd w:val="clear" w:color="auto" w:fill="FFFFFF"/>
        </w:rPr>
        <w:t> nhận thức và thái độ, hành vi ứng xử của cán bộ, nhân viên y tế trong thực hiện nhiệm vụ; góp phần nâng cao chất lượng chăm sóc sức khoẻ nhân dân; củng cố, xây dựng niềm tin của nhân dân đối với ngành y tế và xây dựng đơn vị phát triển toàn diện.</w:t>
      </w:r>
    </w:p>
    <w:p w:rsidR="002E0BE6" w:rsidRPr="003A3A91" w:rsidRDefault="002E0BE6" w:rsidP="00DC2A32">
      <w:pPr>
        <w:shd w:val="clear" w:color="auto" w:fill="FFFFFF"/>
        <w:spacing w:line="360" w:lineRule="exact"/>
        <w:ind w:firstLine="720"/>
        <w:jc w:val="both"/>
        <w:rPr>
          <w:color w:val="000000"/>
          <w:sz w:val="28"/>
          <w:szCs w:val="28"/>
        </w:rPr>
      </w:pPr>
      <w:r w:rsidRPr="003A3A91">
        <w:rPr>
          <w:color w:val="000000"/>
          <w:sz w:val="28"/>
          <w:szCs w:val="28"/>
        </w:rPr>
        <w:t>- Lấy an toàn Người bệnh làm trung tâm, điều trị và chăm sóc lâm sàng hiệu quả, hiệu suất; hướng về nhân viên y tế, điều hành hoạt động có hiệu quả.</w:t>
      </w:r>
    </w:p>
    <w:p w:rsidR="002E0BE6" w:rsidRPr="003A3A91" w:rsidRDefault="002E0BE6" w:rsidP="00DC2A32">
      <w:pPr>
        <w:shd w:val="clear" w:color="auto" w:fill="FFFFFF"/>
        <w:spacing w:line="360" w:lineRule="exact"/>
        <w:jc w:val="both"/>
        <w:rPr>
          <w:color w:val="000000"/>
          <w:sz w:val="28"/>
          <w:szCs w:val="28"/>
        </w:rPr>
      </w:pPr>
      <w:r w:rsidRPr="003A3A91">
        <w:rPr>
          <w:b/>
          <w:bCs/>
          <w:color w:val="000000"/>
          <w:sz w:val="28"/>
          <w:szCs w:val="28"/>
        </w:rPr>
        <w:t xml:space="preserve">   </w:t>
      </w:r>
      <w:r w:rsidR="00DC2A32">
        <w:rPr>
          <w:b/>
          <w:bCs/>
          <w:color w:val="000000"/>
          <w:sz w:val="28"/>
          <w:szCs w:val="28"/>
        </w:rPr>
        <w:tab/>
      </w:r>
      <w:r w:rsidRPr="003A3A91">
        <w:rPr>
          <w:b/>
          <w:bCs/>
          <w:color w:val="000000"/>
          <w:sz w:val="28"/>
          <w:szCs w:val="28"/>
        </w:rPr>
        <w:t>2.2.</w:t>
      </w:r>
      <w:r w:rsidR="00DC2A32">
        <w:rPr>
          <w:b/>
          <w:bCs/>
          <w:color w:val="000000"/>
          <w:sz w:val="28"/>
          <w:szCs w:val="28"/>
        </w:rPr>
        <w:t xml:space="preserve"> </w:t>
      </w:r>
      <w:r w:rsidRPr="003A3A91">
        <w:rPr>
          <w:b/>
          <w:bCs/>
          <w:color w:val="000000"/>
          <w:sz w:val="28"/>
          <w:szCs w:val="28"/>
        </w:rPr>
        <w:t>Mục tiêu cụ thể:</w:t>
      </w:r>
    </w:p>
    <w:p w:rsidR="002E0BE6" w:rsidRPr="003A3A91" w:rsidRDefault="002E0BE6" w:rsidP="00DC2A32">
      <w:pPr>
        <w:shd w:val="clear" w:color="auto" w:fill="FFFFFF"/>
        <w:spacing w:line="360" w:lineRule="exact"/>
        <w:jc w:val="both"/>
        <w:rPr>
          <w:color w:val="000000"/>
          <w:sz w:val="28"/>
          <w:szCs w:val="28"/>
        </w:rPr>
      </w:pPr>
      <w:r w:rsidRPr="003A3A91">
        <w:rPr>
          <w:b/>
          <w:bCs/>
          <w:color w:val="000000"/>
          <w:sz w:val="28"/>
          <w:szCs w:val="28"/>
        </w:rPr>
        <w:t>       </w:t>
      </w:r>
      <w:r w:rsidR="00DC2A32">
        <w:rPr>
          <w:b/>
          <w:bCs/>
          <w:color w:val="000000"/>
          <w:sz w:val="28"/>
          <w:szCs w:val="28"/>
        </w:rPr>
        <w:tab/>
      </w:r>
      <w:r w:rsidRPr="003A3A91">
        <w:rPr>
          <w:color w:val="000000"/>
          <w:sz w:val="28"/>
          <w:szCs w:val="28"/>
        </w:rPr>
        <w:t>- </w:t>
      </w:r>
      <w:r w:rsidRPr="003A3A91">
        <w:rPr>
          <w:b/>
          <w:bCs/>
          <w:color w:val="000000"/>
          <w:sz w:val="28"/>
          <w:szCs w:val="28"/>
        </w:rPr>
        <w:t>Hướng đến người bệnh</w:t>
      </w:r>
      <w:r w:rsidRPr="003A3A91">
        <w:rPr>
          <w:color w:val="000000"/>
          <w:sz w:val="28"/>
          <w:szCs w:val="28"/>
        </w:rPr>
        <w:t>: Người bệnh được chỉ dẫn rõ ràng, đón tiếp hướng dẫn cụ thể; điều kiện cơ sở vật chất phục vụ người bệnh ngày càng tốt hơn; người bệnh được hưởng nhiều quyền lợi và lợi ích trong quá trình  điều trị tại trung tâm.</w:t>
      </w:r>
    </w:p>
    <w:p w:rsidR="002E0BE6" w:rsidRPr="003A3A91" w:rsidRDefault="002E0BE6" w:rsidP="00DC2A32">
      <w:pPr>
        <w:shd w:val="clear" w:color="auto" w:fill="FFFFFF"/>
        <w:spacing w:line="360" w:lineRule="exact"/>
        <w:jc w:val="both"/>
        <w:rPr>
          <w:color w:val="000000"/>
          <w:sz w:val="28"/>
          <w:szCs w:val="28"/>
        </w:rPr>
      </w:pPr>
      <w:r w:rsidRPr="003A3A91">
        <w:rPr>
          <w:color w:val="000000"/>
          <w:sz w:val="28"/>
          <w:szCs w:val="28"/>
        </w:rPr>
        <w:t xml:space="preserve">       </w:t>
      </w:r>
      <w:r w:rsidR="00DC2A32">
        <w:rPr>
          <w:color w:val="000000"/>
          <w:sz w:val="28"/>
          <w:szCs w:val="28"/>
        </w:rPr>
        <w:tab/>
      </w:r>
      <w:r w:rsidRPr="003A3A91">
        <w:rPr>
          <w:color w:val="000000"/>
          <w:sz w:val="28"/>
          <w:szCs w:val="28"/>
        </w:rPr>
        <w:t>- </w:t>
      </w:r>
      <w:r w:rsidRPr="003A3A91">
        <w:rPr>
          <w:b/>
          <w:bCs/>
          <w:color w:val="000000"/>
          <w:sz w:val="28"/>
          <w:szCs w:val="28"/>
        </w:rPr>
        <w:t>Ổn định và phát triển nguồn nhân lực</w:t>
      </w:r>
      <w:r w:rsidRPr="003A3A91">
        <w:rPr>
          <w:color w:val="000000"/>
          <w:sz w:val="28"/>
          <w:szCs w:val="28"/>
        </w:rPr>
        <w:t>: Xây dựng đơn vị phát triển toàn diện về số lượng và cơ cấu nguồn nhân lực; chất lượng nguồn nhân lực ngày càng được nâng cao; đời sống vật chất và tinh thần của cán bộ viên chức được cải thiện.</w:t>
      </w:r>
    </w:p>
    <w:p w:rsidR="002E0BE6" w:rsidRPr="003A3A91" w:rsidRDefault="002E0BE6" w:rsidP="00DC2A32">
      <w:pPr>
        <w:shd w:val="clear" w:color="auto" w:fill="FFFFFF"/>
        <w:spacing w:line="360" w:lineRule="exact"/>
        <w:jc w:val="both"/>
        <w:rPr>
          <w:color w:val="000000"/>
          <w:sz w:val="28"/>
          <w:szCs w:val="28"/>
        </w:rPr>
      </w:pPr>
      <w:r w:rsidRPr="003A3A91">
        <w:rPr>
          <w:color w:val="000000"/>
          <w:sz w:val="28"/>
          <w:szCs w:val="28"/>
        </w:rPr>
        <w:t xml:space="preserve">       </w:t>
      </w:r>
      <w:r w:rsidR="00DC2A32">
        <w:rPr>
          <w:color w:val="000000"/>
          <w:sz w:val="28"/>
          <w:szCs w:val="28"/>
        </w:rPr>
        <w:tab/>
      </w:r>
      <w:r w:rsidRPr="003A3A91">
        <w:rPr>
          <w:color w:val="000000"/>
          <w:sz w:val="28"/>
          <w:szCs w:val="28"/>
        </w:rPr>
        <w:t xml:space="preserve">- </w:t>
      </w:r>
      <w:r w:rsidRPr="003A3A91">
        <w:rPr>
          <w:b/>
          <w:color w:val="000000"/>
          <w:sz w:val="28"/>
          <w:szCs w:val="28"/>
        </w:rPr>
        <w:t xml:space="preserve">Nâng cao năng lực </w:t>
      </w:r>
      <w:r w:rsidR="00DC2A32">
        <w:rPr>
          <w:b/>
          <w:color w:val="000000"/>
          <w:sz w:val="28"/>
          <w:szCs w:val="28"/>
        </w:rPr>
        <w:t>h</w:t>
      </w:r>
      <w:r w:rsidRPr="003A3A91">
        <w:rPr>
          <w:b/>
          <w:color w:val="000000"/>
          <w:sz w:val="28"/>
          <w:szCs w:val="28"/>
        </w:rPr>
        <w:t>oạt động chuyên môn:</w:t>
      </w:r>
      <w:r w:rsidRPr="003A3A91">
        <w:rPr>
          <w:color w:val="000000"/>
          <w:sz w:val="28"/>
          <w:szCs w:val="28"/>
        </w:rPr>
        <w:t xml:space="preserve"> Cải thiện các mặt hoạt động chuyên môn của đơn vị gồm an ninh trật tự và an toàn cháy nổ; quản lý hồ sơ bệnh án; ứng dụng công nghệ thông tin; phòng ngừa và kiểm soát nhiễm khuẩn; năng lực thực hiện kỹ thuật chuyên môn; hoạt động điều dưỡng và chăm sóc người bệnh; dinh dưỡng và tiết chế; chất lượng xét nghiệm; quản lý cung ứng và sử dụng thuốc.</w:t>
      </w:r>
    </w:p>
    <w:p w:rsidR="00E749A3" w:rsidRPr="003A3A91" w:rsidRDefault="002E0BE6" w:rsidP="00DC2A32">
      <w:pPr>
        <w:shd w:val="clear" w:color="auto" w:fill="FFFFFF"/>
        <w:spacing w:line="360" w:lineRule="exact"/>
        <w:jc w:val="both"/>
        <w:rPr>
          <w:b/>
          <w:color w:val="000000"/>
          <w:sz w:val="28"/>
          <w:szCs w:val="28"/>
        </w:rPr>
      </w:pPr>
      <w:r w:rsidRPr="003A3A91">
        <w:rPr>
          <w:color w:val="000000"/>
          <w:sz w:val="28"/>
          <w:szCs w:val="28"/>
        </w:rPr>
        <w:t xml:space="preserve">      </w:t>
      </w:r>
      <w:r w:rsidR="00DC2A32">
        <w:rPr>
          <w:color w:val="000000"/>
          <w:sz w:val="28"/>
          <w:szCs w:val="28"/>
        </w:rPr>
        <w:tab/>
      </w:r>
      <w:r w:rsidRPr="003A3A91">
        <w:rPr>
          <w:color w:val="000000"/>
          <w:sz w:val="28"/>
          <w:szCs w:val="28"/>
        </w:rPr>
        <w:t xml:space="preserve">- </w:t>
      </w:r>
      <w:r w:rsidRPr="003A3A91">
        <w:rPr>
          <w:b/>
          <w:color w:val="000000"/>
          <w:sz w:val="28"/>
          <w:szCs w:val="28"/>
        </w:rPr>
        <w:t>Thiết lập hệ th</w:t>
      </w:r>
      <w:r w:rsidR="00E6649A" w:rsidRPr="003A3A91">
        <w:rPr>
          <w:b/>
          <w:color w:val="000000"/>
          <w:sz w:val="28"/>
          <w:szCs w:val="28"/>
        </w:rPr>
        <w:t>ống, triển khai kế hoạch cải tiế</w:t>
      </w:r>
      <w:r w:rsidRPr="003A3A91">
        <w:rPr>
          <w:b/>
          <w:color w:val="000000"/>
          <w:sz w:val="28"/>
          <w:szCs w:val="28"/>
        </w:rPr>
        <w:t>n chất lượng bệnh viện:</w:t>
      </w:r>
      <w:r w:rsidRPr="003A3A91">
        <w:rPr>
          <w:color w:val="000000"/>
          <w:sz w:val="28"/>
          <w:szCs w:val="28"/>
        </w:rPr>
        <w:t xml:space="preserve"> Hoạt động cải tiến chất lượng bệnh viện được duy trì và triển khai hoạt động ngày càng hiệu quả; cải thiện dần chất lượng từ mức trung bình lên mức khá.</w:t>
      </w:r>
    </w:p>
    <w:p w:rsidR="00B644FF" w:rsidRPr="003A3A91" w:rsidRDefault="003A3A91" w:rsidP="00DC2A32">
      <w:pPr>
        <w:tabs>
          <w:tab w:val="left" w:pos="839"/>
        </w:tabs>
        <w:spacing w:line="360" w:lineRule="exact"/>
        <w:rPr>
          <w:b/>
          <w:sz w:val="28"/>
          <w:szCs w:val="28"/>
        </w:rPr>
      </w:pPr>
      <w:r>
        <w:rPr>
          <w:sz w:val="28"/>
          <w:szCs w:val="28"/>
        </w:rPr>
        <w:t xml:space="preserve">   </w:t>
      </w:r>
      <w:r w:rsidR="00DC2A32">
        <w:rPr>
          <w:sz w:val="28"/>
          <w:szCs w:val="28"/>
        </w:rPr>
        <w:tab/>
      </w:r>
      <w:r w:rsidR="00B644FF" w:rsidRPr="003A3A91">
        <w:rPr>
          <w:b/>
          <w:sz w:val="28"/>
          <w:szCs w:val="28"/>
        </w:rPr>
        <w:t xml:space="preserve">II. </w:t>
      </w:r>
      <w:r w:rsidR="00996217" w:rsidRPr="003A3A91">
        <w:rPr>
          <w:b/>
          <w:sz w:val="28"/>
          <w:szCs w:val="28"/>
        </w:rPr>
        <w:t>NHIỆM VỤ VÀ GIẢI PHÁP</w:t>
      </w:r>
      <w:r w:rsidR="00AF284F" w:rsidRPr="003A3A91">
        <w:rPr>
          <w:b/>
          <w:sz w:val="28"/>
          <w:szCs w:val="28"/>
        </w:rPr>
        <w:t>.</w:t>
      </w:r>
    </w:p>
    <w:p w:rsidR="00DC2A32" w:rsidRDefault="00B644FF" w:rsidP="00DC2A32">
      <w:pPr>
        <w:tabs>
          <w:tab w:val="left" w:pos="839"/>
        </w:tabs>
        <w:spacing w:line="360" w:lineRule="exact"/>
        <w:jc w:val="both"/>
        <w:rPr>
          <w:b/>
          <w:sz w:val="28"/>
          <w:szCs w:val="28"/>
        </w:rPr>
      </w:pPr>
      <w:r w:rsidRPr="003A3A91">
        <w:rPr>
          <w:b/>
          <w:sz w:val="28"/>
          <w:szCs w:val="28"/>
        </w:rPr>
        <w:t xml:space="preserve">   </w:t>
      </w:r>
      <w:r w:rsidR="00DC2A32">
        <w:rPr>
          <w:b/>
          <w:sz w:val="28"/>
          <w:szCs w:val="28"/>
        </w:rPr>
        <w:tab/>
      </w:r>
      <w:r w:rsidR="00AA7C7A" w:rsidRPr="003A3A91">
        <w:rPr>
          <w:b/>
          <w:sz w:val="28"/>
          <w:szCs w:val="28"/>
        </w:rPr>
        <w:t xml:space="preserve">1. </w:t>
      </w:r>
      <w:r w:rsidR="00996217" w:rsidRPr="003A3A91">
        <w:rPr>
          <w:b/>
          <w:sz w:val="28"/>
          <w:szCs w:val="28"/>
        </w:rPr>
        <w:t xml:space="preserve">Hội đồng chất lượng bệnh viện: </w:t>
      </w:r>
    </w:p>
    <w:p w:rsidR="00AA7C7A" w:rsidRPr="003A3A91" w:rsidRDefault="00DC2A32" w:rsidP="00DC2A32">
      <w:pPr>
        <w:tabs>
          <w:tab w:val="left" w:pos="839"/>
        </w:tabs>
        <w:spacing w:line="360" w:lineRule="exact"/>
        <w:jc w:val="both"/>
        <w:rPr>
          <w:sz w:val="28"/>
          <w:szCs w:val="28"/>
        </w:rPr>
      </w:pPr>
      <w:r>
        <w:rPr>
          <w:b/>
          <w:sz w:val="28"/>
          <w:szCs w:val="28"/>
        </w:rPr>
        <w:tab/>
      </w:r>
      <w:r w:rsidR="00AA7C7A" w:rsidRPr="003A3A91">
        <w:rPr>
          <w:sz w:val="28"/>
          <w:szCs w:val="28"/>
        </w:rPr>
        <w:t>P</w:t>
      </w:r>
      <w:r w:rsidR="00996217" w:rsidRPr="003A3A91">
        <w:rPr>
          <w:sz w:val="28"/>
          <w:szCs w:val="28"/>
        </w:rPr>
        <w:t xml:space="preserve">hát hiện các vấn đề, các nguy cơ tiềm ẩn đối với an toàn người bệnh, xác định các hoạt động ưu tiên và đề xuất các đề án đảm bảo, cải tiến chất lượng và an toàn người bệnh với giám đốc </w:t>
      </w:r>
      <w:r w:rsidR="00AA7C7A" w:rsidRPr="003A3A91">
        <w:rPr>
          <w:sz w:val="28"/>
          <w:szCs w:val="28"/>
        </w:rPr>
        <w:t>đơn vị. Giúp cho g</w:t>
      </w:r>
      <w:r w:rsidR="00996217" w:rsidRPr="003A3A91">
        <w:rPr>
          <w:sz w:val="28"/>
          <w:szCs w:val="28"/>
        </w:rPr>
        <w:t>iám đốc triển khai bộ tiêu chí, tiêu chuẩn quản lý chất lượng do Bộ Y tế ban hành. Tham gia tổ chức thực hiện việc áp dụng bộ tiêu chí, tiêu chuẩn chất lượng, đánh giá nội bộ chất lượng bệnh viện và thông qua báo cáo chất lượng bệnh viện. Hỗ trợ kỹ thuật cho các khoa, phòng để triển khai các hoạt động cải tiến chất lượng do giám đốc phê</w:t>
      </w:r>
      <w:r w:rsidR="00996217" w:rsidRPr="003A3A91">
        <w:rPr>
          <w:spacing w:val="-22"/>
          <w:sz w:val="28"/>
          <w:szCs w:val="28"/>
        </w:rPr>
        <w:t xml:space="preserve"> </w:t>
      </w:r>
      <w:r w:rsidR="00996217" w:rsidRPr="003A3A91">
        <w:rPr>
          <w:sz w:val="28"/>
          <w:szCs w:val="28"/>
        </w:rPr>
        <w:t>duyệt.</w:t>
      </w:r>
    </w:p>
    <w:p w:rsidR="00DC2A32" w:rsidRDefault="00AF284F" w:rsidP="00DC2A32">
      <w:pPr>
        <w:pStyle w:val="BodyText"/>
        <w:spacing w:before="0" w:line="360" w:lineRule="exact"/>
        <w:ind w:left="0" w:firstLine="40"/>
      </w:pPr>
      <w:r w:rsidRPr="003A3A91">
        <w:lastRenderedPageBreak/>
        <w:t xml:space="preserve">  </w:t>
      </w:r>
      <w:r w:rsidR="00DC2A32">
        <w:tab/>
      </w:r>
      <w:r w:rsidR="00AA7C7A" w:rsidRPr="003A3A91">
        <w:rPr>
          <w:b/>
        </w:rPr>
        <w:t xml:space="preserve">2. </w:t>
      </w:r>
      <w:r w:rsidR="00996217" w:rsidRPr="003A3A91">
        <w:rPr>
          <w:b/>
        </w:rPr>
        <w:t>Tổ quản lý chất lượng bệnh viện:</w:t>
      </w:r>
      <w:r w:rsidR="00996217" w:rsidRPr="003A3A91">
        <w:t xml:space="preserve"> </w:t>
      </w:r>
    </w:p>
    <w:p w:rsidR="00AA7C7A" w:rsidRPr="003A3A91" w:rsidRDefault="00DC2A32" w:rsidP="00DC2A32">
      <w:pPr>
        <w:pStyle w:val="BodyText"/>
        <w:spacing w:before="0" w:line="360" w:lineRule="exact"/>
        <w:ind w:left="0" w:firstLine="40"/>
      </w:pPr>
      <w:r>
        <w:tab/>
      </w:r>
      <w:r w:rsidR="00996217" w:rsidRPr="003A3A91">
        <w:t>Tổ chức thực hiện, theo dõi, giám sát, đánh giá, báo cáo, phối hợp, hỗ trợ việc triển khai các hoạt động về quản lý chất lượng và các đề án bảo đảm, cải tiến chất lượng tại các khoa, phòng. Làm đầu mối thiết lập hệ thống quản lý sai sót, sự cố bao gồm phát hiện, tổng hợp, phân tích, báo cáo và nghiên cứu, đề xuất các giải pháp khắc phục. Làm đầu mối phối hợp với các khoa, phòng giải quyết đơn thư khiếu nại, tố cáo và các vấn đề liên quan đến hài lòng người bệnh. Thu thập, tổng hợp, phân tích dữ liệu, quản lý và bảo mật thông tin liên quan đến chất lượng bệnh viện; phối hợp với bộ phận thống kê, tin học của bệnh viện tiến hành đo lường chỉ số chất lượng bệnh viện. Triển khai hoặc phối hợp tổ chức đào tạo. huấn luyện, tập huấn, bồi dưỡng về quản lý chất lượng. Tổ chức đánh giá chất lượng nội bộ của bệnh viện dựa trên tiêu chí của Bộ Y tế ban hành. Thực hiện đánh</w:t>
      </w:r>
      <w:r w:rsidR="00AA7C7A" w:rsidRPr="003A3A91">
        <w:t xml:space="preserve"> giá</w:t>
      </w:r>
      <w:r w:rsidR="00996217" w:rsidRPr="003A3A91">
        <w:t xml:space="preserve"> việc tuân thủ các quy định của Bộ Y tế và hướng dẫn chuyên môn của Bộ Y tế. Xây dựng và triển khai thực hiện các chương trình an toàn người</w:t>
      </w:r>
      <w:r w:rsidR="00996217" w:rsidRPr="003A3A91">
        <w:rPr>
          <w:spacing w:val="-6"/>
        </w:rPr>
        <w:t xml:space="preserve"> </w:t>
      </w:r>
      <w:r w:rsidR="00996217" w:rsidRPr="003A3A91">
        <w:t>bệnh.</w:t>
      </w:r>
    </w:p>
    <w:p w:rsidR="00DC2A32" w:rsidRDefault="00AA7C7A" w:rsidP="00DC2A32">
      <w:pPr>
        <w:pStyle w:val="BodyText"/>
        <w:spacing w:before="0" w:line="360" w:lineRule="exact"/>
        <w:ind w:left="0" w:firstLine="40"/>
        <w:rPr>
          <w:b/>
        </w:rPr>
      </w:pPr>
      <w:r w:rsidRPr="003A3A91">
        <w:t xml:space="preserve">  </w:t>
      </w:r>
      <w:r w:rsidR="00DC2A32">
        <w:tab/>
      </w:r>
      <w:r w:rsidR="00AF284F" w:rsidRPr="003A3A91">
        <w:rPr>
          <w:b/>
        </w:rPr>
        <w:t>3</w:t>
      </w:r>
      <w:r w:rsidRPr="003A3A91">
        <w:rPr>
          <w:b/>
        </w:rPr>
        <w:t xml:space="preserve">. </w:t>
      </w:r>
      <w:r w:rsidR="00996217" w:rsidRPr="003A3A91">
        <w:rPr>
          <w:b/>
        </w:rPr>
        <w:t xml:space="preserve">Ban Giám đốc: </w:t>
      </w:r>
    </w:p>
    <w:p w:rsidR="00EB251C" w:rsidRPr="003A3A91" w:rsidRDefault="00DC2A32" w:rsidP="00DC2A32">
      <w:pPr>
        <w:pStyle w:val="BodyText"/>
        <w:spacing w:before="0" w:line="360" w:lineRule="exact"/>
        <w:ind w:left="0" w:firstLine="40"/>
      </w:pPr>
      <w:r>
        <w:rPr>
          <w:b/>
        </w:rPr>
        <w:tab/>
      </w:r>
      <w:r w:rsidR="00AA7C7A" w:rsidRPr="003A3A91">
        <w:t>C</w:t>
      </w:r>
      <w:r w:rsidR="00996217" w:rsidRPr="003A3A91">
        <w:t xml:space="preserve">ó kế hoạch phát triển nhân lực </w:t>
      </w:r>
      <w:r w:rsidR="001D24D1" w:rsidRPr="003A3A91">
        <w:t>đơn vị</w:t>
      </w:r>
      <w:r w:rsidR="00996217" w:rsidRPr="003A3A91">
        <w:t xml:space="preserve">, bảo đảm việc tuyển dụng, sử dụng, duy trì và phát triển nhân lực. Chỉ đạo các </w:t>
      </w:r>
      <w:r w:rsidR="00EB251C" w:rsidRPr="003A3A91">
        <w:t>khoa phòng</w:t>
      </w:r>
      <w:r w:rsidR="00996217" w:rsidRPr="003A3A91">
        <w:t xml:space="preserve"> xây dựng cơ cấu chức danh nghề nghiệp dựa vào vị trí việc làm trong đề án vị trí việc làm. Tạo điều kiện cho nhân viên cập nhật kiến thức chuyên môn, phát triển kỹ năng nghề nghiệp, nâng cao đạo đức nghề nghiệp và sức khỏe. Bồi dưỡng, phát triển đội ngũ lãnh đạo kế </w:t>
      </w:r>
      <w:r w:rsidR="00996217" w:rsidRPr="003A3A91">
        <w:rPr>
          <w:spacing w:val="2"/>
        </w:rPr>
        <w:t xml:space="preserve">cận, </w:t>
      </w:r>
      <w:r w:rsidR="00996217" w:rsidRPr="003A3A91">
        <w:t xml:space="preserve">thực hiện quy hoạch các vị trí lãnh đạo, quản lý để bảo đảm sự duy trì điều hành hoạt động và phát triển liên tục của </w:t>
      </w:r>
      <w:r w:rsidR="00EB251C" w:rsidRPr="003A3A91">
        <w:t>trung tâm</w:t>
      </w:r>
      <w:r w:rsidR="00996217" w:rsidRPr="003A3A91">
        <w:t xml:space="preserve">. </w:t>
      </w:r>
    </w:p>
    <w:p w:rsidR="00DC2A32" w:rsidRDefault="00EB251C" w:rsidP="00DC2A32">
      <w:pPr>
        <w:pStyle w:val="BodyText"/>
        <w:spacing w:before="0" w:line="360" w:lineRule="exact"/>
        <w:ind w:left="0" w:firstLine="40"/>
        <w:rPr>
          <w:b/>
        </w:rPr>
      </w:pPr>
      <w:r w:rsidRPr="003A3A91">
        <w:t xml:space="preserve">   </w:t>
      </w:r>
      <w:r w:rsidR="00DC2A32">
        <w:tab/>
      </w:r>
      <w:r w:rsidR="00AF284F" w:rsidRPr="003A3A91">
        <w:rPr>
          <w:b/>
        </w:rPr>
        <w:t>4</w:t>
      </w:r>
      <w:r w:rsidRPr="003A3A91">
        <w:rPr>
          <w:b/>
        </w:rPr>
        <w:t xml:space="preserve">. </w:t>
      </w:r>
      <w:r w:rsidR="00996217" w:rsidRPr="003A3A91">
        <w:rPr>
          <w:b/>
        </w:rPr>
        <w:t>Phòng Tổ chức - Hành ch</w:t>
      </w:r>
      <w:r w:rsidR="001D24D1" w:rsidRPr="003A3A91">
        <w:rPr>
          <w:b/>
        </w:rPr>
        <w:t>í</w:t>
      </w:r>
      <w:r w:rsidR="00996217" w:rsidRPr="003A3A91">
        <w:rPr>
          <w:b/>
        </w:rPr>
        <w:t xml:space="preserve">nh: </w:t>
      </w:r>
    </w:p>
    <w:p w:rsidR="002E7AA5" w:rsidRPr="003A3A91" w:rsidRDefault="00DC2A32" w:rsidP="00DC2A32">
      <w:pPr>
        <w:pStyle w:val="BodyText"/>
        <w:spacing w:before="0" w:line="360" w:lineRule="exact"/>
        <w:ind w:left="0" w:firstLine="40"/>
      </w:pPr>
      <w:r>
        <w:rPr>
          <w:b/>
        </w:rPr>
        <w:tab/>
      </w:r>
      <w:r w:rsidR="00EB251C" w:rsidRPr="003A3A91">
        <w:t>L</w:t>
      </w:r>
      <w:r w:rsidR="00996217" w:rsidRPr="003A3A91">
        <w:t xml:space="preserve">àm các biển báo, bảng biểu hướng dẫn người bệnh. Làm đầu mối đề nghị sữa chữa cơ sở hạ tầng; cung cấp, bảo trì, sữa chữa giường, các trang thiết bị y tế, dụng cụ sinh hoạt của người bệnh và nhân viên y tế cho các khoa, phòng. Xây dựng môi trường, cảnh quan theo quy hoạch. Làm đầu mối triển khai thực hiện đề án vị trí việc làm. Quản lý hồ sơ cán bộ, viên chức. Phối hợp với </w:t>
      </w:r>
      <w:r w:rsidR="002E7AA5" w:rsidRPr="003A3A91">
        <w:t>P</w:t>
      </w:r>
      <w:r w:rsidR="00996217" w:rsidRPr="003A3A91">
        <w:t>hòng KH</w:t>
      </w:r>
      <w:r w:rsidR="002E7AA5" w:rsidRPr="003A3A91">
        <w:t>-NV</w:t>
      </w:r>
      <w:r w:rsidR="00996217" w:rsidRPr="003A3A91">
        <w:t xml:space="preserve"> đề xuất kế hoạch đào tạo hàng năm. Tiếp nhận, quản l</w:t>
      </w:r>
      <w:r w:rsidR="002E7AA5" w:rsidRPr="003A3A91">
        <w:t>ý các văn đến và đi; trình Ban g</w:t>
      </w:r>
      <w:r w:rsidR="00996217" w:rsidRPr="003A3A91">
        <w:t>iám đốc xử lý các văn bản đến.</w:t>
      </w:r>
    </w:p>
    <w:p w:rsidR="00DC2A32" w:rsidRDefault="002E7AA5" w:rsidP="00DC2A32">
      <w:pPr>
        <w:pStyle w:val="BodyText"/>
        <w:spacing w:before="0" w:line="360" w:lineRule="exact"/>
        <w:ind w:left="0" w:firstLine="40"/>
        <w:rPr>
          <w:b/>
        </w:rPr>
      </w:pPr>
      <w:r w:rsidRPr="003A3A91">
        <w:t xml:space="preserve">   </w:t>
      </w:r>
      <w:r w:rsidR="00DC2A32">
        <w:tab/>
      </w:r>
      <w:r w:rsidR="00AF284F" w:rsidRPr="003A3A91">
        <w:rPr>
          <w:b/>
        </w:rPr>
        <w:t>5</w:t>
      </w:r>
      <w:r w:rsidRPr="003A3A91">
        <w:rPr>
          <w:b/>
        </w:rPr>
        <w:t xml:space="preserve">. </w:t>
      </w:r>
      <w:r w:rsidR="00996217" w:rsidRPr="003A3A91">
        <w:rPr>
          <w:b/>
        </w:rPr>
        <w:t>Phòng Kế hoạch</w:t>
      </w:r>
      <w:r w:rsidRPr="003A3A91">
        <w:rPr>
          <w:b/>
        </w:rPr>
        <w:t>-Nghiệp vụ</w:t>
      </w:r>
      <w:r w:rsidR="00996217" w:rsidRPr="003A3A91">
        <w:rPr>
          <w:b/>
        </w:rPr>
        <w:t xml:space="preserve">: </w:t>
      </w:r>
    </w:p>
    <w:p w:rsidR="002E7AA5" w:rsidRPr="003A3A91" w:rsidRDefault="00DC2A32" w:rsidP="00DC2A32">
      <w:pPr>
        <w:pStyle w:val="BodyText"/>
        <w:spacing w:before="0" w:line="360" w:lineRule="exact"/>
        <w:ind w:left="0" w:firstLine="40"/>
      </w:pPr>
      <w:r>
        <w:rPr>
          <w:b/>
        </w:rPr>
        <w:tab/>
      </w:r>
      <w:r w:rsidR="002E7AA5" w:rsidRPr="003A3A91">
        <w:t>Đ</w:t>
      </w:r>
      <w:r w:rsidR="00996217" w:rsidRPr="003A3A91">
        <w:t xml:space="preserve">ề xuất kế hoạch đào tạo và đào tạo lại về chuyên môn. Làm đầu mối quản lý việc làm hồ sơ bệnh án của các khoa lâm sàng; lưu trữ quản lý tốt hồ sơ bệnh án. Cập nhật, thống kê các dữ liệu, số liệu chuyên môn để báo cáo, lưu trữ thông tin theo quy định. Làm đầu </w:t>
      </w:r>
      <w:r w:rsidR="00996217" w:rsidRPr="003A3A91">
        <w:rPr>
          <w:spacing w:val="-3"/>
        </w:rPr>
        <w:t xml:space="preserve">mối </w:t>
      </w:r>
      <w:r w:rsidR="00996217" w:rsidRPr="003A3A91">
        <w:t>xây dựng các hướng dẫn chuyên môn và phác đồ điều trị;</w:t>
      </w:r>
      <w:r w:rsidR="00996217" w:rsidRPr="003A3A91">
        <w:rPr>
          <w:spacing w:val="30"/>
        </w:rPr>
        <w:t xml:space="preserve"> </w:t>
      </w:r>
      <w:r w:rsidR="00996217" w:rsidRPr="003A3A91">
        <w:t>xây dựng các phác đồ</w:t>
      </w:r>
      <w:r w:rsidR="002E7AA5" w:rsidRPr="003A3A91">
        <w:t xml:space="preserve"> </w:t>
      </w:r>
      <w:r w:rsidR="00996217" w:rsidRPr="003A3A91">
        <w:t xml:space="preserve">điều trị nhằm cụ thể hóa các hướng dẫn chẩn đoán và điều trị của Bộ Y tế. Có biện pháp giám sát việc áp dụng các phác đồ điều trị đã ban hành và giám sát việc tuân thủ của nhân viên y tế. Xây dựng hệ thống báo cáo, tổng hợp, phân tích sai sót và thực hiện các biện pháp phòng ngừa để khắc phục, giảm thiểu các sai sót, sự cố. Gửi đầy đủ các báo cáo thông tin liên quan đến </w:t>
      </w:r>
      <w:r w:rsidR="00996217" w:rsidRPr="003A3A91">
        <w:lastRenderedPageBreak/>
        <w:t>chuyên môn đến các cấp theo quy</w:t>
      </w:r>
      <w:r w:rsidR="00996217" w:rsidRPr="003A3A91">
        <w:rPr>
          <w:spacing w:val="-3"/>
        </w:rPr>
        <w:t xml:space="preserve"> </w:t>
      </w:r>
      <w:r w:rsidR="00996217" w:rsidRPr="003A3A91">
        <w:t>định.</w:t>
      </w:r>
    </w:p>
    <w:p w:rsidR="00DC2A32" w:rsidRDefault="00AF284F" w:rsidP="00DC2A32">
      <w:pPr>
        <w:pStyle w:val="BodyText"/>
        <w:spacing w:before="0" w:line="360" w:lineRule="exact"/>
        <w:ind w:left="0" w:firstLine="40"/>
        <w:rPr>
          <w:b/>
        </w:rPr>
      </w:pPr>
      <w:r w:rsidRPr="003A3A91">
        <w:t xml:space="preserve">  </w:t>
      </w:r>
      <w:r w:rsidR="00DC2A32">
        <w:tab/>
      </w:r>
      <w:r w:rsidRPr="003A3A91">
        <w:rPr>
          <w:b/>
        </w:rPr>
        <w:t>6</w:t>
      </w:r>
      <w:r w:rsidR="002E7AA5" w:rsidRPr="003A3A91">
        <w:rPr>
          <w:b/>
        </w:rPr>
        <w:t xml:space="preserve">. </w:t>
      </w:r>
      <w:r w:rsidR="00996217" w:rsidRPr="003A3A91">
        <w:rPr>
          <w:b/>
        </w:rPr>
        <w:t xml:space="preserve">Phòng Điều Dưỡng: </w:t>
      </w:r>
    </w:p>
    <w:p w:rsidR="002E7AA5" w:rsidRPr="003A3A91" w:rsidRDefault="00DC2A32" w:rsidP="00DC2A32">
      <w:pPr>
        <w:pStyle w:val="BodyText"/>
        <w:spacing w:before="0" w:line="360" w:lineRule="exact"/>
        <w:ind w:left="0" w:firstLine="40"/>
      </w:pPr>
      <w:r>
        <w:rPr>
          <w:b/>
        </w:rPr>
        <w:tab/>
      </w:r>
      <w:r w:rsidR="002E7AA5" w:rsidRPr="003A3A91">
        <w:t xml:space="preserve">Phụ trách đội ngũ điều dưỡng, </w:t>
      </w:r>
      <w:r w:rsidR="00996217" w:rsidRPr="003A3A91">
        <w:t xml:space="preserve">hộ sinh, kỹ thuật viên. Hướng dẫn điều dưỡng các khoa cung cấp thông tin, giải thích cho người bệnh trong quá trình điều trị. Làm đầu mối xây dựng đề án vị trí việc </w:t>
      </w:r>
      <w:r w:rsidR="001D24D1" w:rsidRPr="003A3A91">
        <w:t xml:space="preserve">làm </w:t>
      </w:r>
      <w:r w:rsidR="00996217" w:rsidRPr="003A3A91">
        <w:t xml:space="preserve">cho đội ngũ điều dưỡng toàn </w:t>
      </w:r>
      <w:r w:rsidR="002E7AA5" w:rsidRPr="003A3A91">
        <w:t>đơn vị</w:t>
      </w:r>
      <w:r w:rsidR="00996217" w:rsidRPr="003A3A91">
        <w:t>. Có kế hoạch đào tạo, tập huấn để phát triển kỹ năng nghề nghiệp cho điều dưỡng. Tổ chức sinh hoạt khoa học định kỳ cho đội ngũ điều dưỡng. Quản lý việc ghi chép hồ sơ bệnh án của điều dưỡng. Xây dựng cá</w:t>
      </w:r>
      <w:r w:rsidR="001D24D1" w:rsidRPr="003A3A91">
        <w:t>c quy trình kỹ thuật thông qua H</w:t>
      </w:r>
      <w:r w:rsidR="00996217" w:rsidRPr="003A3A91">
        <w:t>ội đồng KHKT và giám sát việc thực hiện các quy trình. Xây dựng các chỉ số đánh giá chất lượng chăm s</w:t>
      </w:r>
      <w:r w:rsidR="002E7AA5" w:rsidRPr="003A3A91">
        <w:t>óc người bệnh. Giám sát việc ngư</w:t>
      </w:r>
      <w:r w:rsidR="00996217" w:rsidRPr="003A3A91">
        <w:t xml:space="preserve">ời bệnh được điều dưỡng hướng dẫn, tư vấn điều trị và chăm sóc, giáo dục sức khỏe phù hợp với bệnh đang được điều trị. Triển khai thực hiện việc điều dưỡng chăm sóc vệ sinh cá nhân cho người bệnh trong quá trình điều trị tại </w:t>
      </w:r>
      <w:r w:rsidR="001D24D1" w:rsidRPr="003A3A91">
        <w:t>trung tâm</w:t>
      </w:r>
      <w:r w:rsidR="00996217" w:rsidRPr="003A3A91">
        <w:t>.</w:t>
      </w:r>
    </w:p>
    <w:p w:rsidR="00752F67" w:rsidRDefault="00AF284F" w:rsidP="00DC2A32">
      <w:pPr>
        <w:pStyle w:val="BodyText"/>
        <w:spacing w:before="0" w:line="360" w:lineRule="exact"/>
        <w:ind w:left="0" w:firstLine="40"/>
        <w:rPr>
          <w:b/>
        </w:rPr>
      </w:pPr>
      <w:r w:rsidRPr="003A3A91">
        <w:t xml:space="preserve">  </w:t>
      </w:r>
      <w:r w:rsidR="00752F67">
        <w:tab/>
      </w:r>
      <w:r w:rsidRPr="003A3A91">
        <w:rPr>
          <w:b/>
        </w:rPr>
        <w:t>7</w:t>
      </w:r>
      <w:r w:rsidR="002E7AA5" w:rsidRPr="003A3A91">
        <w:rPr>
          <w:b/>
        </w:rPr>
        <w:t xml:space="preserve">. </w:t>
      </w:r>
      <w:r w:rsidR="00996217" w:rsidRPr="003A3A91">
        <w:rPr>
          <w:b/>
        </w:rPr>
        <w:t xml:space="preserve">Phòng Tài </w:t>
      </w:r>
      <w:r w:rsidR="00752F67">
        <w:rPr>
          <w:b/>
        </w:rPr>
        <w:t>vụ</w:t>
      </w:r>
      <w:r w:rsidR="00996217" w:rsidRPr="003A3A91">
        <w:rPr>
          <w:b/>
        </w:rPr>
        <w:t xml:space="preserve"> - Kế toán: </w:t>
      </w:r>
    </w:p>
    <w:p w:rsidR="00957896" w:rsidRPr="003A3A91" w:rsidRDefault="00752F67" w:rsidP="00DC2A32">
      <w:pPr>
        <w:pStyle w:val="BodyText"/>
        <w:spacing w:before="0" w:line="360" w:lineRule="exact"/>
        <w:ind w:left="0" w:firstLine="40"/>
      </w:pPr>
      <w:r>
        <w:rPr>
          <w:b/>
        </w:rPr>
        <w:tab/>
      </w:r>
      <w:r w:rsidR="002E7AA5" w:rsidRPr="003A3A91">
        <w:t>T</w:t>
      </w:r>
      <w:r w:rsidR="00996217" w:rsidRPr="003A3A91">
        <w:t xml:space="preserve">ổ chức thu nộp viện phí cho người bệnh thuận tiện, công khai, minh bạch, chính xác; công bố giá viện phí </w:t>
      </w:r>
      <w:r w:rsidR="00957896" w:rsidRPr="003A3A91">
        <w:t>và các dịch vụ tại khu vực khám</w:t>
      </w:r>
      <w:r w:rsidR="00996217" w:rsidRPr="003A3A91">
        <w:t xml:space="preserve">, điều trị và nơi thu viện phí. Thực hiện chi trả tiền lương, chế độ phụ cấp cho cán bộ viên chức </w:t>
      </w:r>
      <w:r w:rsidR="00957896" w:rsidRPr="003A3A91">
        <w:t xml:space="preserve">trung tâm </w:t>
      </w:r>
      <w:r w:rsidR="00996217" w:rsidRPr="003A3A91">
        <w:t>đúng quy</w:t>
      </w:r>
      <w:r w:rsidR="00996217" w:rsidRPr="003A3A91">
        <w:rPr>
          <w:spacing w:val="-12"/>
        </w:rPr>
        <w:t xml:space="preserve"> </w:t>
      </w:r>
      <w:r w:rsidR="00996217" w:rsidRPr="003A3A91">
        <w:t>định.</w:t>
      </w:r>
    </w:p>
    <w:p w:rsidR="00752F67" w:rsidRDefault="00957896" w:rsidP="00DC2A32">
      <w:pPr>
        <w:pStyle w:val="BodyText"/>
        <w:spacing w:before="0" w:line="360" w:lineRule="exact"/>
        <w:ind w:left="0" w:firstLine="40"/>
        <w:rPr>
          <w:b/>
        </w:rPr>
      </w:pPr>
      <w:r w:rsidRPr="003A3A91">
        <w:rPr>
          <w:b/>
        </w:rPr>
        <w:t xml:space="preserve">   </w:t>
      </w:r>
      <w:r w:rsidR="00752F67">
        <w:rPr>
          <w:b/>
        </w:rPr>
        <w:tab/>
      </w:r>
      <w:r w:rsidR="00AF284F" w:rsidRPr="003A3A91">
        <w:rPr>
          <w:b/>
        </w:rPr>
        <w:t>8</w:t>
      </w:r>
      <w:r w:rsidRPr="003A3A91">
        <w:rPr>
          <w:b/>
        </w:rPr>
        <w:t xml:space="preserve">. </w:t>
      </w:r>
      <w:r w:rsidR="00752F67">
        <w:rPr>
          <w:b/>
        </w:rPr>
        <w:t>Hội đồng Khoa học-</w:t>
      </w:r>
      <w:r w:rsidR="00996217" w:rsidRPr="003A3A91">
        <w:rPr>
          <w:b/>
        </w:rPr>
        <w:t>K</w:t>
      </w:r>
      <w:r w:rsidR="00752F67">
        <w:rPr>
          <w:b/>
        </w:rPr>
        <w:t>ỹ thuật:</w:t>
      </w:r>
      <w:r w:rsidR="00996217" w:rsidRPr="003A3A91">
        <w:rPr>
          <w:b/>
        </w:rPr>
        <w:t xml:space="preserve"> </w:t>
      </w:r>
    </w:p>
    <w:p w:rsidR="00957896" w:rsidRPr="003A3A91" w:rsidRDefault="00752F67" w:rsidP="00DC2A32">
      <w:pPr>
        <w:pStyle w:val="BodyText"/>
        <w:spacing w:before="0" w:line="360" w:lineRule="exact"/>
        <w:ind w:left="0" w:firstLine="40"/>
      </w:pPr>
      <w:r>
        <w:rPr>
          <w:b/>
        </w:rPr>
        <w:tab/>
      </w:r>
      <w:r w:rsidR="00957896" w:rsidRPr="003A3A91">
        <w:t>X</w:t>
      </w:r>
      <w:r w:rsidR="00996217" w:rsidRPr="003A3A91">
        <w:t xml:space="preserve">ây dựng quy định về xác nhận và khẳng định đúng người bệnh, đúng loại dịch vụ sẽ cung cấp cho người bệnh; bảo đảm chính xác người bệnh khi cung cấp dịch vụ. Xây dựng danh mục kỹ thuật trình cấp có thẩm quyền phê duyệt và công bố công khai cho nhân viên y tế, người bệnh và người dân biết. Xây dựng kế hoạch/đề án triển khai kỹ thuật mới của </w:t>
      </w:r>
      <w:r w:rsidR="00957896" w:rsidRPr="003A3A91">
        <w:t>trung tâm</w:t>
      </w:r>
      <w:r w:rsidR="00996217" w:rsidRPr="003A3A91">
        <w:t xml:space="preserve">. Xây dựng các quy trình kỹ thuật và triển khai giám sát chất lượng kỹ thuật. Chủ trì triển khai hoạt động nghiên cứu khoa học. Làm đầu mối triển khai ứng dụng kết quả nghiên cứu khoa học trong hoạt động </w:t>
      </w:r>
      <w:r w:rsidR="00957896" w:rsidRPr="003A3A91">
        <w:t>đơn vị</w:t>
      </w:r>
      <w:r w:rsidR="00996217" w:rsidRPr="003A3A91">
        <w:t xml:space="preserve"> và các giải pháp nâng cao chất lượng khám, chữa</w:t>
      </w:r>
      <w:r w:rsidR="00996217" w:rsidRPr="003A3A91">
        <w:rPr>
          <w:spacing w:val="-1"/>
        </w:rPr>
        <w:t xml:space="preserve"> </w:t>
      </w:r>
      <w:r w:rsidR="00996217" w:rsidRPr="003A3A91">
        <w:t>bệnh.</w:t>
      </w:r>
    </w:p>
    <w:p w:rsidR="00752F67" w:rsidRDefault="00AF284F" w:rsidP="00DC2A32">
      <w:pPr>
        <w:pStyle w:val="BodyText"/>
        <w:spacing w:before="0" w:line="360" w:lineRule="exact"/>
        <w:ind w:left="0" w:firstLine="40"/>
        <w:rPr>
          <w:b/>
        </w:rPr>
      </w:pPr>
      <w:r w:rsidRPr="003A3A91">
        <w:t xml:space="preserve">  </w:t>
      </w:r>
      <w:r w:rsidR="003A3A91">
        <w:t xml:space="preserve"> </w:t>
      </w:r>
      <w:r w:rsidR="00752F67">
        <w:tab/>
      </w:r>
      <w:r w:rsidRPr="003A3A91">
        <w:rPr>
          <w:b/>
        </w:rPr>
        <w:t>9</w:t>
      </w:r>
      <w:r w:rsidR="00957896" w:rsidRPr="003A3A91">
        <w:rPr>
          <w:b/>
        </w:rPr>
        <w:t xml:space="preserve">. </w:t>
      </w:r>
      <w:r w:rsidR="001D24D1" w:rsidRPr="003A3A91">
        <w:rPr>
          <w:b/>
        </w:rPr>
        <w:t>Hội đồng Kiểm soát n</w:t>
      </w:r>
      <w:r w:rsidR="00996217" w:rsidRPr="003A3A91">
        <w:rPr>
          <w:b/>
        </w:rPr>
        <w:t xml:space="preserve">hiễm khuẩn: </w:t>
      </w:r>
    </w:p>
    <w:p w:rsidR="00957896" w:rsidRPr="003A3A91" w:rsidRDefault="00752F67" w:rsidP="00DC2A32">
      <w:pPr>
        <w:pStyle w:val="BodyText"/>
        <w:spacing w:before="0" w:line="360" w:lineRule="exact"/>
        <w:ind w:left="0" w:firstLine="40"/>
      </w:pPr>
      <w:r>
        <w:rPr>
          <w:b/>
        </w:rPr>
        <w:tab/>
      </w:r>
      <w:r w:rsidR="00996217" w:rsidRPr="003A3A91">
        <w:t xml:space="preserve">Xây dựng và hướng dẫn nhân viên y tế thực hiện các quy trình kiểm soát nhiễm khuẩn trong </w:t>
      </w:r>
      <w:r w:rsidR="001D24D1" w:rsidRPr="003A3A91">
        <w:t>đơn vị</w:t>
      </w:r>
      <w:r w:rsidR="00996217" w:rsidRPr="003A3A91">
        <w:t xml:space="preserve">. Triển khai chương trình và giám sát tuân thủ rửa tay. Đánh giá, giám sát và triển khai kiểm soát nhiễm khuẩn; xác định được thực trạng, tiến hành các hoạt động can thiệp và giảm lây nhiễm cho nhân viên y tế và người bệnh. Chất thải rắn và chất thải </w:t>
      </w:r>
      <w:r w:rsidR="00996217" w:rsidRPr="003A3A91">
        <w:rPr>
          <w:spacing w:val="2"/>
        </w:rPr>
        <w:t xml:space="preserve">lỏng </w:t>
      </w:r>
      <w:r w:rsidR="00957896" w:rsidRPr="003A3A91">
        <w:t>đơn vị</w:t>
      </w:r>
      <w:r w:rsidR="00996217" w:rsidRPr="003A3A91">
        <w:t xml:space="preserve"> được quản lý chặt chẽ, xử lý an toàn và</w:t>
      </w:r>
      <w:r w:rsidR="00957896" w:rsidRPr="003A3A91">
        <w:t xml:space="preserve"> </w:t>
      </w:r>
      <w:r w:rsidR="00996217" w:rsidRPr="003A3A91">
        <w:t>tuân thủ theo đúng quy</w:t>
      </w:r>
      <w:r w:rsidR="00996217" w:rsidRPr="003A3A91">
        <w:rPr>
          <w:spacing w:val="-16"/>
        </w:rPr>
        <w:t xml:space="preserve"> </w:t>
      </w:r>
      <w:r w:rsidR="00996217" w:rsidRPr="003A3A91">
        <w:t>định.</w:t>
      </w:r>
    </w:p>
    <w:p w:rsidR="00752F67" w:rsidRDefault="00957896" w:rsidP="00DC2A32">
      <w:pPr>
        <w:pStyle w:val="BodyText"/>
        <w:spacing w:before="0" w:line="360" w:lineRule="exact"/>
        <w:ind w:left="0" w:firstLine="40"/>
        <w:rPr>
          <w:b/>
        </w:rPr>
      </w:pPr>
      <w:r w:rsidRPr="003A3A91">
        <w:t xml:space="preserve">   </w:t>
      </w:r>
      <w:r w:rsidR="00752F67">
        <w:tab/>
      </w:r>
      <w:r w:rsidR="003A3A91" w:rsidRPr="003A3A91">
        <w:rPr>
          <w:b/>
        </w:rPr>
        <w:t>10</w:t>
      </w:r>
      <w:r w:rsidRPr="003A3A91">
        <w:rPr>
          <w:b/>
        </w:rPr>
        <w:t xml:space="preserve">. </w:t>
      </w:r>
      <w:r w:rsidR="00752F67">
        <w:rPr>
          <w:b/>
        </w:rPr>
        <w:t xml:space="preserve">Hội đồng thuốc </w:t>
      </w:r>
      <w:r w:rsidR="00900460">
        <w:rPr>
          <w:b/>
        </w:rPr>
        <w:t>-</w:t>
      </w:r>
      <w:r w:rsidR="00752F67">
        <w:rPr>
          <w:b/>
        </w:rPr>
        <w:t xml:space="preserve"> điều trị và K</w:t>
      </w:r>
      <w:r w:rsidR="00996217" w:rsidRPr="003A3A91">
        <w:rPr>
          <w:b/>
        </w:rPr>
        <w:t xml:space="preserve">hoa Dược: </w:t>
      </w:r>
    </w:p>
    <w:p w:rsidR="00957896" w:rsidRPr="003A3A91" w:rsidRDefault="00752F67" w:rsidP="00DC2A32">
      <w:pPr>
        <w:pStyle w:val="BodyText"/>
        <w:spacing w:before="0" w:line="360" w:lineRule="exact"/>
        <w:ind w:left="0" w:firstLine="40"/>
      </w:pPr>
      <w:r>
        <w:rPr>
          <w:b/>
        </w:rPr>
        <w:tab/>
      </w:r>
      <w:r w:rsidR="00957896" w:rsidRPr="003A3A91">
        <w:t>T</w:t>
      </w:r>
      <w:r w:rsidR="00996217" w:rsidRPr="003A3A91">
        <w:t xml:space="preserve">riển khai các hoạt động dược trong </w:t>
      </w:r>
      <w:r w:rsidR="00957896" w:rsidRPr="003A3A91">
        <w:t>đơn vị</w:t>
      </w:r>
      <w:r w:rsidR="00996217" w:rsidRPr="003A3A91">
        <w:t>. Thực hiện cung ứng thuốc và vật tư y tế tiêu hao đầy đủ, kịp thời, bảo đảm chất lượng. Giám sát việc sử dụng thuốc an toàn, hợp lý. Thông tin thuốc, theo dõi báo cáo ADR kịp thời, đầy đủ và có chất</w:t>
      </w:r>
      <w:r w:rsidR="00996217" w:rsidRPr="003A3A91">
        <w:rPr>
          <w:spacing w:val="-15"/>
        </w:rPr>
        <w:t xml:space="preserve"> </w:t>
      </w:r>
      <w:r w:rsidR="00996217" w:rsidRPr="003A3A91">
        <w:t>lượng.</w:t>
      </w:r>
    </w:p>
    <w:p w:rsidR="00900460" w:rsidRDefault="00957896" w:rsidP="00DC2A32">
      <w:pPr>
        <w:pStyle w:val="BodyText"/>
        <w:spacing w:before="0" w:line="360" w:lineRule="exact"/>
        <w:ind w:left="0" w:firstLine="40"/>
      </w:pPr>
      <w:r w:rsidRPr="003A3A91">
        <w:t xml:space="preserve">  </w:t>
      </w:r>
      <w:r w:rsidR="003A3A91" w:rsidRPr="003A3A91">
        <w:t xml:space="preserve"> </w:t>
      </w:r>
      <w:r w:rsidR="00752F67">
        <w:tab/>
      </w:r>
    </w:p>
    <w:p w:rsidR="00752F67" w:rsidRDefault="00900460" w:rsidP="00DC2A32">
      <w:pPr>
        <w:pStyle w:val="BodyText"/>
        <w:spacing w:before="0" w:line="360" w:lineRule="exact"/>
        <w:ind w:left="0" w:firstLine="40"/>
        <w:rPr>
          <w:b/>
        </w:rPr>
      </w:pPr>
      <w:r>
        <w:lastRenderedPageBreak/>
        <w:tab/>
      </w:r>
      <w:r w:rsidR="003A3A91" w:rsidRPr="003A3A91">
        <w:rPr>
          <w:b/>
        </w:rPr>
        <w:t>11</w:t>
      </w:r>
      <w:r w:rsidR="00957896" w:rsidRPr="003A3A91">
        <w:rPr>
          <w:b/>
        </w:rPr>
        <w:t>. Các khoa l</w:t>
      </w:r>
      <w:r w:rsidR="00996217" w:rsidRPr="003A3A91">
        <w:rPr>
          <w:b/>
        </w:rPr>
        <w:t xml:space="preserve">âm sàng: </w:t>
      </w:r>
    </w:p>
    <w:p w:rsidR="00957896" w:rsidRPr="003A3A91" w:rsidRDefault="00752F67" w:rsidP="00DC2A32">
      <w:pPr>
        <w:pStyle w:val="BodyText"/>
        <w:spacing w:before="0" w:line="360" w:lineRule="exact"/>
        <w:ind w:left="0" w:firstLine="40"/>
      </w:pPr>
      <w:r>
        <w:rPr>
          <w:b/>
        </w:rPr>
        <w:tab/>
      </w:r>
      <w:r w:rsidR="00957896" w:rsidRPr="003A3A91">
        <w:t>S</w:t>
      </w:r>
      <w:r w:rsidR="00996217" w:rsidRPr="003A3A91">
        <w:t xml:space="preserve">ắp xếp bảo đảm bệnh nhân nằm mỗi người một giường. Giám sát các buồng vệ sinh đảm bảo sạch sẽ và hoạt động 24/24 giờ. Cung cấp các vật dụng sinh hoạt đang có của </w:t>
      </w:r>
      <w:r w:rsidR="00957896" w:rsidRPr="003A3A91">
        <w:t>đơn vị</w:t>
      </w:r>
      <w:r w:rsidR="00996217" w:rsidRPr="003A3A91">
        <w:t xml:space="preserve"> cho bệnh </w:t>
      </w:r>
      <w:r w:rsidR="00957896" w:rsidRPr="003A3A91">
        <w:t>nhân. Sắp xếp khoa, phòng gọn gà</w:t>
      </w:r>
      <w:r w:rsidR="00996217" w:rsidRPr="003A3A91">
        <w:t>ng, ngăn nắp. Bác sĩ, điều dưỡng cung cấp thông tin cho người bệnh trong quá trình điều trị, tôn trọng bí mật riêng tư của người bệnh. Tham gia thực hiện đánh giá sự hài lòng người bệnh. Tham dự các lớp tập huấn kỹ năng ứng xử, giao tiếp, y đức và thực hiện ứng xử theo quy định. Đề xuất trang bị phòng ốc, bàn ghế, thiết bị bảo đảm điều kiện làm việc. Tham gia vào việc bảo đảm an ninh trật tự, an toàn điện và phòng chống cháy nổ ở khoa. Lập hồ sơ bệnh án đầy đủ, chính xác, khoa học. Điều trị bệnh tuân thủ theo phác đồ điều trị đã được hội đồng thuốc và điều trị thông qua. Thực hiện các quy định phòng ngừa sai sót, sự</w:t>
      </w:r>
      <w:r w:rsidR="00996217" w:rsidRPr="003A3A91">
        <w:rPr>
          <w:spacing w:val="-29"/>
        </w:rPr>
        <w:t xml:space="preserve"> </w:t>
      </w:r>
      <w:r w:rsidR="00996217" w:rsidRPr="003A3A91">
        <w:t>cố.</w:t>
      </w:r>
    </w:p>
    <w:p w:rsidR="00752F67" w:rsidRDefault="00957896" w:rsidP="00DC2A32">
      <w:pPr>
        <w:pStyle w:val="BodyText"/>
        <w:spacing w:before="0" w:line="360" w:lineRule="exact"/>
        <w:ind w:left="0" w:firstLine="40"/>
        <w:rPr>
          <w:b/>
        </w:rPr>
      </w:pPr>
      <w:r w:rsidRPr="003A3A91">
        <w:t xml:space="preserve">   </w:t>
      </w:r>
      <w:r w:rsidR="00752F67">
        <w:tab/>
      </w:r>
      <w:r w:rsidR="003A3A91" w:rsidRPr="003A3A91">
        <w:rPr>
          <w:b/>
        </w:rPr>
        <w:t>12</w:t>
      </w:r>
      <w:r w:rsidRPr="003A3A91">
        <w:rPr>
          <w:b/>
        </w:rPr>
        <w:t xml:space="preserve">. </w:t>
      </w:r>
      <w:r w:rsidR="00996217" w:rsidRPr="003A3A91">
        <w:rPr>
          <w:b/>
        </w:rPr>
        <w:t xml:space="preserve">Các khoa, phòng khác: </w:t>
      </w:r>
    </w:p>
    <w:p w:rsidR="00110E64" w:rsidRPr="003A3A91" w:rsidRDefault="00752F67" w:rsidP="00DC2A32">
      <w:pPr>
        <w:pStyle w:val="BodyText"/>
        <w:spacing w:before="0" w:line="360" w:lineRule="exact"/>
        <w:ind w:left="0" w:firstLine="40"/>
      </w:pPr>
      <w:r>
        <w:rPr>
          <w:b/>
        </w:rPr>
        <w:tab/>
      </w:r>
      <w:r w:rsidR="00957896" w:rsidRPr="003A3A91">
        <w:t>K</w:t>
      </w:r>
      <w:r w:rsidR="00996217" w:rsidRPr="003A3A91">
        <w:t>hoa Khám</w:t>
      </w:r>
      <w:r w:rsidR="00957896" w:rsidRPr="003A3A91">
        <w:t xml:space="preserve"> bệnh</w:t>
      </w:r>
      <w:r w:rsidR="00996217" w:rsidRPr="003A3A91">
        <w:t xml:space="preserve">, </w:t>
      </w:r>
      <w:r w:rsidR="00957896" w:rsidRPr="003A3A91">
        <w:t>Bộ phận tiêm dịch vụ Khoa Kiểm soát bệnh tật và HIV/AIDS</w:t>
      </w:r>
      <w:r w:rsidR="00996217" w:rsidRPr="003A3A91">
        <w:t xml:space="preserve"> sắp xếp phòng chờ cho người bệnh</w:t>
      </w:r>
      <w:r w:rsidR="00996217" w:rsidRPr="003A3A91">
        <w:rPr>
          <w:spacing w:val="19"/>
        </w:rPr>
        <w:t xml:space="preserve"> </w:t>
      </w:r>
      <w:r w:rsidR="00996217" w:rsidRPr="003A3A91">
        <w:t>và</w:t>
      </w:r>
      <w:r w:rsidR="00996217" w:rsidRPr="003A3A91">
        <w:rPr>
          <w:spacing w:val="22"/>
        </w:rPr>
        <w:t xml:space="preserve"> </w:t>
      </w:r>
      <w:r w:rsidR="00996217" w:rsidRPr="003A3A91">
        <w:t>thân</w:t>
      </w:r>
      <w:r w:rsidR="00996217" w:rsidRPr="003A3A91">
        <w:rPr>
          <w:spacing w:val="23"/>
        </w:rPr>
        <w:t xml:space="preserve"> </w:t>
      </w:r>
      <w:r w:rsidR="00996217" w:rsidRPr="003A3A91">
        <w:t>nhân;</w:t>
      </w:r>
      <w:r w:rsidR="00996217" w:rsidRPr="003A3A91">
        <w:rPr>
          <w:spacing w:val="23"/>
        </w:rPr>
        <w:t xml:space="preserve"> </w:t>
      </w:r>
      <w:r w:rsidR="00996217" w:rsidRPr="003A3A91">
        <w:t>cải</w:t>
      </w:r>
      <w:r w:rsidR="00996217" w:rsidRPr="003A3A91">
        <w:rPr>
          <w:spacing w:val="23"/>
        </w:rPr>
        <w:t xml:space="preserve"> </w:t>
      </w:r>
      <w:r w:rsidR="00996217" w:rsidRPr="003A3A91">
        <w:t>tiến</w:t>
      </w:r>
      <w:r w:rsidR="00996217" w:rsidRPr="003A3A91">
        <w:rPr>
          <w:spacing w:val="22"/>
        </w:rPr>
        <w:t xml:space="preserve"> </w:t>
      </w:r>
      <w:r w:rsidR="00996217" w:rsidRPr="003A3A91">
        <w:t>quy</w:t>
      </w:r>
      <w:r w:rsidR="00996217" w:rsidRPr="003A3A91">
        <w:rPr>
          <w:spacing w:val="18"/>
        </w:rPr>
        <w:t xml:space="preserve"> </w:t>
      </w:r>
      <w:r w:rsidR="00996217" w:rsidRPr="003A3A91">
        <w:t>trình,</w:t>
      </w:r>
      <w:r w:rsidR="00996217" w:rsidRPr="003A3A91">
        <w:rPr>
          <w:spacing w:val="21"/>
        </w:rPr>
        <w:t xml:space="preserve"> </w:t>
      </w:r>
      <w:r w:rsidR="00996217" w:rsidRPr="003A3A91">
        <w:t>thủ</w:t>
      </w:r>
      <w:r w:rsidR="00996217" w:rsidRPr="003A3A91">
        <w:rPr>
          <w:spacing w:val="21"/>
        </w:rPr>
        <w:t xml:space="preserve"> </w:t>
      </w:r>
      <w:r w:rsidR="00996217" w:rsidRPr="003A3A91">
        <w:t>tục,</w:t>
      </w:r>
      <w:r w:rsidR="00996217" w:rsidRPr="003A3A91">
        <w:rPr>
          <w:spacing w:val="22"/>
        </w:rPr>
        <w:t xml:space="preserve"> </w:t>
      </w:r>
      <w:r w:rsidR="00996217" w:rsidRPr="003A3A91">
        <w:t>thanh</w:t>
      </w:r>
      <w:r w:rsidR="00996217" w:rsidRPr="003A3A91">
        <w:rPr>
          <w:spacing w:val="23"/>
        </w:rPr>
        <w:t xml:space="preserve"> </w:t>
      </w:r>
      <w:r w:rsidR="00996217" w:rsidRPr="003A3A91">
        <w:t>toán,</w:t>
      </w:r>
      <w:r w:rsidR="00996217" w:rsidRPr="003A3A91">
        <w:rPr>
          <w:spacing w:val="21"/>
        </w:rPr>
        <w:t xml:space="preserve"> </w:t>
      </w:r>
      <w:r w:rsidR="00996217" w:rsidRPr="003A3A91">
        <w:t>khám</w:t>
      </w:r>
      <w:r w:rsidR="00996217" w:rsidRPr="003A3A91">
        <w:rPr>
          <w:spacing w:val="19"/>
        </w:rPr>
        <w:t xml:space="preserve"> </w:t>
      </w:r>
      <w:r w:rsidR="00996217" w:rsidRPr="003A3A91">
        <w:t>bệnh;</w:t>
      </w:r>
      <w:r w:rsidR="00996217" w:rsidRPr="003A3A91">
        <w:rPr>
          <w:spacing w:val="23"/>
        </w:rPr>
        <w:t xml:space="preserve"> </w:t>
      </w:r>
      <w:r w:rsidR="00996217" w:rsidRPr="003A3A91">
        <w:t>trang</w:t>
      </w:r>
      <w:r w:rsidR="00996217" w:rsidRPr="003A3A91">
        <w:rPr>
          <w:spacing w:val="23"/>
        </w:rPr>
        <w:t xml:space="preserve"> </w:t>
      </w:r>
      <w:r w:rsidR="00996217" w:rsidRPr="003A3A91">
        <w:t>bị</w:t>
      </w:r>
      <w:r w:rsidR="00957896" w:rsidRPr="003A3A91">
        <w:t xml:space="preserve"> </w:t>
      </w:r>
      <w:r w:rsidR="00996217" w:rsidRPr="003A3A91">
        <w:t xml:space="preserve">các phương tiện sẵn sàng cấp cứu. Khoa </w:t>
      </w:r>
      <w:r w:rsidR="00CA5545" w:rsidRPr="003A3A91">
        <w:t>Xét nghiệm-</w:t>
      </w:r>
      <w:r w:rsidR="00996217" w:rsidRPr="003A3A91">
        <w:t xml:space="preserve">CĐHA bảo đảm năng  lực thực hiện các xét nghiệm, bảo đảm chất lượng kết quả. </w:t>
      </w:r>
      <w:r w:rsidR="00CA5545" w:rsidRPr="003A3A91">
        <w:rPr>
          <w:b/>
        </w:rPr>
        <w:t xml:space="preserve">   </w:t>
      </w:r>
    </w:p>
    <w:p w:rsidR="00774F41" w:rsidRPr="003A3A91" w:rsidRDefault="00774F41" w:rsidP="00DC2A32">
      <w:pPr>
        <w:spacing w:line="360" w:lineRule="exact"/>
        <w:jc w:val="both"/>
        <w:rPr>
          <w:sz w:val="28"/>
          <w:szCs w:val="28"/>
        </w:rPr>
      </w:pPr>
      <w:r w:rsidRPr="003A3A91">
        <w:rPr>
          <w:sz w:val="28"/>
          <w:szCs w:val="28"/>
        </w:rPr>
        <w:tab/>
        <w:t xml:space="preserve">Trên đây là </w:t>
      </w:r>
      <w:r w:rsidR="003A3A91" w:rsidRPr="003A3A91">
        <w:rPr>
          <w:sz w:val="28"/>
          <w:szCs w:val="28"/>
        </w:rPr>
        <w:t>Kế hoạch</w:t>
      </w:r>
      <w:r w:rsidRPr="003A3A91">
        <w:rPr>
          <w:sz w:val="28"/>
          <w:szCs w:val="28"/>
        </w:rPr>
        <w:t xml:space="preserve"> nâng cao chất lượng bệnh viện năm 20</w:t>
      </w:r>
      <w:r w:rsidR="00752F67">
        <w:rPr>
          <w:sz w:val="28"/>
          <w:szCs w:val="28"/>
        </w:rPr>
        <w:t>20</w:t>
      </w:r>
      <w:r w:rsidRPr="003A3A91">
        <w:rPr>
          <w:sz w:val="28"/>
          <w:szCs w:val="28"/>
        </w:rPr>
        <w:t xml:space="preserve"> của Trung tâm Y tế Quỳ Châu./.</w:t>
      </w:r>
    </w:p>
    <w:p w:rsidR="00774F41" w:rsidRPr="003A3A91" w:rsidRDefault="00774F41" w:rsidP="003A3A91">
      <w:pPr>
        <w:spacing w:line="264" w:lineRule="auto"/>
        <w:jc w:val="both"/>
        <w:rPr>
          <w:sz w:val="28"/>
          <w:szCs w:val="28"/>
        </w:rPr>
      </w:pPr>
    </w:p>
    <w:p w:rsidR="00774F41" w:rsidRPr="00774F41" w:rsidRDefault="00774F41" w:rsidP="000F547A">
      <w:pPr>
        <w:spacing w:line="264" w:lineRule="auto"/>
        <w:jc w:val="both"/>
        <w:rPr>
          <w:sz w:val="24"/>
          <w:szCs w:val="24"/>
        </w:rPr>
      </w:pPr>
      <w:r>
        <w:rPr>
          <w:sz w:val="28"/>
          <w:szCs w:val="28"/>
        </w:rPr>
        <w:t xml:space="preserve">  </w:t>
      </w:r>
      <w:r w:rsidRPr="00774F41">
        <w:rPr>
          <w:b/>
          <w:i/>
          <w:sz w:val="24"/>
          <w:szCs w:val="24"/>
        </w:rPr>
        <w:t>Nơi nhận:</w:t>
      </w:r>
      <w:r w:rsidRPr="00774F41">
        <w:rPr>
          <w:sz w:val="24"/>
          <w:szCs w:val="24"/>
        </w:rPr>
        <w:tab/>
      </w:r>
      <w:r w:rsidRPr="00774F41">
        <w:rPr>
          <w:sz w:val="24"/>
          <w:szCs w:val="24"/>
        </w:rPr>
        <w:tab/>
      </w:r>
      <w:r w:rsidRPr="00774F41">
        <w:rPr>
          <w:sz w:val="24"/>
          <w:szCs w:val="24"/>
        </w:rPr>
        <w:tab/>
      </w:r>
      <w:r w:rsidRPr="00774F41">
        <w:rPr>
          <w:sz w:val="24"/>
          <w:szCs w:val="24"/>
        </w:rPr>
        <w:tab/>
      </w:r>
      <w:r w:rsidRPr="00774F41">
        <w:rPr>
          <w:sz w:val="24"/>
          <w:szCs w:val="24"/>
        </w:rPr>
        <w:tab/>
      </w:r>
      <w:r w:rsidRPr="00774F41">
        <w:rPr>
          <w:sz w:val="24"/>
          <w:szCs w:val="24"/>
        </w:rPr>
        <w:tab/>
      </w:r>
      <w:r w:rsidRPr="00774F41">
        <w:rPr>
          <w:sz w:val="24"/>
          <w:szCs w:val="24"/>
        </w:rPr>
        <w:tab/>
      </w:r>
      <w:r>
        <w:rPr>
          <w:sz w:val="24"/>
          <w:szCs w:val="24"/>
        </w:rPr>
        <w:t xml:space="preserve">    </w:t>
      </w:r>
      <w:r w:rsidRPr="00774F41">
        <w:rPr>
          <w:b/>
          <w:sz w:val="28"/>
          <w:szCs w:val="28"/>
        </w:rPr>
        <w:t>GIÁM ĐỐC</w:t>
      </w:r>
    </w:p>
    <w:p w:rsidR="00774F41" w:rsidRPr="00774F41" w:rsidRDefault="00774F41" w:rsidP="000F547A">
      <w:pPr>
        <w:spacing w:line="264" w:lineRule="auto"/>
        <w:jc w:val="both"/>
        <w:rPr>
          <w:sz w:val="24"/>
          <w:szCs w:val="24"/>
        </w:rPr>
      </w:pPr>
      <w:r w:rsidRPr="00774F41">
        <w:rPr>
          <w:sz w:val="24"/>
          <w:szCs w:val="24"/>
        </w:rPr>
        <w:t xml:space="preserve">  - Sở Y tế;</w:t>
      </w:r>
    </w:p>
    <w:p w:rsidR="00774F41" w:rsidRPr="00774F41" w:rsidRDefault="00774F41" w:rsidP="000F547A">
      <w:pPr>
        <w:spacing w:line="264" w:lineRule="auto"/>
        <w:jc w:val="both"/>
        <w:rPr>
          <w:sz w:val="24"/>
          <w:szCs w:val="24"/>
        </w:rPr>
      </w:pPr>
      <w:r w:rsidRPr="00774F41">
        <w:rPr>
          <w:sz w:val="24"/>
          <w:szCs w:val="24"/>
        </w:rPr>
        <w:t xml:space="preserve">  - Ban </w:t>
      </w:r>
      <w:r w:rsidR="00752F67">
        <w:rPr>
          <w:sz w:val="24"/>
          <w:szCs w:val="24"/>
        </w:rPr>
        <w:t>G</w:t>
      </w:r>
      <w:r w:rsidRPr="00774F41">
        <w:rPr>
          <w:sz w:val="24"/>
          <w:szCs w:val="24"/>
        </w:rPr>
        <w:t>iám đốc;</w:t>
      </w:r>
    </w:p>
    <w:p w:rsidR="00774F41" w:rsidRPr="00774F41" w:rsidRDefault="00774F41" w:rsidP="000F547A">
      <w:pPr>
        <w:spacing w:line="264" w:lineRule="auto"/>
        <w:jc w:val="both"/>
        <w:rPr>
          <w:sz w:val="24"/>
          <w:szCs w:val="24"/>
        </w:rPr>
      </w:pPr>
      <w:r w:rsidRPr="00774F41">
        <w:rPr>
          <w:sz w:val="24"/>
          <w:szCs w:val="24"/>
        </w:rPr>
        <w:t xml:space="preserve">  - Các khoa, phòng, đoàn thể;</w:t>
      </w:r>
    </w:p>
    <w:p w:rsidR="00774F41" w:rsidRPr="00774F41" w:rsidRDefault="00774F41" w:rsidP="000F547A">
      <w:pPr>
        <w:spacing w:line="264" w:lineRule="auto"/>
        <w:jc w:val="both"/>
        <w:rPr>
          <w:sz w:val="24"/>
          <w:szCs w:val="24"/>
        </w:rPr>
      </w:pPr>
      <w:r w:rsidRPr="00774F41">
        <w:rPr>
          <w:sz w:val="24"/>
          <w:szCs w:val="24"/>
        </w:rPr>
        <w:t xml:space="preserve">  - Lưu</w:t>
      </w:r>
      <w:r w:rsidR="003A3A91">
        <w:rPr>
          <w:sz w:val="24"/>
          <w:szCs w:val="24"/>
        </w:rPr>
        <w:t>: VT, KHNV</w:t>
      </w:r>
      <w:r w:rsidRPr="00774F41">
        <w:rPr>
          <w:sz w:val="24"/>
          <w:szCs w:val="24"/>
        </w:rPr>
        <w:t>.</w:t>
      </w:r>
    </w:p>
    <w:p w:rsidR="00A31759" w:rsidRDefault="00774F41" w:rsidP="00A31759">
      <w:pPr>
        <w:spacing w:line="264" w:lineRule="auto"/>
        <w:jc w:val="both"/>
        <w:rPr>
          <w:b/>
          <w:sz w:val="28"/>
          <w:szCs w:val="28"/>
        </w:rPr>
      </w:pPr>
      <w:r>
        <w:rPr>
          <w:b/>
          <w:sz w:val="28"/>
          <w:szCs w:val="28"/>
        </w:rPr>
        <w:t xml:space="preserve"> </w:t>
      </w: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Default="00752F67" w:rsidP="00A31759">
      <w:pPr>
        <w:spacing w:line="264" w:lineRule="auto"/>
        <w:jc w:val="both"/>
        <w:rPr>
          <w:b/>
          <w:sz w:val="28"/>
          <w:szCs w:val="28"/>
        </w:rPr>
      </w:pPr>
    </w:p>
    <w:p w:rsidR="00752F67" w:rsidRPr="00A31759" w:rsidRDefault="00752F67" w:rsidP="00A31759">
      <w:pPr>
        <w:spacing w:line="264" w:lineRule="auto"/>
        <w:jc w:val="both"/>
        <w:rPr>
          <w:b/>
          <w:sz w:val="28"/>
          <w:szCs w:val="28"/>
        </w:rPr>
      </w:pPr>
    </w:p>
    <w:p w:rsidR="003A3A91" w:rsidRDefault="003A3A91" w:rsidP="000F547A">
      <w:pPr>
        <w:pStyle w:val="BodyText"/>
        <w:spacing w:before="0" w:line="264" w:lineRule="auto"/>
        <w:ind w:left="0" w:firstLine="0"/>
        <w:jc w:val="left"/>
      </w:pPr>
    </w:p>
    <w:p w:rsidR="00A31759" w:rsidRDefault="00A31759" w:rsidP="000F547A">
      <w:pPr>
        <w:pStyle w:val="BodyText"/>
        <w:spacing w:before="0" w:line="264" w:lineRule="auto"/>
        <w:ind w:left="0" w:firstLine="0"/>
        <w:jc w:val="left"/>
      </w:pPr>
    </w:p>
    <w:p w:rsidR="00A31759" w:rsidRDefault="00A31759" w:rsidP="000F547A">
      <w:pPr>
        <w:pStyle w:val="BodyText"/>
        <w:spacing w:before="0" w:line="264" w:lineRule="auto"/>
        <w:ind w:left="0" w:firstLine="0"/>
        <w:jc w:val="left"/>
      </w:pPr>
    </w:p>
    <w:p w:rsidR="003A3A91" w:rsidRDefault="003A3A91" w:rsidP="000F547A">
      <w:pPr>
        <w:pStyle w:val="BodyText"/>
        <w:spacing w:before="0" w:line="264" w:lineRule="auto"/>
        <w:ind w:left="0" w:firstLine="0"/>
        <w:jc w:val="left"/>
      </w:pPr>
    </w:p>
    <w:p w:rsidR="003A3A91" w:rsidRDefault="00802ED4" w:rsidP="00802ED4">
      <w:pPr>
        <w:pStyle w:val="BodyText"/>
        <w:spacing w:before="0" w:line="264" w:lineRule="auto"/>
        <w:ind w:left="0" w:firstLine="0"/>
        <w:jc w:val="center"/>
        <w:rPr>
          <w:b/>
        </w:rPr>
      </w:pPr>
      <w:r>
        <w:rPr>
          <w:b/>
        </w:rPr>
        <w:lastRenderedPageBreak/>
        <w:t>CÁC CHỈ TIÊU CẦN ƯU TIÊN THỰC HIỆN TRONG NĂM 2020</w:t>
      </w:r>
    </w:p>
    <w:p w:rsidR="00802ED4" w:rsidRPr="00802ED4" w:rsidRDefault="00802ED4" w:rsidP="00802ED4">
      <w:pPr>
        <w:pStyle w:val="BodyText"/>
        <w:spacing w:before="0" w:after="120" w:line="264" w:lineRule="auto"/>
        <w:ind w:left="0" w:firstLine="0"/>
        <w:jc w:val="center"/>
      </w:pPr>
      <w:r w:rsidRPr="00802ED4">
        <w:t>(Ban hành kèm theo Kế hoạch số:     /KH-TTYT, ngày    /    /2019)</w:t>
      </w:r>
    </w:p>
    <w:tbl>
      <w:tblPr>
        <w:tblStyle w:val="TableGrid"/>
        <w:tblW w:w="10632" w:type="dxa"/>
        <w:tblInd w:w="-601" w:type="dxa"/>
        <w:tblLook w:val="04A0"/>
      </w:tblPr>
      <w:tblGrid>
        <w:gridCol w:w="483"/>
        <w:gridCol w:w="5329"/>
        <w:gridCol w:w="993"/>
        <w:gridCol w:w="1134"/>
        <w:gridCol w:w="2693"/>
      </w:tblGrid>
      <w:tr w:rsidR="00B27884" w:rsidTr="00802ED4">
        <w:trPr>
          <w:trHeight w:val="567"/>
        </w:trPr>
        <w:tc>
          <w:tcPr>
            <w:tcW w:w="483" w:type="dxa"/>
            <w:vAlign w:val="center"/>
          </w:tcPr>
          <w:p w:rsidR="00B27884" w:rsidRPr="00B27884" w:rsidRDefault="00B27884" w:rsidP="00B27884">
            <w:pPr>
              <w:pStyle w:val="BodyText"/>
              <w:spacing w:before="0" w:line="264" w:lineRule="auto"/>
              <w:ind w:left="0" w:firstLine="0"/>
              <w:jc w:val="center"/>
              <w:rPr>
                <w:b/>
                <w:sz w:val="20"/>
                <w:szCs w:val="20"/>
              </w:rPr>
            </w:pPr>
            <w:r w:rsidRPr="00B27884">
              <w:rPr>
                <w:b/>
                <w:sz w:val="20"/>
                <w:szCs w:val="20"/>
              </w:rPr>
              <w:t>TT</w:t>
            </w:r>
          </w:p>
        </w:tc>
        <w:tc>
          <w:tcPr>
            <w:tcW w:w="5329" w:type="dxa"/>
            <w:vAlign w:val="center"/>
          </w:tcPr>
          <w:p w:rsidR="00B27884" w:rsidRPr="00B27884" w:rsidRDefault="00B27884" w:rsidP="00B27884">
            <w:pPr>
              <w:pStyle w:val="BodyText"/>
              <w:spacing w:before="0" w:line="264" w:lineRule="auto"/>
              <w:ind w:left="0" w:firstLine="0"/>
              <w:jc w:val="center"/>
              <w:rPr>
                <w:b/>
                <w:sz w:val="20"/>
                <w:szCs w:val="20"/>
              </w:rPr>
            </w:pPr>
            <w:r w:rsidRPr="00B27884">
              <w:rPr>
                <w:b/>
                <w:sz w:val="20"/>
                <w:szCs w:val="20"/>
              </w:rPr>
              <w:t>Chỉ tiêu</w:t>
            </w:r>
          </w:p>
        </w:tc>
        <w:tc>
          <w:tcPr>
            <w:tcW w:w="993" w:type="dxa"/>
            <w:vAlign w:val="center"/>
          </w:tcPr>
          <w:p w:rsidR="00B27884" w:rsidRPr="00B27884" w:rsidRDefault="00B27884" w:rsidP="00752F67">
            <w:pPr>
              <w:pStyle w:val="BodyText"/>
              <w:spacing w:before="0" w:line="264" w:lineRule="auto"/>
              <w:ind w:left="0" w:firstLine="0"/>
              <w:jc w:val="center"/>
              <w:rPr>
                <w:b/>
                <w:sz w:val="20"/>
                <w:szCs w:val="20"/>
              </w:rPr>
            </w:pPr>
            <w:r>
              <w:rPr>
                <w:b/>
                <w:sz w:val="20"/>
                <w:szCs w:val="20"/>
              </w:rPr>
              <w:t xml:space="preserve">Đánh giá </w:t>
            </w:r>
            <w:r w:rsidRPr="00B27884">
              <w:rPr>
                <w:b/>
                <w:sz w:val="20"/>
                <w:szCs w:val="20"/>
              </w:rPr>
              <w:t>201</w:t>
            </w:r>
            <w:r w:rsidR="00752F67">
              <w:rPr>
                <w:b/>
                <w:sz w:val="20"/>
                <w:szCs w:val="20"/>
              </w:rPr>
              <w:t>9</w:t>
            </w:r>
          </w:p>
        </w:tc>
        <w:tc>
          <w:tcPr>
            <w:tcW w:w="1134" w:type="dxa"/>
            <w:vAlign w:val="center"/>
          </w:tcPr>
          <w:p w:rsidR="00B27884" w:rsidRPr="00B27884" w:rsidRDefault="00B27884" w:rsidP="00752F67">
            <w:pPr>
              <w:pStyle w:val="BodyText"/>
              <w:spacing w:before="0" w:line="264" w:lineRule="auto"/>
              <w:ind w:left="0" w:firstLine="0"/>
              <w:jc w:val="center"/>
              <w:rPr>
                <w:b/>
                <w:sz w:val="20"/>
                <w:szCs w:val="20"/>
              </w:rPr>
            </w:pPr>
            <w:r w:rsidRPr="00B27884">
              <w:rPr>
                <w:b/>
                <w:sz w:val="20"/>
                <w:szCs w:val="20"/>
              </w:rPr>
              <w:t>Kế hoạch 20</w:t>
            </w:r>
            <w:r w:rsidR="00752F67">
              <w:rPr>
                <w:b/>
                <w:sz w:val="20"/>
                <w:szCs w:val="20"/>
              </w:rPr>
              <w:t>20</w:t>
            </w:r>
          </w:p>
        </w:tc>
        <w:tc>
          <w:tcPr>
            <w:tcW w:w="2693" w:type="dxa"/>
            <w:vAlign w:val="center"/>
          </w:tcPr>
          <w:p w:rsidR="00B27884" w:rsidRPr="00B27884" w:rsidRDefault="00B27884" w:rsidP="00B27884">
            <w:pPr>
              <w:pStyle w:val="BodyText"/>
              <w:spacing w:before="0" w:line="264" w:lineRule="auto"/>
              <w:ind w:left="0" w:firstLine="0"/>
              <w:jc w:val="center"/>
              <w:rPr>
                <w:b/>
                <w:sz w:val="20"/>
                <w:szCs w:val="20"/>
              </w:rPr>
            </w:pPr>
            <w:r w:rsidRPr="00B27884">
              <w:rPr>
                <w:b/>
                <w:sz w:val="20"/>
                <w:szCs w:val="20"/>
              </w:rPr>
              <w:t>Đơn vị, cá nhân thực hiện</w:t>
            </w:r>
          </w:p>
        </w:tc>
      </w:tr>
      <w:tr w:rsidR="00900460" w:rsidTr="00802ED4">
        <w:trPr>
          <w:trHeight w:val="567"/>
        </w:trPr>
        <w:tc>
          <w:tcPr>
            <w:tcW w:w="483" w:type="dxa"/>
            <w:vAlign w:val="center"/>
          </w:tcPr>
          <w:p w:rsidR="00900460" w:rsidRPr="00802ED4" w:rsidRDefault="00013F39" w:rsidP="009E4B7D">
            <w:pPr>
              <w:pStyle w:val="BodyText"/>
              <w:spacing w:before="0" w:line="264" w:lineRule="auto"/>
              <w:ind w:left="0" w:firstLine="0"/>
              <w:jc w:val="center"/>
              <w:rPr>
                <w:sz w:val="20"/>
                <w:szCs w:val="20"/>
              </w:rPr>
            </w:pPr>
            <w:r w:rsidRPr="00802ED4">
              <w:rPr>
                <w:sz w:val="20"/>
                <w:szCs w:val="20"/>
              </w:rPr>
              <w:t>1</w:t>
            </w:r>
          </w:p>
        </w:tc>
        <w:tc>
          <w:tcPr>
            <w:tcW w:w="5329" w:type="dxa"/>
            <w:vAlign w:val="center"/>
          </w:tcPr>
          <w:p w:rsidR="00900460" w:rsidRPr="00900460" w:rsidRDefault="00C10F5F" w:rsidP="009E4B7D">
            <w:pPr>
              <w:pStyle w:val="BodyText"/>
              <w:spacing w:before="0" w:line="264" w:lineRule="auto"/>
              <w:ind w:left="0" w:firstLine="0"/>
              <w:jc w:val="left"/>
              <w:rPr>
                <w:b/>
                <w:sz w:val="20"/>
                <w:szCs w:val="20"/>
              </w:rPr>
            </w:pPr>
            <w:r>
              <w:rPr>
                <w:bCs/>
                <w:sz w:val="20"/>
                <w:szCs w:val="20"/>
              </w:rPr>
              <w:t xml:space="preserve">A1.2. </w:t>
            </w:r>
            <w:r w:rsidR="00900460" w:rsidRPr="00900460">
              <w:rPr>
                <w:bCs/>
                <w:sz w:val="20"/>
                <w:szCs w:val="20"/>
              </w:rPr>
              <w:t>Người bệnh, người nhà người bệnh được chờ đợi trong phòng đầy đủ tiện nghi và được vận chuyển phù hợp với tình trạng bệnh tật</w:t>
            </w:r>
          </w:p>
        </w:tc>
        <w:tc>
          <w:tcPr>
            <w:tcW w:w="993" w:type="dxa"/>
            <w:vAlign w:val="center"/>
          </w:tcPr>
          <w:p w:rsidR="00900460" w:rsidRPr="00C10F5F" w:rsidRDefault="00C10F5F" w:rsidP="00752F67">
            <w:pPr>
              <w:pStyle w:val="BodyText"/>
              <w:spacing w:before="0" w:line="264" w:lineRule="auto"/>
              <w:ind w:left="0" w:firstLine="0"/>
              <w:jc w:val="center"/>
              <w:rPr>
                <w:sz w:val="20"/>
                <w:szCs w:val="20"/>
              </w:rPr>
            </w:pPr>
            <w:r w:rsidRPr="00C10F5F">
              <w:rPr>
                <w:sz w:val="20"/>
                <w:szCs w:val="20"/>
              </w:rPr>
              <w:t>2</w:t>
            </w:r>
          </w:p>
        </w:tc>
        <w:tc>
          <w:tcPr>
            <w:tcW w:w="1134" w:type="dxa"/>
            <w:vAlign w:val="center"/>
          </w:tcPr>
          <w:p w:rsidR="00900460" w:rsidRPr="00C10F5F" w:rsidRDefault="00C10F5F" w:rsidP="00752F67">
            <w:pPr>
              <w:pStyle w:val="BodyText"/>
              <w:spacing w:before="0" w:line="264" w:lineRule="auto"/>
              <w:ind w:left="0" w:firstLine="0"/>
              <w:jc w:val="center"/>
              <w:rPr>
                <w:sz w:val="20"/>
                <w:szCs w:val="20"/>
              </w:rPr>
            </w:pPr>
            <w:r w:rsidRPr="00C10F5F">
              <w:rPr>
                <w:sz w:val="20"/>
                <w:szCs w:val="20"/>
              </w:rPr>
              <w:t>3</w:t>
            </w:r>
          </w:p>
        </w:tc>
        <w:tc>
          <w:tcPr>
            <w:tcW w:w="2693" w:type="dxa"/>
            <w:vAlign w:val="center"/>
          </w:tcPr>
          <w:p w:rsidR="00900460" w:rsidRPr="00C10F5F" w:rsidRDefault="00C10F5F" w:rsidP="009E4B7D">
            <w:pPr>
              <w:pStyle w:val="BodyText"/>
              <w:spacing w:before="0" w:line="264" w:lineRule="auto"/>
              <w:ind w:left="0" w:firstLine="0"/>
              <w:jc w:val="left"/>
              <w:rPr>
                <w:sz w:val="20"/>
                <w:szCs w:val="20"/>
              </w:rPr>
            </w:pPr>
            <w:r w:rsidRPr="00C10F5F">
              <w:rPr>
                <w:sz w:val="20"/>
                <w:szCs w:val="20"/>
              </w:rPr>
              <w:t>Phòng Tổ chức-Hành chính</w:t>
            </w:r>
          </w:p>
        </w:tc>
      </w:tr>
      <w:tr w:rsidR="00802ED4" w:rsidTr="00802ED4">
        <w:trPr>
          <w:trHeight w:val="567"/>
        </w:trPr>
        <w:tc>
          <w:tcPr>
            <w:tcW w:w="483" w:type="dxa"/>
            <w:vAlign w:val="center"/>
          </w:tcPr>
          <w:p w:rsidR="00802ED4" w:rsidRPr="00802ED4" w:rsidRDefault="00802ED4" w:rsidP="009E4B7D">
            <w:pPr>
              <w:pStyle w:val="BodyText"/>
              <w:spacing w:before="0" w:line="264" w:lineRule="auto"/>
              <w:ind w:left="0" w:firstLine="0"/>
              <w:jc w:val="center"/>
              <w:rPr>
                <w:sz w:val="20"/>
                <w:szCs w:val="20"/>
              </w:rPr>
            </w:pPr>
            <w:r>
              <w:rPr>
                <w:sz w:val="20"/>
                <w:szCs w:val="20"/>
              </w:rPr>
              <w:t>2</w:t>
            </w:r>
          </w:p>
        </w:tc>
        <w:tc>
          <w:tcPr>
            <w:tcW w:w="5329" w:type="dxa"/>
            <w:vAlign w:val="center"/>
          </w:tcPr>
          <w:p w:rsidR="00802ED4" w:rsidRPr="00802ED4" w:rsidRDefault="00802ED4" w:rsidP="009E4B7D">
            <w:pPr>
              <w:pStyle w:val="BodyText"/>
              <w:spacing w:before="0" w:line="264" w:lineRule="auto"/>
              <w:ind w:left="0" w:firstLine="0"/>
              <w:jc w:val="left"/>
              <w:rPr>
                <w:bCs/>
                <w:sz w:val="20"/>
                <w:szCs w:val="20"/>
              </w:rPr>
            </w:pPr>
            <w:r>
              <w:rPr>
                <w:sz w:val="20"/>
                <w:szCs w:val="20"/>
              </w:rPr>
              <w:t xml:space="preserve">A1.6. </w:t>
            </w:r>
            <w:r w:rsidRPr="00802ED4">
              <w:rPr>
                <w:sz w:val="20"/>
                <w:szCs w:val="20"/>
              </w:rPr>
              <w:t>Người bệnh được hướng dẫn và bố trí làm xét nghiệm, chẩn đoán hình ảnh, thăm dò chức năng theo trình tự thuận tiện</w:t>
            </w:r>
          </w:p>
        </w:tc>
        <w:tc>
          <w:tcPr>
            <w:tcW w:w="993" w:type="dxa"/>
            <w:vAlign w:val="center"/>
          </w:tcPr>
          <w:p w:rsidR="00802ED4" w:rsidRPr="00C10F5F" w:rsidRDefault="00802ED4" w:rsidP="00752F67">
            <w:pPr>
              <w:pStyle w:val="BodyText"/>
              <w:spacing w:before="0" w:line="264" w:lineRule="auto"/>
              <w:ind w:left="0" w:firstLine="0"/>
              <w:jc w:val="center"/>
              <w:rPr>
                <w:sz w:val="20"/>
                <w:szCs w:val="20"/>
              </w:rPr>
            </w:pPr>
            <w:r>
              <w:rPr>
                <w:sz w:val="20"/>
                <w:szCs w:val="20"/>
              </w:rPr>
              <w:t>2</w:t>
            </w:r>
          </w:p>
        </w:tc>
        <w:tc>
          <w:tcPr>
            <w:tcW w:w="1134" w:type="dxa"/>
            <w:vAlign w:val="center"/>
          </w:tcPr>
          <w:p w:rsidR="00802ED4" w:rsidRPr="00C10F5F" w:rsidRDefault="00802ED4" w:rsidP="00752F67">
            <w:pPr>
              <w:pStyle w:val="BodyText"/>
              <w:spacing w:before="0" w:line="264" w:lineRule="auto"/>
              <w:ind w:left="0" w:firstLine="0"/>
              <w:jc w:val="center"/>
              <w:rPr>
                <w:sz w:val="20"/>
                <w:szCs w:val="20"/>
              </w:rPr>
            </w:pPr>
            <w:r>
              <w:rPr>
                <w:sz w:val="20"/>
                <w:szCs w:val="20"/>
              </w:rPr>
              <w:t>3</w:t>
            </w:r>
          </w:p>
        </w:tc>
        <w:tc>
          <w:tcPr>
            <w:tcW w:w="2693" w:type="dxa"/>
            <w:vAlign w:val="center"/>
          </w:tcPr>
          <w:p w:rsidR="00802ED4" w:rsidRDefault="00802ED4" w:rsidP="009E4B7D">
            <w:pPr>
              <w:pStyle w:val="BodyText"/>
              <w:spacing w:before="0" w:line="264" w:lineRule="auto"/>
              <w:ind w:left="0" w:firstLine="0"/>
              <w:jc w:val="left"/>
              <w:rPr>
                <w:sz w:val="20"/>
                <w:szCs w:val="20"/>
              </w:rPr>
            </w:pPr>
            <w:r>
              <w:rPr>
                <w:sz w:val="20"/>
                <w:szCs w:val="20"/>
              </w:rPr>
              <w:t>Khoa XN-CĐHA</w:t>
            </w:r>
          </w:p>
          <w:p w:rsidR="00802ED4" w:rsidRPr="00C10F5F" w:rsidRDefault="00802ED4" w:rsidP="009E4B7D">
            <w:pPr>
              <w:pStyle w:val="BodyText"/>
              <w:spacing w:before="0" w:line="264" w:lineRule="auto"/>
              <w:ind w:left="0" w:firstLine="0"/>
              <w:jc w:val="left"/>
              <w:rPr>
                <w:sz w:val="20"/>
                <w:szCs w:val="20"/>
              </w:rPr>
            </w:pPr>
            <w:r>
              <w:rPr>
                <w:sz w:val="20"/>
                <w:szCs w:val="20"/>
              </w:rPr>
              <w:t>Phòng TC-HC</w:t>
            </w:r>
          </w:p>
        </w:tc>
      </w:tr>
      <w:tr w:rsidR="00C10F5F" w:rsidTr="00802ED4">
        <w:trPr>
          <w:trHeight w:val="567"/>
        </w:trPr>
        <w:tc>
          <w:tcPr>
            <w:tcW w:w="483" w:type="dxa"/>
            <w:vAlign w:val="center"/>
          </w:tcPr>
          <w:p w:rsidR="00C10F5F" w:rsidRPr="00802ED4" w:rsidRDefault="00802ED4" w:rsidP="009E4B7D">
            <w:pPr>
              <w:pStyle w:val="BodyText"/>
              <w:spacing w:before="0" w:line="264" w:lineRule="auto"/>
              <w:ind w:left="0" w:firstLine="0"/>
              <w:jc w:val="center"/>
              <w:rPr>
                <w:sz w:val="20"/>
                <w:szCs w:val="20"/>
              </w:rPr>
            </w:pPr>
            <w:r>
              <w:rPr>
                <w:sz w:val="20"/>
                <w:szCs w:val="20"/>
              </w:rPr>
              <w:t>3</w:t>
            </w:r>
          </w:p>
        </w:tc>
        <w:tc>
          <w:tcPr>
            <w:tcW w:w="5329" w:type="dxa"/>
            <w:vAlign w:val="center"/>
          </w:tcPr>
          <w:p w:rsidR="00C10F5F" w:rsidRPr="00C10F5F" w:rsidRDefault="00C10F5F" w:rsidP="009E4B7D">
            <w:pPr>
              <w:pStyle w:val="BodyText"/>
              <w:spacing w:before="0" w:line="264" w:lineRule="auto"/>
              <w:ind w:left="0" w:firstLine="0"/>
              <w:jc w:val="left"/>
              <w:rPr>
                <w:bCs/>
                <w:sz w:val="20"/>
                <w:szCs w:val="20"/>
              </w:rPr>
            </w:pPr>
            <w:r>
              <w:rPr>
                <w:sz w:val="20"/>
                <w:szCs w:val="20"/>
              </w:rPr>
              <w:t xml:space="preserve">A2.3. </w:t>
            </w:r>
            <w:r w:rsidRPr="00C10F5F">
              <w:rPr>
                <w:sz w:val="20"/>
                <w:szCs w:val="20"/>
              </w:rPr>
              <w:t>Người bệnh được cung cấp vật dụng cá nhân đầy đủ, sạch sẽ, chất lượng tốt</w:t>
            </w:r>
          </w:p>
        </w:tc>
        <w:tc>
          <w:tcPr>
            <w:tcW w:w="993" w:type="dxa"/>
            <w:vAlign w:val="center"/>
          </w:tcPr>
          <w:p w:rsidR="00C10F5F" w:rsidRPr="00C10F5F" w:rsidRDefault="00C10F5F" w:rsidP="00752F67">
            <w:pPr>
              <w:pStyle w:val="BodyText"/>
              <w:spacing w:before="0" w:line="264" w:lineRule="auto"/>
              <w:ind w:left="0" w:firstLine="0"/>
              <w:jc w:val="center"/>
              <w:rPr>
                <w:sz w:val="20"/>
                <w:szCs w:val="20"/>
              </w:rPr>
            </w:pPr>
            <w:r>
              <w:rPr>
                <w:sz w:val="20"/>
                <w:szCs w:val="20"/>
              </w:rPr>
              <w:t>2</w:t>
            </w:r>
          </w:p>
        </w:tc>
        <w:tc>
          <w:tcPr>
            <w:tcW w:w="1134" w:type="dxa"/>
            <w:vAlign w:val="center"/>
          </w:tcPr>
          <w:p w:rsidR="00C10F5F" w:rsidRPr="00C10F5F" w:rsidRDefault="00C10F5F" w:rsidP="00752F67">
            <w:pPr>
              <w:pStyle w:val="BodyText"/>
              <w:spacing w:before="0" w:line="264" w:lineRule="auto"/>
              <w:ind w:left="0" w:firstLine="0"/>
              <w:jc w:val="center"/>
              <w:rPr>
                <w:sz w:val="20"/>
                <w:szCs w:val="20"/>
              </w:rPr>
            </w:pPr>
            <w:r>
              <w:rPr>
                <w:sz w:val="20"/>
                <w:szCs w:val="20"/>
              </w:rPr>
              <w:t>3</w:t>
            </w:r>
          </w:p>
        </w:tc>
        <w:tc>
          <w:tcPr>
            <w:tcW w:w="2693" w:type="dxa"/>
            <w:vAlign w:val="center"/>
          </w:tcPr>
          <w:p w:rsidR="00C10F5F" w:rsidRPr="00C10F5F" w:rsidRDefault="00C10F5F" w:rsidP="009E4B7D">
            <w:pPr>
              <w:pStyle w:val="BodyText"/>
              <w:spacing w:before="0" w:line="264" w:lineRule="auto"/>
              <w:ind w:left="0" w:firstLine="0"/>
              <w:jc w:val="left"/>
              <w:rPr>
                <w:sz w:val="20"/>
                <w:szCs w:val="20"/>
              </w:rPr>
            </w:pPr>
            <w:r>
              <w:rPr>
                <w:sz w:val="20"/>
                <w:szCs w:val="20"/>
              </w:rPr>
              <w:t>Các khoa lâm sàng</w:t>
            </w:r>
          </w:p>
        </w:tc>
      </w:tr>
      <w:tr w:rsidR="00C10F5F" w:rsidTr="00802ED4">
        <w:trPr>
          <w:trHeight w:val="567"/>
        </w:trPr>
        <w:tc>
          <w:tcPr>
            <w:tcW w:w="483" w:type="dxa"/>
            <w:vAlign w:val="center"/>
          </w:tcPr>
          <w:p w:rsidR="00C10F5F" w:rsidRPr="00802ED4" w:rsidRDefault="00802ED4" w:rsidP="009E4B7D">
            <w:pPr>
              <w:pStyle w:val="BodyText"/>
              <w:spacing w:before="0" w:line="264" w:lineRule="auto"/>
              <w:ind w:left="0" w:firstLine="0"/>
              <w:jc w:val="center"/>
              <w:rPr>
                <w:sz w:val="20"/>
                <w:szCs w:val="20"/>
              </w:rPr>
            </w:pPr>
            <w:r>
              <w:rPr>
                <w:sz w:val="20"/>
                <w:szCs w:val="20"/>
              </w:rPr>
              <w:t>4</w:t>
            </w:r>
          </w:p>
        </w:tc>
        <w:tc>
          <w:tcPr>
            <w:tcW w:w="5329" w:type="dxa"/>
            <w:vAlign w:val="center"/>
          </w:tcPr>
          <w:p w:rsidR="00C10F5F" w:rsidRPr="00C10F5F" w:rsidRDefault="00C10F5F" w:rsidP="009E4B7D">
            <w:pPr>
              <w:pStyle w:val="BodyText"/>
              <w:spacing w:before="0" w:line="264" w:lineRule="auto"/>
              <w:ind w:left="0" w:firstLine="0"/>
              <w:jc w:val="left"/>
              <w:rPr>
                <w:sz w:val="20"/>
                <w:szCs w:val="20"/>
              </w:rPr>
            </w:pPr>
            <w:r>
              <w:rPr>
                <w:sz w:val="20"/>
                <w:szCs w:val="20"/>
              </w:rPr>
              <w:t xml:space="preserve">A3.2. </w:t>
            </w:r>
            <w:r w:rsidRPr="00C10F5F">
              <w:rPr>
                <w:sz w:val="20"/>
                <w:szCs w:val="20"/>
              </w:rPr>
              <w:t>Người bệnh được khám và điều trị trong khoa, phòng gọn gàng, ngăn nắp</w:t>
            </w:r>
          </w:p>
        </w:tc>
        <w:tc>
          <w:tcPr>
            <w:tcW w:w="993" w:type="dxa"/>
            <w:vAlign w:val="center"/>
          </w:tcPr>
          <w:p w:rsidR="00C10F5F" w:rsidRDefault="00C10F5F" w:rsidP="00752F67">
            <w:pPr>
              <w:pStyle w:val="BodyText"/>
              <w:spacing w:before="0" w:line="264" w:lineRule="auto"/>
              <w:ind w:left="0" w:firstLine="0"/>
              <w:jc w:val="center"/>
              <w:rPr>
                <w:sz w:val="20"/>
                <w:szCs w:val="20"/>
              </w:rPr>
            </w:pPr>
            <w:r>
              <w:rPr>
                <w:sz w:val="20"/>
                <w:szCs w:val="20"/>
              </w:rPr>
              <w:t>2</w:t>
            </w:r>
          </w:p>
        </w:tc>
        <w:tc>
          <w:tcPr>
            <w:tcW w:w="1134" w:type="dxa"/>
            <w:vAlign w:val="center"/>
          </w:tcPr>
          <w:p w:rsidR="00C10F5F" w:rsidRDefault="00C10F5F" w:rsidP="00752F67">
            <w:pPr>
              <w:pStyle w:val="BodyText"/>
              <w:spacing w:before="0" w:line="264" w:lineRule="auto"/>
              <w:ind w:left="0" w:firstLine="0"/>
              <w:jc w:val="center"/>
              <w:rPr>
                <w:sz w:val="20"/>
                <w:szCs w:val="20"/>
              </w:rPr>
            </w:pPr>
            <w:r>
              <w:rPr>
                <w:sz w:val="20"/>
                <w:szCs w:val="20"/>
              </w:rPr>
              <w:t>3</w:t>
            </w:r>
          </w:p>
        </w:tc>
        <w:tc>
          <w:tcPr>
            <w:tcW w:w="2693" w:type="dxa"/>
            <w:vAlign w:val="center"/>
          </w:tcPr>
          <w:p w:rsidR="00C10F5F" w:rsidRDefault="00C10F5F" w:rsidP="009E4B7D">
            <w:pPr>
              <w:pStyle w:val="BodyText"/>
              <w:spacing w:before="0" w:line="264" w:lineRule="auto"/>
              <w:ind w:left="0" w:firstLine="0"/>
              <w:jc w:val="left"/>
              <w:rPr>
                <w:sz w:val="20"/>
                <w:szCs w:val="20"/>
              </w:rPr>
            </w:pPr>
            <w:r>
              <w:rPr>
                <w:sz w:val="20"/>
                <w:szCs w:val="20"/>
              </w:rPr>
              <w:t>Khoa lâm sàng, khám bệnh</w:t>
            </w:r>
          </w:p>
        </w:tc>
      </w:tr>
      <w:tr w:rsidR="00B27884" w:rsidTr="00802ED4">
        <w:trPr>
          <w:trHeight w:val="567"/>
        </w:trPr>
        <w:tc>
          <w:tcPr>
            <w:tcW w:w="483" w:type="dxa"/>
            <w:vAlign w:val="center"/>
          </w:tcPr>
          <w:p w:rsidR="00B27884" w:rsidRPr="00B27884" w:rsidRDefault="00802ED4" w:rsidP="009E4B7D">
            <w:pPr>
              <w:pStyle w:val="BodyText"/>
              <w:spacing w:before="0" w:line="264" w:lineRule="auto"/>
              <w:ind w:left="0" w:firstLine="0"/>
              <w:jc w:val="center"/>
              <w:rPr>
                <w:sz w:val="20"/>
                <w:szCs w:val="20"/>
              </w:rPr>
            </w:pPr>
            <w:r>
              <w:rPr>
                <w:sz w:val="20"/>
                <w:szCs w:val="20"/>
              </w:rPr>
              <w:t>5</w:t>
            </w:r>
          </w:p>
        </w:tc>
        <w:tc>
          <w:tcPr>
            <w:tcW w:w="5329" w:type="dxa"/>
            <w:vAlign w:val="center"/>
          </w:tcPr>
          <w:p w:rsidR="00B27884" w:rsidRPr="00C10F5F" w:rsidRDefault="00C10F5F" w:rsidP="009E4B7D">
            <w:pPr>
              <w:pStyle w:val="BodyText"/>
              <w:spacing w:before="0" w:line="264" w:lineRule="auto"/>
              <w:ind w:left="0" w:firstLine="0"/>
              <w:jc w:val="left"/>
              <w:rPr>
                <w:sz w:val="20"/>
                <w:szCs w:val="20"/>
              </w:rPr>
            </w:pPr>
            <w:r>
              <w:rPr>
                <w:bCs/>
                <w:sz w:val="20"/>
                <w:szCs w:val="20"/>
              </w:rPr>
              <w:t xml:space="preserve">B2.3. </w:t>
            </w:r>
            <w:r w:rsidRPr="00C10F5F">
              <w:rPr>
                <w:bCs/>
                <w:sz w:val="20"/>
                <w:szCs w:val="20"/>
              </w:rPr>
              <w:t>Bệnh viện duy trì và phát triển bền vững chất lượng nguồn nhân lực</w:t>
            </w:r>
          </w:p>
        </w:tc>
        <w:tc>
          <w:tcPr>
            <w:tcW w:w="993" w:type="dxa"/>
            <w:vAlign w:val="center"/>
          </w:tcPr>
          <w:p w:rsidR="00B27884" w:rsidRPr="00B27884" w:rsidRDefault="00C10F5F"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B27884" w:rsidRPr="00B27884" w:rsidRDefault="00C10F5F" w:rsidP="00B27884">
            <w:pPr>
              <w:pStyle w:val="BodyText"/>
              <w:spacing w:before="0" w:line="264" w:lineRule="auto"/>
              <w:ind w:left="0" w:firstLine="0"/>
              <w:jc w:val="center"/>
              <w:rPr>
                <w:sz w:val="20"/>
                <w:szCs w:val="20"/>
              </w:rPr>
            </w:pPr>
            <w:r>
              <w:rPr>
                <w:sz w:val="20"/>
                <w:szCs w:val="20"/>
              </w:rPr>
              <w:t>4</w:t>
            </w:r>
          </w:p>
        </w:tc>
        <w:tc>
          <w:tcPr>
            <w:tcW w:w="2693" w:type="dxa"/>
            <w:vAlign w:val="center"/>
          </w:tcPr>
          <w:p w:rsidR="00B27884" w:rsidRPr="00B27884" w:rsidRDefault="00B27884" w:rsidP="009E4B7D">
            <w:pPr>
              <w:pStyle w:val="BodyText"/>
              <w:spacing w:before="0" w:line="264" w:lineRule="auto"/>
              <w:ind w:left="0" w:firstLine="0"/>
              <w:jc w:val="left"/>
              <w:rPr>
                <w:sz w:val="20"/>
                <w:szCs w:val="20"/>
              </w:rPr>
            </w:pPr>
            <w:r>
              <w:rPr>
                <w:sz w:val="20"/>
                <w:szCs w:val="20"/>
              </w:rPr>
              <w:t>Phòng Tổ chức – Hành chính</w:t>
            </w:r>
          </w:p>
        </w:tc>
      </w:tr>
      <w:tr w:rsidR="00B27884" w:rsidTr="00802ED4">
        <w:trPr>
          <w:trHeight w:val="567"/>
        </w:trPr>
        <w:tc>
          <w:tcPr>
            <w:tcW w:w="483" w:type="dxa"/>
            <w:vAlign w:val="center"/>
          </w:tcPr>
          <w:p w:rsidR="00B27884" w:rsidRPr="00B27884" w:rsidRDefault="00802ED4" w:rsidP="009E4B7D">
            <w:pPr>
              <w:pStyle w:val="BodyText"/>
              <w:spacing w:before="0" w:line="264" w:lineRule="auto"/>
              <w:ind w:left="0" w:firstLine="0"/>
              <w:jc w:val="center"/>
              <w:rPr>
                <w:sz w:val="20"/>
                <w:szCs w:val="20"/>
              </w:rPr>
            </w:pPr>
            <w:r>
              <w:rPr>
                <w:sz w:val="20"/>
                <w:szCs w:val="20"/>
              </w:rPr>
              <w:t>6</w:t>
            </w:r>
          </w:p>
        </w:tc>
        <w:tc>
          <w:tcPr>
            <w:tcW w:w="5329" w:type="dxa"/>
            <w:vAlign w:val="center"/>
          </w:tcPr>
          <w:p w:rsidR="00B27884" w:rsidRPr="00B27884" w:rsidRDefault="00B27884" w:rsidP="009E4B7D">
            <w:pPr>
              <w:pStyle w:val="BodyText"/>
              <w:spacing w:before="0" w:line="264" w:lineRule="auto"/>
              <w:ind w:left="0" w:firstLine="0"/>
              <w:jc w:val="left"/>
              <w:rPr>
                <w:sz w:val="20"/>
                <w:szCs w:val="20"/>
              </w:rPr>
            </w:pPr>
            <w:r>
              <w:rPr>
                <w:sz w:val="20"/>
                <w:szCs w:val="20"/>
              </w:rPr>
              <w:t>B4.2. Triển khai văn bản của các cấp quản lý</w:t>
            </w:r>
          </w:p>
        </w:tc>
        <w:tc>
          <w:tcPr>
            <w:tcW w:w="993" w:type="dxa"/>
            <w:vAlign w:val="center"/>
          </w:tcPr>
          <w:p w:rsidR="00B27884" w:rsidRPr="00B27884" w:rsidRDefault="00C10F5F" w:rsidP="00B27884">
            <w:pPr>
              <w:pStyle w:val="BodyText"/>
              <w:spacing w:before="0" w:line="264" w:lineRule="auto"/>
              <w:ind w:left="0" w:firstLine="0"/>
              <w:jc w:val="center"/>
              <w:rPr>
                <w:sz w:val="20"/>
                <w:szCs w:val="20"/>
              </w:rPr>
            </w:pPr>
            <w:r>
              <w:rPr>
                <w:sz w:val="20"/>
                <w:szCs w:val="20"/>
              </w:rPr>
              <w:t>3</w:t>
            </w:r>
          </w:p>
        </w:tc>
        <w:tc>
          <w:tcPr>
            <w:tcW w:w="1134" w:type="dxa"/>
            <w:vAlign w:val="center"/>
          </w:tcPr>
          <w:p w:rsidR="00B27884" w:rsidRPr="00B27884" w:rsidRDefault="00C10F5F" w:rsidP="00B27884">
            <w:pPr>
              <w:pStyle w:val="BodyText"/>
              <w:spacing w:before="0" w:line="264" w:lineRule="auto"/>
              <w:ind w:left="0" w:firstLine="0"/>
              <w:jc w:val="center"/>
              <w:rPr>
                <w:sz w:val="20"/>
                <w:szCs w:val="20"/>
              </w:rPr>
            </w:pPr>
            <w:r>
              <w:rPr>
                <w:sz w:val="20"/>
                <w:szCs w:val="20"/>
              </w:rPr>
              <w:t>4</w:t>
            </w:r>
          </w:p>
        </w:tc>
        <w:tc>
          <w:tcPr>
            <w:tcW w:w="2693" w:type="dxa"/>
            <w:vAlign w:val="center"/>
          </w:tcPr>
          <w:p w:rsidR="00B27884" w:rsidRPr="00B27884" w:rsidRDefault="00B27884" w:rsidP="009E4B7D">
            <w:pPr>
              <w:pStyle w:val="BodyText"/>
              <w:spacing w:before="0" w:line="264" w:lineRule="auto"/>
              <w:ind w:left="0" w:firstLine="0"/>
              <w:jc w:val="left"/>
              <w:rPr>
                <w:sz w:val="20"/>
                <w:szCs w:val="20"/>
              </w:rPr>
            </w:pPr>
            <w:r>
              <w:rPr>
                <w:sz w:val="20"/>
                <w:szCs w:val="20"/>
              </w:rPr>
              <w:t>Phòng Tổ chức – Hành chính</w:t>
            </w:r>
          </w:p>
        </w:tc>
      </w:tr>
      <w:tr w:rsidR="00C10F5F" w:rsidTr="00802ED4">
        <w:trPr>
          <w:trHeight w:val="567"/>
        </w:trPr>
        <w:tc>
          <w:tcPr>
            <w:tcW w:w="483" w:type="dxa"/>
            <w:vAlign w:val="center"/>
          </w:tcPr>
          <w:p w:rsidR="00C10F5F" w:rsidRDefault="00802ED4" w:rsidP="009E4B7D">
            <w:pPr>
              <w:pStyle w:val="BodyText"/>
              <w:spacing w:before="0" w:line="264" w:lineRule="auto"/>
              <w:ind w:left="0" w:firstLine="0"/>
              <w:jc w:val="center"/>
              <w:rPr>
                <w:sz w:val="20"/>
                <w:szCs w:val="20"/>
              </w:rPr>
            </w:pPr>
            <w:r>
              <w:rPr>
                <w:sz w:val="20"/>
                <w:szCs w:val="20"/>
              </w:rPr>
              <w:t>7</w:t>
            </w:r>
          </w:p>
        </w:tc>
        <w:tc>
          <w:tcPr>
            <w:tcW w:w="5329" w:type="dxa"/>
            <w:vAlign w:val="center"/>
          </w:tcPr>
          <w:p w:rsidR="00C10F5F" w:rsidRPr="00C10F5F" w:rsidRDefault="00C10F5F" w:rsidP="009E4B7D">
            <w:pPr>
              <w:pStyle w:val="BodyText"/>
              <w:spacing w:before="0" w:line="264" w:lineRule="auto"/>
              <w:ind w:left="0" w:firstLine="0"/>
              <w:jc w:val="left"/>
              <w:rPr>
                <w:sz w:val="20"/>
                <w:szCs w:val="20"/>
              </w:rPr>
            </w:pPr>
            <w:r>
              <w:rPr>
                <w:bCs/>
                <w:sz w:val="20"/>
                <w:szCs w:val="20"/>
              </w:rPr>
              <w:t xml:space="preserve">B4.3. </w:t>
            </w:r>
            <w:r w:rsidRPr="00C10F5F">
              <w:rPr>
                <w:bCs/>
                <w:sz w:val="20"/>
                <w:szCs w:val="20"/>
              </w:rPr>
              <w:t>Bảo đảm chất lượng nguồn nhân lực quản lý bệnh viện</w:t>
            </w:r>
          </w:p>
        </w:tc>
        <w:tc>
          <w:tcPr>
            <w:tcW w:w="993" w:type="dxa"/>
            <w:vAlign w:val="center"/>
          </w:tcPr>
          <w:p w:rsidR="00C10F5F" w:rsidRDefault="00C10F5F"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C10F5F" w:rsidRDefault="00C10F5F" w:rsidP="00B27884">
            <w:pPr>
              <w:pStyle w:val="BodyText"/>
              <w:spacing w:before="0" w:line="264" w:lineRule="auto"/>
              <w:ind w:left="0" w:firstLine="0"/>
              <w:jc w:val="center"/>
              <w:rPr>
                <w:sz w:val="20"/>
                <w:szCs w:val="20"/>
              </w:rPr>
            </w:pPr>
            <w:r>
              <w:rPr>
                <w:sz w:val="20"/>
                <w:szCs w:val="20"/>
              </w:rPr>
              <w:t>4</w:t>
            </w:r>
          </w:p>
        </w:tc>
        <w:tc>
          <w:tcPr>
            <w:tcW w:w="2693" w:type="dxa"/>
            <w:vAlign w:val="center"/>
          </w:tcPr>
          <w:p w:rsidR="00C10F5F" w:rsidRDefault="00C10F5F" w:rsidP="009E4B7D">
            <w:pPr>
              <w:pStyle w:val="BodyText"/>
              <w:spacing w:before="0" w:line="264" w:lineRule="auto"/>
              <w:ind w:left="0" w:firstLine="0"/>
              <w:jc w:val="left"/>
              <w:rPr>
                <w:sz w:val="20"/>
                <w:szCs w:val="20"/>
              </w:rPr>
            </w:pPr>
            <w:r>
              <w:rPr>
                <w:sz w:val="20"/>
                <w:szCs w:val="20"/>
              </w:rPr>
              <w:t>Phòng Tổ chức – Hành chính</w:t>
            </w:r>
          </w:p>
        </w:tc>
      </w:tr>
      <w:tr w:rsidR="00C10F5F" w:rsidTr="00802ED4">
        <w:trPr>
          <w:trHeight w:val="567"/>
        </w:trPr>
        <w:tc>
          <w:tcPr>
            <w:tcW w:w="483" w:type="dxa"/>
            <w:vAlign w:val="center"/>
          </w:tcPr>
          <w:p w:rsidR="00C10F5F" w:rsidRDefault="00802ED4" w:rsidP="009E4B7D">
            <w:pPr>
              <w:pStyle w:val="BodyText"/>
              <w:spacing w:before="0" w:line="264" w:lineRule="auto"/>
              <w:ind w:left="0" w:firstLine="0"/>
              <w:jc w:val="center"/>
              <w:rPr>
                <w:sz w:val="20"/>
                <w:szCs w:val="20"/>
              </w:rPr>
            </w:pPr>
            <w:r>
              <w:rPr>
                <w:sz w:val="20"/>
                <w:szCs w:val="20"/>
              </w:rPr>
              <w:t>8</w:t>
            </w:r>
          </w:p>
        </w:tc>
        <w:tc>
          <w:tcPr>
            <w:tcW w:w="5329" w:type="dxa"/>
            <w:vAlign w:val="center"/>
          </w:tcPr>
          <w:p w:rsidR="00C10F5F" w:rsidRDefault="00C10F5F" w:rsidP="009E4B7D">
            <w:pPr>
              <w:pStyle w:val="BodyText"/>
              <w:spacing w:before="0" w:line="264" w:lineRule="auto"/>
              <w:ind w:left="0" w:firstLine="0"/>
              <w:jc w:val="left"/>
              <w:rPr>
                <w:bCs/>
                <w:sz w:val="20"/>
                <w:szCs w:val="20"/>
              </w:rPr>
            </w:pPr>
            <w:r>
              <w:rPr>
                <w:bCs/>
                <w:sz w:val="20"/>
                <w:szCs w:val="20"/>
              </w:rPr>
              <w:t xml:space="preserve">C1.1. </w:t>
            </w:r>
            <w:r w:rsidRPr="00C10F5F">
              <w:rPr>
                <w:bCs/>
                <w:sz w:val="20"/>
                <w:szCs w:val="20"/>
              </w:rPr>
              <w:t>Bảo đảm an ninh, trật tự bệnh viện</w:t>
            </w:r>
          </w:p>
        </w:tc>
        <w:tc>
          <w:tcPr>
            <w:tcW w:w="993" w:type="dxa"/>
            <w:vAlign w:val="center"/>
          </w:tcPr>
          <w:p w:rsidR="00C10F5F" w:rsidRDefault="00C10F5F"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C10F5F" w:rsidRDefault="00C10F5F"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C10F5F" w:rsidRDefault="00C10F5F" w:rsidP="009E4B7D">
            <w:pPr>
              <w:pStyle w:val="BodyText"/>
              <w:spacing w:before="0" w:line="264" w:lineRule="auto"/>
              <w:ind w:left="0" w:firstLine="0"/>
              <w:jc w:val="left"/>
              <w:rPr>
                <w:sz w:val="20"/>
                <w:szCs w:val="20"/>
              </w:rPr>
            </w:pPr>
            <w:r>
              <w:rPr>
                <w:sz w:val="20"/>
                <w:szCs w:val="20"/>
              </w:rPr>
              <w:t>Phòng Tổ chức – Hành chính</w:t>
            </w:r>
          </w:p>
        </w:tc>
      </w:tr>
      <w:tr w:rsidR="00C10F5F" w:rsidTr="00802ED4">
        <w:trPr>
          <w:trHeight w:val="567"/>
        </w:trPr>
        <w:tc>
          <w:tcPr>
            <w:tcW w:w="483" w:type="dxa"/>
            <w:vAlign w:val="center"/>
          </w:tcPr>
          <w:p w:rsidR="00C10F5F" w:rsidRDefault="00802ED4" w:rsidP="009E4B7D">
            <w:pPr>
              <w:pStyle w:val="BodyText"/>
              <w:spacing w:before="0" w:line="264" w:lineRule="auto"/>
              <w:ind w:left="0" w:firstLine="0"/>
              <w:jc w:val="center"/>
              <w:rPr>
                <w:sz w:val="20"/>
                <w:szCs w:val="20"/>
              </w:rPr>
            </w:pPr>
            <w:r>
              <w:rPr>
                <w:sz w:val="20"/>
                <w:szCs w:val="20"/>
              </w:rPr>
              <w:t>9</w:t>
            </w:r>
          </w:p>
        </w:tc>
        <w:tc>
          <w:tcPr>
            <w:tcW w:w="5329" w:type="dxa"/>
            <w:vAlign w:val="center"/>
          </w:tcPr>
          <w:p w:rsidR="00C10F5F" w:rsidRDefault="00C10F5F" w:rsidP="009E4B7D">
            <w:pPr>
              <w:pStyle w:val="BodyText"/>
              <w:spacing w:before="0" w:line="264" w:lineRule="auto"/>
              <w:ind w:left="0" w:firstLine="0"/>
              <w:jc w:val="left"/>
              <w:rPr>
                <w:bCs/>
                <w:sz w:val="20"/>
                <w:szCs w:val="20"/>
              </w:rPr>
            </w:pPr>
            <w:r>
              <w:rPr>
                <w:bCs/>
                <w:sz w:val="20"/>
                <w:szCs w:val="20"/>
              </w:rPr>
              <w:t xml:space="preserve">C4.1. </w:t>
            </w:r>
            <w:r w:rsidRPr="00C10F5F">
              <w:rPr>
                <w:sz w:val="20"/>
                <w:szCs w:val="20"/>
              </w:rPr>
              <w:t>Thiết lập và hoàn thiện hệ thống kiểm soát nhiễm khuẩn</w:t>
            </w:r>
          </w:p>
        </w:tc>
        <w:tc>
          <w:tcPr>
            <w:tcW w:w="993" w:type="dxa"/>
            <w:vAlign w:val="center"/>
          </w:tcPr>
          <w:p w:rsidR="00C10F5F" w:rsidRDefault="00C10F5F"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C10F5F" w:rsidRDefault="00C10F5F"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E73EAE" w:rsidRDefault="00E73EAE" w:rsidP="009E4B7D">
            <w:pPr>
              <w:pStyle w:val="BodyText"/>
              <w:spacing w:before="0" w:line="264" w:lineRule="auto"/>
              <w:ind w:left="0" w:firstLine="0"/>
              <w:jc w:val="left"/>
              <w:rPr>
                <w:sz w:val="20"/>
                <w:szCs w:val="20"/>
              </w:rPr>
            </w:pPr>
            <w:r>
              <w:rPr>
                <w:sz w:val="20"/>
                <w:szCs w:val="20"/>
              </w:rPr>
              <w:t>Phòng Kế hoạch-Nghiệp vụ</w:t>
            </w:r>
          </w:p>
          <w:p w:rsidR="00C10F5F" w:rsidRDefault="00C10F5F" w:rsidP="009E4B7D">
            <w:pPr>
              <w:pStyle w:val="BodyText"/>
              <w:spacing w:before="0" w:line="264" w:lineRule="auto"/>
              <w:ind w:left="0" w:firstLine="0"/>
              <w:jc w:val="left"/>
              <w:rPr>
                <w:sz w:val="20"/>
                <w:szCs w:val="20"/>
              </w:rPr>
            </w:pPr>
            <w:r>
              <w:rPr>
                <w:sz w:val="20"/>
                <w:szCs w:val="20"/>
              </w:rPr>
              <w:t>Phòng Điều dưỡng</w:t>
            </w:r>
          </w:p>
        </w:tc>
      </w:tr>
      <w:tr w:rsidR="00C10F5F" w:rsidTr="00802ED4">
        <w:trPr>
          <w:trHeight w:val="567"/>
        </w:trPr>
        <w:tc>
          <w:tcPr>
            <w:tcW w:w="483" w:type="dxa"/>
            <w:vAlign w:val="center"/>
          </w:tcPr>
          <w:p w:rsidR="00C10F5F" w:rsidRDefault="00802ED4" w:rsidP="009E4B7D">
            <w:pPr>
              <w:pStyle w:val="BodyText"/>
              <w:spacing w:before="0" w:line="264" w:lineRule="auto"/>
              <w:ind w:left="0" w:firstLine="0"/>
              <w:jc w:val="center"/>
              <w:rPr>
                <w:sz w:val="20"/>
                <w:szCs w:val="20"/>
              </w:rPr>
            </w:pPr>
            <w:r>
              <w:rPr>
                <w:sz w:val="20"/>
                <w:szCs w:val="20"/>
              </w:rPr>
              <w:t>10</w:t>
            </w:r>
          </w:p>
        </w:tc>
        <w:tc>
          <w:tcPr>
            <w:tcW w:w="5329" w:type="dxa"/>
            <w:vAlign w:val="center"/>
          </w:tcPr>
          <w:p w:rsidR="00C10F5F" w:rsidRDefault="00C10F5F" w:rsidP="009E4B7D">
            <w:pPr>
              <w:pStyle w:val="BodyText"/>
              <w:spacing w:before="0" w:line="264" w:lineRule="auto"/>
              <w:ind w:left="0" w:firstLine="0"/>
              <w:jc w:val="left"/>
              <w:rPr>
                <w:bCs/>
                <w:sz w:val="20"/>
                <w:szCs w:val="20"/>
              </w:rPr>
            </w:pPr>
            <w:r>
              <w:rPr>
                <w:bCs/>
                <w:sz w:val="20"/>
                <w:szCs w:val="20"/>
              </w:rPr>
              <w:t xml:space="preserve">C4.2. </w:t>
            </w:r>
            <w:r w:rsidR="00E73EAE" w:rsidRPr="00E73EAE">
              <w:rPr>
                <w:sz w:val="20"/>
                <w:szCs w:val="20"/>
              </w:rPr>
              <w:t>Xây dựng và hướng dẫn nhân viên y tế thực hiện các quy trình kiểm soát nhiễm khuẩn trong bệnh viện</w:t>
            </w:r>
          </w:p>
        </w:tc>
        <w:tc>
          <w:tcPr>
            <w:tcW w:w="993" w:type="dxa"/>
            <w:vAlign w:val="center"/>
          </w:tcPr>
          <w:p w:rsidR="00C10F5F" w:rsidRDefault="00E73EA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C10F5F" w:rsidRDefault="00E73EA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E73EAE" w:rsidRDefault="00E73EAE" w:rsidP="009E4B7D">
            <w:pPr>
              <w:pStyle w:val="BodyText"/>
              <w:spacing w:before="0" w:line="264" w:lineRule="auto"/>
              <w:ind w:left="0" w:firstLine="0"/>
              <w:jc w:val="left"/>
              <w:rPr>
                <w:sz w:val="20"/>
                <w:szCs w:val="20"/>
              </w:rPr>
            </w:pPr>
            <w:r>
              <w:rPr>
                <w:sz w:val="20"/>
                <w:szCs w:val="20"/>
              </w:rPr>
              <w:t>Phòng Kế hoạch-Nghiệp vụ</w:t>
            </w:r>
          </w:p>
          <w:p w:rsidR="00C10F5F" w:rsidRDefault="00E73EAE" w:rsidP="009E4B7D">
            <w:pPr>
              <w:pStyle w:val="BodyText"/>
              <w:spacing w:before="0" w:line="264" w:lineRule="auto"/>
              <w:ind w:left="0" w:firstLine="0"/>
              <w:jc w:val="left"/>
              <w:rPr>
                <w:sz w:val="20"/>
                <w:szCs w:val="20"/>
              </w:rPr>
            </w:pPr>
            <w:r>
              <w:rPr>
                <w:sz w:val="20"/>
                <w:szCs w:val="20"/>
              </w:rPr>
              <w:t>Phòng Điều dưỡng</w:t>
            </w:r>
          </w:p>
        </w:tc>
      </w:tr>
      <w:tr w:rsidR="00B27884" w:rsidTr="00802ED4">
        <w:trPr>
          <w:trHeight w:val="567"/>
        </w:trPr>
        <w:tc>
          <w:tcPr>
            <w:tcW w:w="483" w:type="dxa"/>
            <w:vAlign w:val="center"/>
          </w:tcPr>
          <w:p w:rsidR="00B27884" w:rsidRPr="00B27884" w:rsidRDefault="00802ED4" w:rsidP="009E4B7D">
            <w:pPr>
              <w:pStyle w:val="BodyText"/>
              <w:spacing w:before="0" w:line="264" w:lineRule="auto"/>
              <w:ind w:left="0" w:firstLine="0"/>
              <w:jc w:val="center"/>
              <w:rPr>
                <w:sz w:val="20"/>
                <w:szCs w:val="20"/>
              </w:rPr>
            </w:pPr>
            <w:r>
              <w:rPr>
                <w:sz w:val="20"/>
                <w:szCs w:val="20"/>
              </w:rPr>
              <w:t>11</w:t>
            </w:r>
          </w:p>
        </w:tc>
        <w:tc>
          <w:tcPr>
            <w:tcW w:w="5329" w:type="dxa"/>
            <w:vAlign w:val="center"/>
          </w:tcPr>
          <w:p w:rsidR="00B27884" w:rsidRPr="00B27884" w:rsidRDefault="00B27884" w:rsidP="009E4B7D">
            <w:pPr>
              <w:pStyle w:val="BodyText"/>
              <w:spacing w:before="0" w:line="264" w:lineRule="auto"/>
              <w:ind w:left="0" w:firstLine="0"/>
              <w:jc w:val="left"/>
              <w:rPr>
                <w:sz w:val="20"/>
                <w:szCs w:val="20"/>
              </w:rPr>
            </w:pPr>
            <w:r>
              <w:rPr>
                <w:sz w:val="20"/>
                <w:szCs w:val="20"/>
              </w:rPr>
              <w:t>C4.4. Đánh giá, giám sát và triển khai kiểm soát nhiễm khuẩn trong bệnh viện</w:t>
            </w:r>
          </w:p>
        </w:tc>
        <w:tc>
          <w:tcPr>
            <w:tcW w:w="993" w:type="dxa"/>
            <w:vAlign w:val="center"/>
          </w:tcPr>
          <w:p w:rsidR="00B27884" w:rsidRPr="00B27884" w:rsidRDefault="00B27884" w:rsidP="00B27884">
            <w:pPr>
              <w:pStyle w:val="BodyText"/>
              <w:spacing w:before="0" w:line="264" w:lineRule="auto"/>
              <w:ind w:left="0" w:firstLine="0"/>
              <w:jc w:val="center"/>
              <w:rPr>
                <w:sz w:val="20"/>
                <w:szCs w:val="20"/>
              </w:rPr>
            </w:pPr>
            <w:r>
              <w:rPr>
                <w:sz w:val="20"/>
                <w:szCs w:val="20"/>
              </w:rPr>
              <w:t>1</w:t>
            </w:r>
          </w:p>
        </w:tc>
        <w:tc>
          <w:tcPr>
            <w:tcW w:w="1134" w:type="dxa"/>
            <w:vAlign w:val="center"/>
          </w:tcPr>
          <w:p w:rsidR="00B27884" w:rsidRPr="00B27884" w:rsidRDefault="00B27884" w:rsidP="00B27884">
            <w:pPr>
              <w:pStyle w:val="BodyText"/>
              <w:spacing w:before="0" w:line="264" w:lineRule="auto"/>
              <w:ind w:left="0" w:firstLine="0"/>
              <w:jc w:val="center"/>
              <w:rPr>
                <w:sz w:val="20"/>
                <w:szCs w:val="20"/>
              </w:rPr>
            </w:pPr>
            <w:r>
              <w:rPr>
                <w:sz w:val="20"/>
                <w:szCs w:val="20"/>
              </w:rPr>
              <w:t>2</w:t>
            </w:r>
          </w:p>
        </w:tc>
        <w:tc>
          <w:tcPr>
            <w:tcW w:w="2693" w:type="dxa"/>
            <w:vAlign w:val="center"/>
          </w:tcPr>
          <w:p w:rsidR="00B27884" w:rsidRPr="00B27884" w:rsidRDefault="00B27884" w:rsidP="009E4B7D">
            <w:pPr>
              <w:pStyle w:val="BodyText"/>
              <w:spacing w:before="0" w:line="264" w:lineRule="auto"/>
              <w:ind w:left="0" w:firstLine="0"/>
              <w:jc w:val="left"/>
              <w:rPr>
                <w:sz w:val="20"/>
                <w:szCs w:val="20"/>
              </w:rPr>
            </w:pPr>
            <w:r>
              <w:rPr>
                <w:sz w:val="20"/>
                <w:szCs w:val="20"/>
              </w:rPr>
              <w:t xml:space="preserve">Phòng Kế hoạch </w:t>
            </w:r>
            <w:r w:rsidR="00C3709F">
              <w:rPr>
                <w:sz w:val="20"/>
                <w:szCs w:val="20"/>
              </w:rPr>
              <w:t>– Nghiệp vụ, Phòng Điều dưỡng.</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12</w:t>
            </w:r>
          </w:p>
        </w:tc>
        <w:tc>
          <w:tcPr>
            <w:tcW w:w="5329" w:type="dxa"/>
            <w:vAlign w:val="center"/>
          </w:tcPr>
          <w:p w:rsidR="0019210E" w:rsidRDefault="0019210E" w:rsidP="009E4B7D">
            <w:pPr>
              <w:pStyle w:val="BodyText"/>
              <w:spacing w:before="0" w:line="264" w:lineRule="auto"/>
              <w:ind w:left="0" w:firstLine="0"/>
              <w:jc w:val="left"/>
              <w:rPr>
                <w:sz w:val="20"/>
                <w:szCs w:val="20"/>
              </w:rPr>
            </w:pPr>
            <w:r>
              <w:rPr>
                <w:sz w:val="20"/>
                <w:szCs w:val="20"/>
              </w:rPr>
              <w:t xml:space="preserve">C4.5. </w:t>
            </w:r>
            <w:r w:rsidRPr="0019210E">
              <w:rPr>
                <w:sz w:val="20"/>
                <w:szCs w:val="20"/>
              </w:rPr>
              <w:t>Chất thải rắn y tế được quản lý chặt chẽ, xử lý an toàn và tuân thủ theo đúng quy định</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pStyle w:val="BodyText"/>
              <w:spacing w:before="0" w:line="264" w:lineRule="auto"/>
              <w:ind w:left="0" w:firstLine="0"/>
              <w:jc w:val="left"/>
              <w:rPr>
                <w:sz w:val="20"/>
                <w:szCs w:val="20"/>
              </w:rPr>
            </w:pPr>
            <w:r>
              <w:rPr>
                <w:sz w:val="20"/>
                <w:szCs w:val="20"/>
              </w:rPr>
              <w:t>Phòng Điều dưỡng</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13</w:t>
            </w:r>
          </w:p>
        </w:tc>
        <w:tc>
          <w:tcPr>
            <w:tcW w:w="5329" w:type="dxa"/>
            <w:vAlign w:val="center"/>
          </w:tcPr>
          <w:p w:rsidR="0019210E" w:rsidRDefault="0019210E" w:rsidP="009E4B7D">
            <w:pPr>
              <w:pStyle w:val="BodyText"/>
              <w:spacing w:before="0" w:line="264" w:lineRule="auto"/>
              <w:ind w:left="0" w:firstLine="0"/>
              <w:jc w:val="left"/>
              <w:rPr>
                <w:sz w:val="20"/>
                <w:szCs w:val="20"/>
              </w:rPr>
            </w:pPr>
            <w:r>
              <w:rPr>
                <w:sz w:val="20"/>
                <w:szCs w:val="20"/>
              </w:rPr>
              <w:t>C4.6</w:t>
            </w:r>
            <w:r w:rsidRPr="0019210E">
              <w:rPr>
                <w:sz w:val="20"/>
                <w:szCs w:val="20"/>
              </w:rPr>
              <w:t>. Chất thải lỏng y tế được quản lý chặt chẽ, xử lý an toàn và tuân thủ theo đúng quy định</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pStyle w:val="BodyText"/>
              <w:spacing w:before="0" w:line="264" w:lineRule="auto"/>
              <w:ind w:left="0" w:firstLine="0"/>
              <w:jc w:val="left"/>
              <w:rPr>
                <w:sz w:val="20"/>
                <w:szCs w:val="20"/>
              </w:rPr>
            </w:pPr>
            <w:r>
              <w:rPr>
                <w:sz w:val="20"/>
                <w:szCs w:val="20"/>
              </w:rPr>
              <w:t>Phòng Điều dưỡng</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14</w:t>
            </w:r>
          </w:p>
        </w:tc>
        <w:tc>
          <w:tcPr>
            <w:tcW w:w="5329" w:type="dxa"/>
            <w:vAlign w:val="center"/>
          </w:tcPr>
          <w:p w:rsidR="0019210E" w:rsidRDefault="0019210E" w:rsidP="009E4B7D">
            <w:pPr>
              <w:pStyle w:val="BodyText"/>
              <w:spacing w:before="0" w:line="264" w:lineRule="auto"/>
              <w:ind w:left="0" w:firstLine="0"/>
              <w:jc w:val="left"/>
              <w:rPr>
                <w:sz w:val="20"/>
                <w:szCs w:val="20"/>
              </w:rPr>
            </w:pPr>
            <w:r>
              <w:rPr>
                <w:sz w:val="20"/>
                <w:szCs w:val="20"/>
              </w:rPr>
              <w:t xml:space="preserve">C5.1. </w:t>
            </w:r>
            <w:r w:rsidRPr="0019210E">
              <w:rPr>
                <w:bCs/>
                <w:sz w:val="20"/>
                <w:szCs w:val="20"/>
              </w:rPr>
              <w:t>Thực hiện danh mục kỹ thuật theo phân tuyến kỹ thuật</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pStyle w:val="BodyText"/>
              <w:spacing w:before="0" w:line="264" w:lineRule="auto"/>
              <w:ind w:left="0" w:firstLine="0"/>
              <w:jc w:val="left"/>
              <w:rPr>
                <w:sz w:val="20"/>
                <w:szCs w:val="20"/>
              </w:rPr>
            </w:pPr>
            <w:r>
              <w:rPr>
                <w:sz w:val="20"/>
                <w:szCs w:val="20"/>
              </w:rPr>
              <w:t>Đ/c Lô Thanh Quý</w:t>
            </w:r>
          </w:p>
          <w:p w:rsidR="0019210E" w:rsidRDefault="0019210E" w:rsidP="009E4B7D">
            <w:pPr>
              <w:pStyle w:val="BodyText"/>
              <w:spacing w:before="0" w:line="264" w:lineRule="auto"/>
              <w:ind w:left="0" w:firstLine="0"/>
              <w:jc w:val="left"/>
              <w:rPr>
                <w:sz w:val="20"/>
                <w:szCs w:val="20"/>
              </w:rPr>
            </w:pPr>
            <w:r>
              <w:rPr>
                <w:sz w:val="20"/>
                <w:szCs w:val="20"/>
              </w:rPr>
              <w:t>Phòng Kế hoạch – Nghiệp vụ,</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15</w:t>
            </w:r>
          </w:p>
        </w:tc>
        <w:tc>
          <w:tcPr>
            <w:tcW w:w="5329" w:type="dxa"/>
            <w:vAlign w:val="center"/>
          </w:tcPr>
          <w:p w:rsidR="0019210E" w:rsidRDefault="0019210E" w:rsidP="009E4B7D">
            <w:pPr>
              <w:pStyle w:val="BodyText"/>
              <w:spacing w:before="0" w:line="264" w:lineRule="auto"/>
              <w:ind w:left="0" w:firstLine="0"/>
              <w:jc w:val="left"/>
              <w:rPr>
                <w:sz w:val="20"/>
                <w:szCs w:val="20"/>
              </w:rPr>
            </w:pPr>
            <w:r>
              <w:rPr>
                <w:sz w:val="20"/>
                <w:szCs w:val="20"/>
              </w:rPr>
              <w:t xml:space="preserve">C5.2. </w:t>
            </w:r>
            <w:r w:rsidRPr="0019210E">
              <w:rPr>
                <w:bCs/>
                <w:sz w:val="20"/>
                <w:szCs w:val="20"/>
              </w:rPr>
              <w:t>Nghiên cứu và triển khai áp dụng các kỹ thuật mới, phương pháp mới</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pStyle w:val="BodyText"/>
              <w:spacing w:before="0" w:line="264" w:lineRule="auto"/>
              <w:ind w:left="0" w:firstLine="0"/>
              <w:jc w:val="left"/>
              <w:rPr>
                <w:sz w:val="20"/>
                <w:szCs w:val="20"/>
              </w:rPr>
            </w:pPr>
            <w:r>
              <w:rPr>
                <w:sz w:val="20"/>
                <w:szCs w:val="20"/>
              </w:rPr>
              <w:t>Đ/c Lô Thanh Quý</w:t>
            </w:r>
          </w:p>
          <w:p w:rsidR="0019210E" w:rsidRDefault="0019210E" w:rsidP="009E4B7D">
            <w:pPr>
              <w:pStyle w:val="BodyText"/>
              <w:spacing w:before="0" w:line="264" w:lineRule="auto"/>
              <w:ind w:left="0" w:firstLine="0"/>
              <w:jc w:val="left"/>
              <w:rPr>
                <w:sz w:val="20"/>
                <w:szCs w:val="20"/>
              </w:rPr>
            </w:pPr>
            <w:r>
              <w:rPr>
                <w:sz w:val="20"/>
                <w:szCs w:val="20"/>
              </w:rPr>
              <w:t>Phòng Kế hoạch – Nghiệp vụ,</w:t>
            </w:r>
          </w:p>
        </w:tc>
      </w:tr>
      <w:tr w:rsidR="00B27884" w:rsidTr="00802ED4">
        <w:trPr>
          <w:trHeight w:val="567"/>
        </w:trPr>
        <w:tc>
          <w:tcPr>
            <w:tcW w:w="483" w:type="dxa"/>
            <w:vAlign w:val="center"/>
          </w:tcPr>
          <w:p w:rsidR="00B27884" w:rsidRPr="00B27884" w:rsidRDefault="00802ED4" w:rsidP="009E4B7D">
            <w:pPr>
              <w:pStyle w:val="BodyText"/>
              <w:spacing w:before="0" w:line="264" w:lineRule="auto"/>
              <w:ind w:left="0" w:firstLine="0"/>
              <w:jc w:val="center"/>
              <w:rPr>
                <w:sz w:val="20"/>
                <w:szCs w:val="20"/>
              </w:rPr>
            </w:pPr>
            <w:r>
              <w:rPr>
                <w:sz w:val="20"/>
                <w:szCs w:val="20"/>
              </w:rPr>
              <w:t>16</w:t>
            </w:r>
          </w:p>
        </w:tc>
        <w:tc>
          <w:tcPr>
            <w:tcW w:w="5329" w:type="dxa"/>
            <w:vAlign w:val="center"/>
          </w:tcPr>
          <w:p w:rsidR="00B27884" w:rsidRPr="00B27884" w:rsidRDefault="00C3709F" w:rsidP="009E4B7D">
            <w:pPr>
              <w:pStyle w:val="BodyText"/>
              <w:spacing w:before="0" w:line="264" w:lineRule="auto"/>
              <w:ind w:left="0" w:firstLine="0"/>
              <w:jc w:val="left"/>
              <w:rPr>
                <w:sz w:val="20"/>
                <w:szCs w:val="20"/>
              </w:rPr>
            </w:pPr>
            <w:r>
              <w:rPr>
                <w:sz w:val="20"/>
                <w:szCs w:val="20"/>
              </w:rPr>
              <w:t>C5.4. Xây dựng các hướng dẫn chẩn đoán và điều trị</w:t>
            </w:r>
          </w:p>
        </w:tc>
        <w:tc>
          <w:tcPr>
            <w:tcW w:w="993" w:type="dxa"/>
            <w:vAlign w:val="center"/>
          </w:tcPr>
          <w:p w:rsidR="00B27884" w:rsidRPr="00B27884" w:rsidRDefault="00C3709F"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B27884" w:rsidRPr="00B27884" w:rsidRDefault="0019210E" w:rsidP="00B27884">
            <w:pPr>
              <w:pStyle w:val="BodyText"/>
              <w:spacing w:before="0" w:line="264" w:lineRule="auto"/>
              <w:ind w:left="0" w:firstLine="0"/>
              <w:jc w:val="center"/>
              <w:rPr>
                <w:sz w:val="20"/>
                <w:szCs w:val="20"/>
              </w:rPr>
            </w:pPr>
            <w:r>
              <w:rPr>
                <w:sz w:val="20"/>
                <w:szCs w:val="20"/>
              </w:rPr>
              <w:t>4</w:t>
            </w:r>
          </w:p>
        </w:tc>
        <w:tc>
          <w:tcPr>
            <w:tcW w:w="2693" w:type="dxa"/>
            <w:vAlign w:val="center"/>
          </w:tcPr>
          <w:p w:rsidR="00B27884" w:rsidRPr="00B27884" w:rsidRDefault="00C3709F" w:rsidP="009E4B7D">
            <w:pPr>
              <w:pStyle w:val="BodyText"/>
              <w:spacing w:before="0" w:line="264" w:lineRule="auto"/>
              <w:ind w:left="0" w:firstLine="0"/>
              <w:jc w:val="left"/>
              <w:rPr>
                <w:sz w:val="20"/>
                <w:szCs w:val="20"/>
              </w:rPr>
            </w:pPr>
            <w:r>
              <w:rPr>
                <w:sz w:val="20"/>
                <w:szCs w:val="20"/>
              </w:rPr>
              <w:t>Phòng Kế hoạch – Nghiệp vụ</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w:t>
            </w:r>
          </w:p>
        </w:tc>
        <w:tc>
          <w:tcPr>
            <w:tcW w:w="5329" w:type="dxa"/>
            <w:vAlign w:val="center"/>
          </w:tcPr>
          <w:p w:rsidR="0019210E" w:rsidRDefault="0019210E" w:rsidP="009E4B7D">
            <w:pPr>
              <w:pStyle w:val="BodyText"/>
              <w:spacing w:before="0" w:line="264" w:lineRule="auto"/>
              <w:ind w:left="0" w:firstLine="0"/>
              <w:jc w:val="left"/>
              <w:rPr>
                <w:sz w:val="20"/>
                <w:szCs w:val="20"/>
              </w:rPr>
            </w:pPr>
            <w:r>
              <w:rPr>
                <w:sz w:val="20"/>
                <w:szCs w:val="20"/>
              </w:rPr>
              <w:t xml:space="preserve">C5.5. </w:t>
            </w:r>
            <w:r w:rsidRPr="0019210E">
              <w:rPr>
                <w:bCs/>
                <w:sz w:val="20"/>
                <w:szCs w:val="20"/>
              </w:rPr>
              <w:t>Áp dụng các hướng dẫn chẩn đoán và điều trị đã ban hành và giám sát việc thực hiện</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pStyle w:val="BodyText"/>
              <w:spacing w:before="0" w:line="264" w:lineRule="auto"/>
              <w:ind w:left="0" w:firstLine="0"/>
              <w:jc w:val="left"/>
              <w:rPr>
                <w:sz w:val="20"/>
                <w:szCs w:val="20"/>
              </w:rPr>
            </w:pPr>
            <w:r>
              <w:rPr>
                <w:sz w:val="20"/>
                <w:szCs w:val="20"/>
              </w:rPr>
              <w:t>Đ/c Lô Thanh Quý</w:t>
            </w:r>
          </w:p>
          <w:p w:rsidR="0019210E" w:rsidRDefault="0019210E" w:rsidP="009E4B7D">
            <w:pPr>
              <w:pStyle w:val="BodyText"/>
              <w:spacing w:before="0" w:line="264" w:lineRule="auto"/>
              <w:ind w:left="0" w:firstLine="0"/>
              <w:jc w:val="left"/>
              <w:rPr>
                <w:sz w:val="20"/>
                <w:szCs w:val="20"/>
              </w:rPr>
            </w:pPr>
            <w:r>
              <w:rPr>
                <w:sz w:val="20"/>
                <w:szCs w:val="20"/>
              </w:rPr>
              <w:t>Phòng Kế hoạch – Nghiệp vụ,</w:t>
            </w:r>
          </w:p>
        </w:tc>
      </w:tr>
      <w:tr w:rsidR="00B27884" w:rsidTr="00802ED4">
        <w:trPr>
          <w:trHeight w:val="567"/>
        </w:trPr>
        <w:tc>
          <w:tcPr>
            <w:tcW w:w="483" w:type="dxa"/>
            <w:vAlign w:val="center"/>
          </w:tcPr>
          <w:p w:rsidR="00B27884" w:rsidRPr="00B27884" w:rsidRDefault="00802ED4" w:rsidP="009E4B7D">
            <w:pPr>
              <w:pStyle w:val="BodyText"/>
              <w:spacing w:before="0" w:line="264" w:lineRule="auto"/>
              <w:ind w:left="0" w:firstLine="0"/>
              <w:jc w:val="center"/>
              <w:rPr>
                <w:sz w:val="20"/>
                <w:szCs w:val="20"/>
              </w:rPr>
            </w:pPr>
            <w:r>
              <w:rPr>
                <w:sz w:val="20"/>
                <w:szCs w:val="20"/>
              </w:rPr>
              <w:t>18</w:t>
            </w:r>
          </w:p>
        </w:tc>
        <w:tc>
          <w:tcPr>
            <w:tcW w:w="5329" w:type="dxa"/>
            <w:vAlign w:val="center"/>
          </w:tcPr>
          <w:p w:rsidR="00B27884" w:rsidRPr="00B27884" w:rsidRDefault="00C3709F" w:rsidP="009E4B7D">
            <w:pPr>
              <w:pStyle w:val="BodyText"/>
              <w:spacing w:before="0" w:line="264" w:lineRule="auto"/>
              <w:ind w:left="0" w:firstLine="0"/>
              <w:jc w:val="left"/>
              <w:rPr>
                <w:sz w:val="20"/>
                <w:szCs w:val="20"/>
              </w:rPr>
            </w:pPr>
            <w:r>
              <w:rPr>
                <w:sz w:val="20"/>
                <w:szCs w:val="20"/>
              </w:rPr>
              <w:t>C6.1. Hệ thống điều dưỡng trưởng được thiết lập và hoạt động hiệu quả</w:t>
            </w:r>
          </w:p>
        </w:tc>
        <w:tc>
          <w:tcPr>
            <w:tcW w:w="993" w:type="dxa"/>
            <w:vAlign w:val="center"/>
          </w:tcPr>
          <w:p w:rsidR="00B27884" w:rsidRPr="00B27884"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B27884" w:rsidRPr="00B27884" w:rsidRDefault="00C3709F"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B27884" w:rsidRDefault="00C3709F" w:rsidP="009E4B7D">
            <w:pPr>
              <w:pStyle w:val="BodyText"/>
              <w:spacing w:before="0" w:line="264" w:lineRule="auto"/>
              <w:ind w:left="0" w:firstLine="0"/>
              <w:jc w:val="left"/>
              <w:rPr>
                <w:sz w:val="20"/>
                <w:szCs w:val="20"/>
              </w:rPr>
            </w:pPr>
            <w:r>
              <w:rPr>
                <w:sz w:val="20"/>
                <w:szCs w:val="20"/>
              </w:rPr>
              <w:t>Phòng Tổ chức – Hành chính</w:t>
            </w:r>
          </w:p>
          <w:p w:rsidR="003220AB" w:rsidRPr="00B27884" w:rsidRDefault="003220AB" w:rsidP="009E4B7D">
            <w:pPr>
              <w:pStyle w:val="BodyText"/>
              <w:spacing w:before="0" w:line="264" w:lineRule="auto"/>
              <w:ind w:left="0" w:firstLine="0"/>
              <w:jc w:val="left"/>
              <w:rPr>
                <w:sz w:val="20"/>
                <w:szCs w:val="20"/>
              </w:rPr>
            </w:pPr>
            <w:r>
              <w:rPr>
                <w:sz w:val="20"/>
                <w:szCs w:val="20"/>
              </w:rPr>
              <w:t>Phòng Điều dưỡng</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19</w:t>
            </w:r>
          </w:p>
        </w:tc>
        <w:tc>
          <w:tcPr>
            <w:tcW w:w="5329" w:type="dxa"/>
            <w:vAlign w:val="center"/>
          </w:tcPr>
          <w:p w:rsidR="0019210E" w:rsidRPr="0019210E" w:rsidRDefault="0019210E" w:rsidP="009E4B7D">
            <w:pPr>
              <w:pStyle w:val="BodyText"/>
              <w:spacing w:before="0" w:line="264" w:lineRule="auto"/>
              <w:ind w:left="0" w:firstLine="0"/>
              <w:jc w:val="left"/>
              <w:rPr>
                <w:sz w:val="20"/>
                <w:szCs w:val="20"/>
              </w:rPr>
            </w:pPr>
            <w:r w:rsidRPr="0019210E">
              <w:rPr>
                <w:sz w:val="20"/>
                <w:szCs w:val="20"/>
              </w:rPr>
              <w:t xml:space="preserve">C6.2. </w:t>
            </w:r>
            <w:r w:rsidRPr="0019210E">
              <w:rPr>
                <w:bCs/>
                <w:sz w:val="20"/>
                <w:szCs w:val="20"/>
              </w:rPr>
              <w:t>Người bệnh được tư vấn, giáo dục sức khỏe khi điều trị và trước khi ra viện</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rPr>
                <w:sz w:val="20"/>
                <w:szCs w:val="20"/>
              </w:rPr>
            </w:pPr>
            <w:r w:rsidRPr="00F03A56">
              <w:rPr>
                <w:sz w:val="20"/>
                <w:szCs w:val="20"/>
              </w:rPr>
              <w:t>Phòng Điều dưỡng</w:t>
            </w:r>
            <w:r>
              <w:rPr>
                <w:sz w:val="20"/>
                <w:szCs w:val="20"/>
              </w:rPr>
              <w:t>,</w:t>
            </w:r>
          </w:p>
          <w:p w:rsidR="0019210E" w:rsidRDefault="0019210E" w:rsidP="009E4B7D">
            <w:r>
              <w:rPr>
                <w:sz w:val="20"/>
                <w:szCs w:val="20"/>
              </w:rPr>
              <w:t>Các khoa lâm sàng</w:t>
            </w:r>
          </w:p>
        </w:tc>
      </w:tr>
      <w:tr w:rsidR="0019210E" w:rsidTr="00802ED4">
        <w:trPr>
          <w:trHeight w:val="567"/>
        </w:trPr>
        <w:tc>
          <w:tcPr>
            <w:tcW w:w="483" w:type="dxa"/>
            <w:vAlign w:val="center"/>
          </w:tcPr>
          <w:p w:rsidR="0019210E" w:rsidRDefault="00802ED4" w:rsidP="009E4B7D">
            <w:pPr>
              <w:pStyle w:val="BodyText"/>
              <w:spacing w:before="0" w:line="264" w:lineRule="auto"/>
              <w:ind w:left="0" w:firstLine="0"/>
              <w:jc w:val="center"/>
              <w:rPr>
                <w:sz w:val="20"/>
                <w:szCs w:val="20"/>
              </w:rPr>
            </w:pPr>
            <w:r>
              <w:rPr>
                <w:sz w:val="20"/>
                <w:szCs w:val="20"/>
              </w:rPr>
              <w:t>20</w:t>
            </w:r>
          </w:p>
        </w:tc>
        <w:tc>
          <w:tcPr>
            <w:tcW w:w="5329" w:type="dxa"/>
            <w:vAlign w:val="center"/>
          </w:tcPr>
          <w:p w:rsidR="0019210E" w:rsidRPr="0019210E" w:rsidRDefault="0019210E" w:rsidP="009E4B7D">
            <w:pPr>
              <w:spacing w:before="20" w:after="20"/>
              <w:rPr>
                <w:bCs/>
                <w:sz w:val="20"/>
                <w:szCs w:val="20"/>
              </w:rPr>
            </w:pPr>
            <w:r w:rsidRPr="0019210E">
              <w:rPr>
                <w:bCs/>
                <w:sz w:val="20"/>
                <w:szCs w:val="20"/>
              </w:rPr>
              <w:t>Người bệnh được theo dõi, chăm sóc phù hợp với tình trạng bệnh và phân cấp chăm sóc</w:t>
            </w:r>
          </w:p>
        </w:tc>
        <w:tc>
          <w:tcPr>
            <w:tcW w:w="993" w:type="dxa"/>
            <w:vAlign w:val="center"/>
          </w:tcPr>
          <w:p w:rsidR="0019210E" w:rsidRDefault="0019210E"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9210E" w:rsidRDefault="0019210E"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9210E" w:rsidRDefault="0019210E" w:rsidP="009E4B7D">
            <w:pPr>
              <w:rPr>
                <w:sz w:val="20"/>
                <w:szCs w:val="20"/>
              </w:rPr>
            </w:pPr>
            <w:r w:rsidRPr="00F03A56">
              <w:rPr>
                <w:sz w:val="20"/>
                <w:szCs w:val="20"/>
              </w:rPr>
              <w:t>Phòng Điều dưỡng</w:t>
            </w:r>
            <w:r>
              <w:rPr>
                <w:sz w:val="20"/>
                <w:szCs w:val="20"/>
              </w:rPr>
              <w:t>,</w:t>
            </w:r>
          </w:p>
          <w:p w:rsidR="0019210E" w:rsidRDefault="0019210E" w:rsidP="009E4B7D">
            <w:r>
              <w:rPr>
                <w:sz w:val="20"/>
                <w:szCs w:val="20"/>
              </w:rPr>
              <w:t>Các khoa lâm sàng.</w:t>
            </w:r>
          </w:p>
        </w:tc>
      </w:tr>
      <w:tr w:rsidR="0019210E" w:rsidTr="00802ED4">
        <w:trPr>
          <w:trHeight w:val="567"/>
        </w:trPr>
        <w:tc>
          <w:tcPr>
            <w:tcW w:w="483" w:type="dxa"/>
            <w:vAlign w:val="center"/>
          </w:tcPr>
          <w:p w:rsidR="0019210E" w:rsidRPr="00B27884" w:rsidRDefault="00802ED4" w:rsidP="009E4B7D">
            <w:pPr>
              <w:pStyle w:val="BodyText"/>
              <w:spacing w:before="0" w:line="264" w:lineRule="auto"/>
              <w:ind w:left="0" w:firstLine="0"/>
              <w:jc w:val="center"/>
              <w:rPr>
                <w:sz w:val="20"/>
                <w:szCs w:val="20"/>
              </w:rPr>
            </w:pPr>
            <w:r>
              <w:rPr>
                <w:sz w:val="20"/>
                <w:szCs w:val="20"/>
              </w:rPr>
              <w:t>21</w:t>
            </w:r>
          </w:p>
        </w:tc>
        <w:tc>
          <w:tcPr>
            <w:tcW w:w="5329" w:type="dxa"/>
            <w:vAlign w:val="center"/>
          </w:tcPr>
          <w:p w:rsidR="0019210E" w:rsidRPr="00B27884" w:rsidRDefault="0019210E" w:rsidP="009E4B7D">
            <w:pPr>
              <w:pStyle w:val="BodyText"/>
              <w:spacing w:before="0" w:line="264" w:lineRule="auto"/>
              <w:ind w:left="0" w:firstLine="0"/>
              <w:jc w:val="left"/>
              <w:rPr>
                <w:sz w:val="20"/>
                <w:szCs w:val="20"/>
              </w:rPr>
            </w:pPr>
            <w:r>
              <w:rPr>
                <w:sz w:val="20"/>
                <w:szCs w:val="20"/>
              </w:rPr>
              <w:t>C7.1. Bệnh viện thiết lập hệ thống tổ chức để thực hiện công tác dinh dưỡng và tiết chế trong bệnh viện</w:t>
            </w:r>
          </w:p>
        </w:tc>
        <w:tc>
          <w:tcPr>
            <w:tcW w:w="993" w:type="dxa"/>
            <w:vAlign w:val="center"/>
          </w:tcPr>
          <w:p w:rsidR="0019210E" w:rsidRPr="00B27884" w:rsidRDefault="0019210E" w:rsidP="00B27884">
            <w:pPr>
              <w:pStyle w:val="BodyText"/>
              <w:spacing w:before="0" w:line="264" w:lineRule="auto"/>
              <w:ind w:left="0" w:firstLine="0"/>
              <w:jc w:val="center"/>
              <w:rPr>
                <w:sz w:val="20"/>
                <w:szCs w:val="20"/>
              </w:rPr>
            </w:pPr>
            <w:r>
              <w:rPr>
                <w:sz w:val="20"/>
                <w:szCs w:val="20"/>
              </w:rPr>
              <w:t>1</w:t>
            </w:r>
          </w:p>
        </w:tc>
        <w:tc>
          <w:tcPr>
            <w:tcW w:w="1134" w:type="dxa"/>
            <w:vAlign w:val="center"/>
          </w:tcPr>
          <w:p w:rsidR="0019210E" w:rsidRPr="00B27884" w:rsidRDefault="0019210E" w:rsidP="00B27884">
            <w:pPr>
              <w:pStyle w:val="BodyText"/>
              <w:spacing w:before="0" w:line="264" w:lineRule="auto"/>
              <w:ind w:left="0" w:firstLine="0"/>
              <w:jc w:val="center"/>
              <w:rPr>
                <w:sz w:val="20"/>
                <w:szCs w:val="20"/>
              </w:rPr>
            </w:pPr>
            <w:r>
              <w:rPr>
                <w:sz w:val="20"/>
                <w:szCs w:val="20"/>
              </w:rPr>
              <w:t>2</w:t>
            </w:r>
          </w:p>
        </w:tc>
        <w:tc>
          <w:tcPr>
            <w:tcW w:w="2693" w:type="dxa"/>
            <w:vAlign w:val="center"/>
          </w:tcPr>
          <w:p w:rsidR="0019210E" w:rsidRPr="00B27884" w:rsidRDefault="0019210E" w:rsidP="009E4B7D">
            <w:pPr>
              <w:pStyle w:val="BodyText"/>
              <w:spacing w:before="0" w:line="264" w:lineRule="auto"/>
              <w:ind w:left="0" w:firstLine="0"/>
              <w:jc w:val="left"/>
              <w:rPr>
                <w:sz w:val="20"/>
                <w:szCs w:val="20"/>
              </w:rPr>
            </w:pPr>
            <w:r>
              <w:rPr>
                <w:sz w:val="20"/>
                <w:szCs w:val="20"/>
              </w:rPr>
              <w:t>Phòng Điều dưỡng</w:t>
            </w:r>
          </w:p>
        </w:tc>
      </w:tr>
      <w:tr w:rsidR="000B75AC" w:rsidTr="00802ED4">
        <w:trPr>
          <w:trHeight w:val="567"/>
        </w:trPr>
        <w:tc>
          <w:tcPr>
            <w:tcW w:w="483" w:type="dxa"/>
            <w:vAlign w:val="center"/>
          </w:tcPr>
          <w:p w:rsidR="000B75AC" w:rsidRDefault="00802ED4" w:rsidP="009E4B7D">
            <w:pPr>
              <w:pStyle w:val="BodyText"/>
              <w:spacing w:before="0" w:line="264" w:lineRule="auto"/>
              <w:ind w:left="0" w:firstLine="0"/>
              <w:jc w:val="center"/>
              <w:rPr>
                <w:sz w:val="20"/>
                <w:szCs w:val="20"/>
              </w:rPr>
            </w:pPr>
            <w:r>
              <w:rPr>
                <w:sz w:val="20"/>
                <w:szCs w:val="20"/>
              </w:rPr>
              <w:t>22</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C7.2. </w:t>
            </w:r>
            <w:r w:rsidRPr="000B75AC">
              <w:rPr>
                <w:bCs/>
                <w:sz w:val="20"/>
                <w:szCs w:val="20"/>
              </w:rPr>
              <w:t>Bảo đảm cơ sở vật chất thực hiện công tác dinh dưỡng và tiết chế</w:t>
            </w:r>
          </w:p>
        </w:tc>
        <w:tc>
          <w:tcPr>
            <w:tcW w:w="993" w:type="dxa"/>
            <w:vAlign w:val="center"/>
          </w:tcPr>
          <w:p w:rsidR="000B75AC" w:rsidRDefault="000B75AC" w:rsidP="00B27884">
            <w:pPr>
              <w:pStyle w:val="BodyText"/>
              <w:spacing w:before="0" w:line="264" w:lineRule="auto"/>
              <w:ind w:left="0" w:firstLine="0"/>
              <w:jc w:val="center"/>
              <w:rPr>
                <w:sz w:val="20"/>
                <w:szCs w:val="20"/>
              </w:rPr>
            </w:pPr>
            <w:r>
              <w:rPr>
                <w:sz w:val="20"/>
                <w:szCs w:val="20"/>
              </w:rPr>
              <w:t>1</w:t>
            </w:r>
          </w:p>
        </w:tc>
        <w:tc>
          <w:tcPr>
            <w:tcW w:w="1134" w:type="dxa"/>
            <w:vAlign w:val="center"/>
          </w:tcPr>
          <w:p w:rsidR="000B75AC" w:rsidRDefault="000B75AC" w:rsidP="00B27884">
            <w:pPr>
              <w:pStyle w:val="BodyText"/>
              <w:spacing w:before="0" w:line="264" w:lineRule="auto"/>
              <w:ind w:left="0" w:firstLine="0"/>
              <w:jc w:val="center"/>
              <w:rPr>
                <w:sz w:val="20"/>
                <w:szCs w:val="20"/>
              </w:rPr>
            </w:pPr>
            <w:r>
              <w:rPr>
                <w:sz w:val="20"/>
                <w:szCs w:val="20"/>
              </w:rPr>
              <w:t>2</w:t>
            </w:r>
          </w:p>
        </w:tc>
        <w:tc>
          <w:tcPr>
            <w:tcW w:w="2693" w:type="dxa"/>
            <w:vAlign w:val="center"/>
          </w:tcPr>
          <w:p w:rsidR="000B75AC" w:rsidRDefault="000B75AC" w:rsidP="009E4B7D">
            <w:pPr>
              <w:rPr>
                <w:sz w:val="20"/>
                <w:szCs w:val="20"/>
              </w:rPr>
            </w:pPr>
            <w:r w:rsidRPr="00A80F4F">
              <w:rPr>
                <w:sz w:val="20"/>
                <w:szCs w:val="20"/>
              </w:rPr>
              <w:t>Phòng Điều dưỡng,</w:t>
            </w:r>
          </w:p>
          <w:p w:rsidR="000B75AC" w:rsidRPr="00A80F4F" w:rsidRDefault="000B75AC" w:rsidP="009E4B7D">
            <w:pPr>
              <w:rPr>
                <w:sz w:val="20"/>
                <w:szCs w:val="20"/>
              </w:rPr>
            </w:pPr>
            <w:r>
              <w:rPr>
                <w:sz w:val="20"/>
                <w:szCs w:val="20"/>
              </w:rPr>
              <w:t>Các khoa lâm sàng</w:t>
            </w:r>
          </w:p>
        </w:tc>
      </w:tr>
      <w:tr w:rsidR="000B75AC" w:rsidTr="00802ED4">
        <w:trPr>
          <w:trHeight w:val="567"/>
        </w:trPr>
        <w:tc>
          <w:tcPr>
            <w:tcW w:w="483" w:type="dxa"/>
            <w:vAlign w:val="center"/>
          </w:tcPr>
          <w:p w:rsidR="000B75AC" w:rsidRDefault="00802ED4" w:rsidP="009E4B7D">
            <w:pPr>
              <w:pStyle w:val="BodyText"/>
              <w:spacing w:before="0" w:line="264" w:lineRule="auto"/>
              <w:ind w:left="0" w:firstLine="0"/>
              <w:jc w:val="center"/>
              <w:rPr>
                <w:sz w:val="20"/>
                <w:szCs w:val="20"/>
              </w:rPr>
            </w:pPr>
            <w:r>
              <w:rPr>
                <w:sz w:val="20"/>
                <w:szCs w:val="20"/>
              </w:rPr>
              <w:lastRenderedPageBreak/>
              <w:t>23</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C7.3. </w:t>
            </w:r>
            <w:r w:rsidRPr="000B75AC">
              <w:rPr>
                <w:bCs/>
                <w:sz w:val="20"/>
                <w:szCs w:val="20"/>
              </w:rPr>
              <w:t>Người bệnh được đánh giá, theo dõi tình trạng dinh dưỡng trong thời gian nằm viện</w:t>
            </w:r>
          </w:p>
        </w:tc>
        <w:tc>
          <w:tcPr>
            <w:tcW w:w="993" w:type="dxa"/>
            <w:vAlign w:val="center"/>
          </w:tcPr>
          <w:p w:rsidR="000B75AC" w:rsidRDefault="000B75AC"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0B75AC" w:rsidRDefault="000B75AC"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0B75AC" w:rsidRDefault="000B75AC" w:rsidP="009E4B7D">
            <w:pPr>
              <w:rPr>
                <w:sz w:val="20"/>
                <w:szCs w:val="20"/>
              </w:rPr>
            </w:pPr>
            <w:r w:rsidRPr="00A80F4F">
              <w:rPr>
                <w:sz w:val="20"/>
                <w:szCs w:val="20"/>
              </w:rPr>
              <w:t>Các khoa lâm sàng</w:t>
            </w:r>
            <w:r>
              <w:rPr>
                <w:sz w:val="20"/>
                <w:szCs w:val="20"/>
              </w:rPr>
              <w:t>,</w:t>
            </w:r>
          </w:p>
          <w:p w:rsidR="000B75AC" w:rsidRDefault="000B75AC" w:rsidP="009E4B7D">
            <w:r>
              <w:rPr>
                <w:sz w:val="20"/>
                <w:szCs w:val="20"/>
              </w:rPr>
              <w:t>Các khoa lâm sàng</w:t>
            </w:r>
          </w:p>
        </w:tc>
      </w:tr>
      <w:tr w:rsidR="000B75AC" w:rsidTr="00802ED4">
        <w:trPr>
          <w:trHeight w:val="567"/>
        </w:trPr>
        <w:tc>
          <w:tcPr>
            <w:tcW w:w="483" w:type="dxa"/>
            <w:vAlign w:val="center"/>
          </w:tcPr>
          <w:p w:rsidR="000B75AC" w:rsidRDefault="00802ED4" w:rsidP="009E4B7D">
            <w:pPr>
              <w:pStyle w:val="BodyText"/>
              <w:spacing w:before="0" w:line="264" w:lineRule="auto"/>
              <w:ind w:left="0" w:firstLine="0"/>
              <w:jc w:val="center"/>
              <w:rPr>
                <w:sz w:val="20"/>
                <w:szCs w:val="20"/>
              </w:rPr>
            </w:pPr>
            <w:r>
              <w:rPr>
                <w:sz w:val="20"/>
                <w:szCs w:val="20"/>
              </w:rPr>
              <w:t>24</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C7.4. </w:t>
            </w:r>
            <w:r w:rsidRPr="000B75AC">
              <w:rPr>
                <w:bCs/>
                <w:sz w:val="20"/>
                <w:szCs w:val="20"/>
              </w:rPr>
              <w:t>Người bệnh được hướng dẫn, tư vấn chế độ ăn phù hợp với bệnh lý</w:t>
            </w:r>
          </w:p>
        </w:tc>
        <w:tc>
          <w:tcPr>
            <w:tcW w:w="993" w:type="dxa"/>
            <w:vAlign w:val="center"/>
          </w:tcPr>
          <w:p w:rsidR="000B75AC" w:rsidRDefault="000B75AC"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0B75AC" w:rsidRDefault="000B75AC"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0B75AC" w:rsidRDefault="000B75AC" w:rsidP="009E4B7D">
            <w:pPr>
              <w:rPr>
                <w:sz w:val="20"/>
                <w:szCs w:val="20"/>
              </w:rPr>
            </w:pPr>
            <w:r w:rsidRPr="00A80F4F">
              <w:rPr>
                <w:sz w:val="20"/>
                <w:szCs w:val="20"/>
              </w:rPr>
              <w:t>Phòng Điều dưỡng,</w:t>
            </w:r>
          </w:p>
          <w:p w:rsidR="000B75AC" w:rsidRPr="00A80F4F" w:rsidRDefault="000B75AC" w:rsidP="009E4B7D">
            <w:pPr>
              <w:rPr>
                <w:sz w:val="20"/>
                <w:szCs w:val="20"/>
              </w:rPr>
            </w:pPr>
            <w:r>
              <w:rPr>
                <w:sz w:val="20"/>
                <w:szCs w:val="20"/>
              </w:rPr>
              <w:t>Các khoa lâm sàng</w:t>
            </w:r>
          </w:p>
        </w:tc>
      </w:tr>
      <w:tr w:rsidR="000B75AC" w:rsidTr="00802ED4">
        <w:trPr>
          <w:trHeight w:val="567"/>
        </w:trPr>
        <w:tc>
          <w:tcPr>
            <w:tcW w:w="483" w:type="dxa"/>
            <w:vAlign w:val="center"/>
          </w:tcPr>
          <w:p w:rsidR="000B75AC" w:rsidRDefault="00802ED4" w:rsidP="00A31759">
            <w:pPr>
              <w:pStyle w:val="BodyText"/>
              <w:spacing w:before="0" w:line="264" w:lineRule="auto"/>
              <w:ind w:left="0" w:firstLine="0"/>
              <w:jc w:val="center"/>
              <w:rPr>
                <w:sz w:val="20"/>
                <w:szCs w:val="20"/>
              </w:rPr>
            </w:pPr>
            <w:r>
              <w:rPr>
                <w:sz w:val="20"/>
                <w:szCs w:val="20"/>
              </w:rPr>
              <w:t>25</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C7.5. </w:t>
            </w:r>
            <w:r w:rsidRPr="000B75AC">
              <w:rPr>
                <w:bCs/>
                <w:sz w:val="20"/>
                <w:szCs w:val="20"/>
              </w:rPr>
              <w:t>Người bệnh được cung cấp chế độ dinh dưỡng phù hợp với bệnh lý trong thời gian nằm viện</w:t>
            </w:r>
          </w:p>
        </w:tc>
        <w:tc>
          <w:tcPr>
            <w:tcW w:w="993" w:type="dxa"/>
            <w:vAlign w:val="center"/>
          </w:tcPr>
          <w:p w:rsidR="000B75AC" w:rsidRDefault="000B75AC" w:rsidP="00B27884">
            <w:pPr>
              <w:pStyle w:val="BodyText"/>
              <w:spacing w:before="0" w:line="264" w:lineRule="auto"/>
              <w:ind w:left="0" w:firstLine="0"/>
              <w:jc w:val="center"/>
              <w:rPr>
                <w:sz w:val="20"/>
                <w:szCs w:val="20"/>
              </w:rPr>
            </w:pPr>
            <w:r>
              <w:rPr>
                <w:sz w:val="20"/>
                <w:szCs w:val="20"/>
              </w:rPr>
              <w:t>1</w:t>
            </w:r>
          </w:p>
        </w:tc>
        <w:tc>
          <w:tcPr>
            <w:tcW w:w="1134" w:type="dxa"/>
            <w:vAlign w:val="center"/>
          </w:tcPr>
          <w:p w:rsidR="000B75AC" w:rsidRDefault="000B75AC" w:rsidP="00B27884">
            <w:pPr>
              <w:pStyle w:val="BodyText"/>
              <w:spacing w:before="0" w:line="264" w:lineRule="auto"/>
              <w:ind w:left="0" w:firstLine="0"/>
              <w:jc w:val="center"/>
              <w:rPr>
                <w:sz w:val="20"/>
                <w:szCs w:val="20"/>
              </w:rPr>
            </w:pPr>
            <w:r>
              <w:rPr>
                <w:sz w:val="20"/>
                <w:szCs w:val="20"/>
              </w:rPr>
              <w:t>2</w:t>
            </w:r>
          </w:p>
        </w:tc>
        <w:tc>
          <w:tcPr>
            <w:tcW w:w="2693" w:type="dxa"/>
            <w:vAlign w:val="center"/>
          </w:tcPr>
          <w:p w:rsidR="000B75AC" w:rsidRDefault="000B75AC" w:rsidP="009E4B7D">
            <w:pPr>
              <w:rPr>
                <w:sz w:val="20"/>
                <w:szCs w:val="20"/>
              </w:rPr>
            </w:pPr>
            <w:r w:rsidRPr="00A80F4F">
              <w:rPr>
                <w:sz w:val="20"/>
                <w:szCs w:val="20"/>
              </w:rPr>
              <w:t>Các khoa lâm sàng</w:t>
            </w:r>
            <w:r>
              <w:rPr>
                <w:sz w:val="20"/>
                <w:szCs w:val="20"/>
              </w:rPr>
              <w:t>,</w:t>
            </w:r>
          </w:p>
          <w:p w:rsidR="000B75AC" w:rsidRDefault="000B75AC" w:rsidP="009E4B7D">
            <w:r>
              <w:rPr>
                <w:sz w:val="20"/>
                <w:szCs w:val="20"/>
              </w:rPr>
              <w:t>Các khoa lâm sàng</w:t>
            </w:r>
          </w:p>
        </w:tc>
      </w:tr>
      <w:tr w:rsidR="000B75AC" w:rsidTr="00802ED4">
        <w:trPr>
          <w:trHeight w:val="567"/>
        </w:trPr>
        <w:tc>
          <w:tcPr>
            <w:tcW w:w="483" w:type="dxa"/>
            <w:vAlign w:val="center"/>
          </w:tcPr>
          <w:p w:rsidR="000B75AC" w:rsidRPr="00B27884" w:rsidRDefault="00802ED4" w:rsidP="00A31759">
            <w:pPr>
              <w:pStyle w:val="BodyText"/>
              <w:spacing w:before="0" w:line="264" w:lineRule="auto"/>
              <w:ind w:left="0" w:firstLine="0"/>
              <w:jc w:val="center"/>
              <w:rPr>
                <w:sz w:val="20"/>
                <w:szCs w:val="20"/>
              </w:rPr>
            </w:pPr>
            <w:r>
              <w:rPr>
                <w:sz w:val="20"/>
                <w:szCs w:val="20"/>
              </w:rPr>
              <w:t>26</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C8.1. </w:t>
            </w:r>
            <w:r w:rsidRPr="000B75AC">
              <w:rPr>
                <w:bCs/>
                <w:sz w:val="20"/>
                <w:szCs w:val="20"/>
              </w:rPr>
              <w:t>Bảo đảm năng lực thực hiện các xét nghiệm theo phân tuyến kỹ thuật</w:t>
            </w:r>
          </w:p>
        </w:tc>
        <w:tc>
          <w:tcPr>
            <w:tcW w:w="993" w:type="dxa"/>
            <w:vAlign w:val="center"/>
          </w:tcPr>
          <w:p w:rsidR="000B75AC" w:rsidRPr="00B27884" w:rsidRDefault="000B75AC"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0B75AC" w:rsidRPr="00B27884" w:rsidRDefault="000B75AC"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0B75AC" w:rsidRPr="00B27884" w:rsidRDefault="000B75AC" w:rsidP="009E4B7D">
            <w:pPr>
              <w:pStyle w:val="BodyText"/>
              <w:spacing w:before="0" w:line="264" w:lineRule="auto"/>
              <w:ind w:left="0" w:firstLine="0"/>
              <w:jc w:val="left"/>
              <w:rPr>
                <w:sz w:val="20"/>
                <w:szCs w:val="20"/>
              </w:rPr>
            </w:pPr>
            <w:r>
              <w:rPr>
                <w:sz w:val="20"/>
                <w:szCs w:val="20"/>
              </w:rPr>
              <w:t>Khoa XN-CĐHA</w:t>
            </w:r>
          </w:p>
        </w:tc>
      </w:tr>
      <w:tr w:rsidR="000B75AC" w:rsidTr="00802ED4">
        <w:trPr>
          <w:trHeight w:val="567"/>
        </w:trPr>
        <w:tc>
          <w:tcPr>
            <w:tcW w:w="483" w:type="dxa"/>
            <w:vAlign w:val="center"/>
          </w:tcPr>
          <w:p w:rsidR="000B75AC" w:rsidRDefault="00802ED4" w:rsidP="00A31759">
            <w:pPr>
              <w:pStyle w:val="BodyText"/>
              <w:spacing w:before="0" w:line="264" w:lineRule="auto"/>
              <w:ind w:left="0" w:firstLine="0"/>
              <w:jc w:val="center"/>
              <w:rPr>
                <w:sz w:val="20"/>
                <w:szCs w:val="20"/>
              </w:rPr>
            </w:pPr>
            <w:r>
              <w:rPr>
                <w:sz w:val="20"/>
                <w:szCs w:val="20"/>
              </w:rPr>
              <w:t>27</w:t>
            </w:r>
          </w:p>
        </w:tc>
        <w:tc>
          <w:tcPr>
            <w:tcW w:w="5329" w:type="dxa"/>
            <w:vAlign w:val="center"/>
          </w:tcPr>
          <w:p w:rsidR="000B75AC" w:rsidRPr="000B75AC" w:rsidRDefault="000B75AC" w:rsidP="009E4B7D">
            <w:pPr>
              <w:spacing w:before="20" w:after="20"/>
              <w:rPr>
                <w:bCs/>
                <w:sz w:val="20"/>
                <w:szCs w:val="20"/>
              </w:rPr>
            </w:pPr>
            <w:r>
              <w:rPr>
                <w:bCs/>
                <w:sz w:val="20"/>
                <w:szCs w:val="20"/>
              </w:rPr>
              <w:t xml:space="preserve">C8.2. </w:t>
            </w:r>
            <w:r w:rsidRPr="000B75AC">
              <w:rPr>
                <w:bCs/>
                <w:sz w:val="20"/>
                <w:szCs w:val="20"/>
              </w:rPr>
              <w:t>Thực hiện quản lý chất lượng các xét nghiệm</w:t>
            </w:r>
          </w:p>
        </w:tc>
        <w:tc>
          <w:tcPr>
            <w:tcW w:w="993" w:type="dxa"/>
            <w:vAlign w:val="center"/>
          </w:tcPr>
          <w:p w:rsidR="000B75AC" w:rsidRDefault="000B75AC"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0B75AC" w:rsidRDefault="000B75AC"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0B75AC" w:rsidRDefault="000B75AC" w:rsidP="009E4B7D">
            <w:pPr>
              <w:pStyle w:val="BodyText"/>
              <w:spacing w:before="0" w:line="264" w:lineRule="auto"/>
              <w:ind w:left="0" w:firstLine="0"/>
              <w:jc w:val="left"/>
              <w:rPr>
                <w:sz w:val="20"/>
                <w:szCs w:val="20"/>
              </w:rPr>
            </w:pPr>
          </w:p>
        </w:tc>
      </w:tr>
      <w:tr w:rsidR="000B75AC" w:rsidTr="00802ED4">
        <w:trPr>
          <w:trHeight w:val="567"/>
        </w:trPr>
        <w:tc>
          <w:tcPr>
            <w:tcW w:w="483" w:type="dxa"/>
            <w:vAlign w:val="center"/>
          </w:tcPr>
          <w:p w:rsidR="000B75AC" w:rsidRDefault="00802ED4" w:rsidP="00A31759">
            <w:pPr>
              <w:pStyle w:val="BodyText"/>
              <w:spacing w:before="0" w:line="264" w:lineRule="auto"/>
              <w:ind w:left="0" w:firstLine="0"/>
              <w:jc w:val="center"/>
              <w:rPr>
                <w:sz w:val="20"/>
                <w:szCs w:val="20"/>
              </w:rPr>
            </w:pPr>
            <w:r>
              <w:rPr>
                <w:sz w:val="20"/>
                <w:szCs w:val="20"/>
              </w:rPr>
              <w:t>28</w:t>
            </w:r>
          </w:p>
        </w:tc>
        <w:tc>
          <w:tcPr>
            <w:tcW w:w="5329" w:type="dxa"/>
            <w:vAlign w:val="center"/>
          </w:tcPr>
          <w:p w:rsidR="000B75AC" w:rsidRPr="00B27884" w:rsidRDefault="000B75AC" w:rsidP="009E4B7D">
            <w:pPr>
              <w:pStyle w:val="BodyText"/>
              <w:spacing w:before="0" w:line="264" w:lineRule="auto"/>
              <w:ind w:left="0" w:firstLine="0"/>
              <w:jc w:val="left"/>
              <w:rPr>
                <w:sz w:val="20"/>
                <w:szCs w:val="20"/>
              </w:rPr>
            </w:pPr>
            <w:r>
              <w:rPr>
                <w:sz w:val="20"/>
                <w:szCs w:val="20"/>
              </w:rPr>
              <w:t>C9.1. Bệnh viện thiết lập hệ thống tổ chức hoạt động dược</w:t>
            </w:r>
          </w:p>
        </w:tc>
        <w:tc>
          <w:tcPr>
            <w:tcW w:w="993" w:type="dxa"/>
            <w:vAlign w:val="center"/>
          </w:tcPr>
          <w:p w:rsidR="000B75AC" w:rsidRPr="00B27884" w:rsidRDefault="004730A9" w:rsidP="0015388B">
            <w:pPr>
              <w:pStyle w:val="BodyText"/>
              <w:spacing w:before="0" w:line="264" w:lineRule="auto"/>
              <w:ind w:left="0" w:firstLine="0"/>
              <w:jc w:val="center"/>
              <w:rPr>
                <w:sz w:val="20"/>
                <w:szCs w:val="20"/>
              </w:rPr>
            </w:pPr>
            <w:r>
              <w:rPr>
                <w:sz w:val="20"/>
                <w:szCs w:val="20"/>
              </w:rPr>
              <w:t>2</w:t>
            </w:r>
          </w:p>
        </w:tc>
        <w:tc>
          <w:tcPr>
            <w:tcW w:w="1134" w:type="dxa"/>
            <w:vAlign w:val="center"/>
          </w:tcPr>
          <w:p w:rsidR="000B75AC" w:rsidRPr="00B27884" w:rsidRDefault="000B75AC" w:rsidP="0015388B">
            <w:pPr>
              <w:pStyle w:val="BodyText"/>
              <w:spacing w:before="0" w:line="264" w:lineRule="auto"/>
              <w:ind w:left="0" w:firstLine="0"/>
              <w:jc w:val="center"/>
              <w:rPr>
                <w:sz w:val="20"/>
                <w:szCs w:val="20"/>
              </w:rPr>
            </w:pPr>
            <w:r>
              <w:rPr>
                <w:sz w:val="20"/>
                <w:szCs w:val="20"/>
              </w:rPr>
              <w:t>3</w:t>
            </w:r>
          </w:p>
        </w:tc>
        <w:tc>
          <w:tcPr>
            <w:tcW w:w="2693" w:type="dxa"/>
            <w:vAlign w:val="center"/>
          </w:tcPr>
          <w:p w:rsidR="000B75AC" w:rsidRPr="00B27884" w:rsidRDefault="000B75AC" w:rsidP="009E4B7D">
            <w:pPr>
              <w:pStyle w:val="BodyText"/>
              <w:spacing w:before="0" w:line="264" w:lineRule="auto"/>
              <w:ind w:left="0" w:firstLine="0"/>
              <w:jc w:val="left"/>
              <w:rPr>
                <w:sz w:val="20"/>
                <w:szCs w:val="20"/>
              </w:rPr>
            </w:pPr>
            <w:r>
              <w:rPr>
                <w:sz w:val="20"/>
                <w:szCs w:val="20"/>
              </w:rPr>
              <w:t>Khoa Dược</w:t>
            </w:r>
          </w:p>
        </w:tc>
      </w:tr>
      <w:tr w:rsidR="000B75AC" w:rsidTr="00802ED4">
        <w:trPr>
          <w:trHeight w:val="567"/>
        </w:trPr>
        <w:tc>
          <w:tcPr>
            <w:tcW w:w="483" w:type="dxa"/>
            <w:vAlign w:val="center"/>
          </w:tcPr>
          <w:p w:rsidR="000B75AC" w:rsidRPr="00B27884" w:rsidRDefault="00802ED4" w:rsidP="00A31759">
            <w:pPr>
              <w:pStyle w:val="BodyText"/>
              <w:spacing w:before="0" w:line="264" w:lineRule="auto"/>
              <w:ind w:left="0" w:firstLine="0"/>
              <w:jc w:val="center"/>
              <w:rPr>
                <w:sz w:val="20"/>
                <w:szCs w:val="20"/>
              </w:rPr>
            </w:pPr>
            <w:r>
              <w:rPr>
                <w:sz w:val="20"/>
                <w:szCs w:val="20"/>
              </w:rPr>
              <w:t>29</w:t>
            </w:r>
          </w:p>
        </w:tc>
        <w:tc>
          <w:tcPr>
            <w:tcW w:w="5329" w:type="dxa"/>
            <w:vAlign w:val="center"/>
          </w:tcPr>
          <w:p w:rsidR="000B75AC" w:rsidRPr="00B27884" w:rsidRDefault="000B75AC" w:rsidP="009E4B7D">
            <w:pPr>
              <w:pStyle w:val="BodyText"/>
              <w:spacing w:before="0" w:line="264" w:lineRule="auto"/>
              <w:ind w:left="0" w:firstLine="0"/>
              <w:jc w:val="left"/>
              <w:rPr>
                <w:sz w:val="20"/>
                <w:szCs w:val="20"/>
              </w:rPr>
            </w:pPr>
            <w:r>
              <w:rPr>
                <w:sz w:val="20"/>
                <w:szCs w:val="20"/>
              </w:rPr>
              <w:t>C9.6. Hội đồng thuốc và điều trị được thiết lập và hoạt động hiệu quả</w:t>
            </w:r>
          </w:p>
        </w:tc>
        <w:tc>
          <w:tcPr>
            <w:tcW w:w="993" w:type="dxa"/>
            <w:vAlign w:val="center"/>
          </w:tcPr>
          <w:p w:rsidR="000B75AC" w:rsidRPr="00B27884" w:rsidRDefault="004730A9"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0B75AC" w:rsidRPr="00B27884" w:rsidRDefault="000B75AC"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0B75AC" w:rsidRDefault="000B75AC" w:rsidP="009E4B7D">
            <w:pPr>
              <w:pStyle w:val="BodyText"/>
              <w:spacing w:before="0" w:line="264" w:lineRule="auto"/>
              <w:ind w:left="0" w:firstLine="0"/>
              <w:jc w:val="left"/>
              <w:rPr>
                <w:sz w:val="20"/>
                <w:szCs w:val="20"/>
              </w:rPr>
            </w:pPr>
            <w:r>
              <w:rPr>
                <w:sz w:val="20"/>
                <w:szCs w:val="20"/>
              </w:rPr>
              <w:t xml:space="preserve">Hội đồng thuốc và điều trị </w:t>
            </w:r>
          </w:p>
          <w:p w:rsidR="000B75AC" w:rsidRPr="00B27884" w:rsidRDefault="000B75AC" w:rsidP="009E4B7D">
            <w:pPr>
              <w:pStyle w:val="BodyText"/>
              <w:spacing w:before="0" w:line="264" w:lineRule="auto"/>
              <w:ind w:left="0" w:firstLine="0"/>
              <w:jc w:val="left"/>
              <w:rPr>
                <w:sz w:val="20"/>
                <w:szCs w:val="20"/>
              </w:rPr>
            </w:pPr>
            <w:r>
              <w:rPr>
                <w:sz w:val="20"/>
                <w:szCs w:val="20"/>
              </w:rPr>
              <w:t>(Ds Linh tham mưu)</w:t>
            </w:r>
          </w:p>
        </w:tc>
      </w:tr>
      <w:tr w:rsidR="004730A9" w:rsidTr="00802ED4">
        <w:trPr>
          <w:trHeight w:val="567"/>
        </w:trPr>
        <w:tc>
          <w:tcPr>
            <w:tcW w:w="483" w:type="dxa"/>
            <w:vAlign w:val="center"/>
          </w:tcPr>
          <w:p w:rsidR="004730A9" w:rsidRDefault="00802ED4" w:rsidP="00A31759">
            <w:pPr>
              <w:pStyle w:val="BodyText"/>
              <w:spacing w:before="0" w:line="264" w:lineRule="auto"/>
              <w:ind w:left="0" w:firstLine="0"/>
              <w:jc w:val="center"/>
              <w:rPr>
                <w:sz w:val="20"/>
                <w:szCs w:val="20"/>
              </w:rPr>
            </w:pPr>
            <w:r>
              <w:rPr>
                <w:sz w:val="20"/>
                <w:szCs w:val="20"/>
              </w:rPr>
              <w:t>30</w:t>
            </w:r>
          </w:p>
        </w:tc>
        <w:tc>
          <w:tcPr>
            <w:tcW w:w="5329" w:type="dxa"/>
            <w:vAlign w:val="center"/>
          </w:tcPr>
          <w:p w:rsidR="004730A9" w:rsidRDefault="004730A9" w:rsidP="009E4B7D">
            <w:pPr>
              <w:pStyle w:val="BodyText"/>
              <w:spacing w:before="0" w:line="264" w:lineRule="auto"/>
              <w:ind w:left="0" w:firstLine="0"/>
              <w:jc w:val="left"/>
              <w:rPr>
                <w:sz w:val="20"/>
                <w:szCs w:val="20"/>
              </w:rPr>
            </w:pPr>
            <w:r>
              <w:rPr>
                <w:sz w:val="20"/>
                <w:szCs w:val="20"/>
              </w:rPr>
              <w:t xml:space="preserve">C10.2. </w:t>
            </w:r>
            <w:r w:rsidRPr="004730A9">
              <w:rPr>
                <w:bCs/>
                <w:sz w:val="20"/>
                <w:szCs w:val="20"/>
              </w:rPr>
              <w:t>Áp dụng kết quả nghiên cứu khoa học vào việc cải tiến chất lượng khám, chữa bệnh và nâng cao hoạt động bệnh viện</w:t>
            </w:r>
          </w:p>
        </w:tc>
        <w:tc>
          <w:tcPr>
            <w:tcW w:w="993" w:type="dxa"/>
            <w:vAlign w:val="center"/>
          </w:tcPr>
          <w:p w:rsidR="004730A9" w:rsidRDefault="004730A9"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4730A9" w:rsidRDefault="004730A9"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4730A9" w:rsidRDefault="004730A9" w:rsidP="009E4B7D">
            <w:pPr>
              <w:pStyle w:val="BodyText"/>
              <w:spacing w:before="0" w:line="264" w:lineRule="auto"/>
              <w:ind w:left="0" w:firstLine="0"/>
              <w:jc w:val="left"/>
              <w:rPr>
                <w:sz w:val="20"/>
                <w:szCs w:val="20"/>
              </w:rPr>
            </w:pPr>
            <w:r>
              <w:rPr>
                <w:sz w:val="20"/>
                <w:szCs w:val="20"/>
              </w:rPr>
              <w:t>Phòng Kế hoạch – Nghiệp vụ</w:t>
            </w:r>
          </w:p>
        </w:tc>
      </w:tr>
      <w:tr w:rsidR="004730A9" w:rsidTr="00802ED4">
        <w:trPr>
          <w:trHeight w:val="567"/>
        </w:trPr>
        <w:tc>
          <w:tcPr>
            <w:tcW w:w="483" w:type="dxa"/>
            <w:vAlign w:val="center"/>
          </w:tcPr>
          <w:p w:rsidR="004730A9" w:rsidRDefault="00802ED4" w:rsidP="00A31759">
            <w:pPr>
              <w:pStyle w:val="BodyText"/>
              <w:spacing w:before="0" w:line="264" w:lineRule="auto"/>
              <w:ind w:left="0" w:firstLine="0"/>
              <w:jc w:val="center"/>
              <w:rPr>
                <w:sz w:val="20"/>
                <w:szCs w:val="20"/>
              </w:rPr>
            </w:pPr>
            <w:r>
              <w:rPr>
                <w:sz w:val="20"/>
                <w:szCs w:val="20"/>
              </w:rPr>
              <w:t>31</w:t>
            </w:r>
          </w:p>
        </w:tc>
        <w:tc>
          <w:tcPr>
            <w:tcW w:w="5329" w:type="dxa"/>
            <w:vAlign w:val="center"/>
          </w:tcPr>
          <w:p w:rsidR="004730A9" w:rsidRPr="004730A9" w:rsidRDefault="004730A9" w:rsidP="009E4B7D">
            <w:pPr>
              <w:spacing w:before="20" w:after="20"/>
              <w:rPr>
                <w:bCs/>
                <w:sz w:val="20"/>
                <w:szCs w:val="20"/>
              </w:rPr>
            </w:pPr>
            <w:r>
              <w:rPr>
                <w:bCs/>
                <w:sz w:val="20"/>
                <w:szCs w:val="20"/>
              </w:rPr>
              <w:t xml:space="preserve">D1.1. </w:t>
            </w:r>
            <w:r w:rsidRPr="004730A9">
              <w:rPr>
                <w:bCs/>
                <w:sz w:val="20"/>
                <w:szCs w:val="20"/>
              </w:rPr>
              <w:t>Thiết lập hệ thống quản lý chất lượng bệnh viện</w:t>
            </w:r>
          </w:p>
        </w:tc>
        <w:tc>
          <w:tcPr>
            <w:tcW w:w="993" w:type="dxa"/>
            <w:vAlign w:val="center"/>
          </w:tcPr>
          <w:p w:rsidR="004730A9" w:rsidRDefault="004730A9"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4730A9" w:rsidRDefault="004730A9"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4730A9" w:rsidRDefault="004730A9" w:rsidP="009E4B7D">
            <w:r w:rsidRPr="00C82369">
              <w:rPr>
                <w:sz w:val="20"/>
                <w:szCs w:val="20"/>
              </w:rPr>
              <w:t>Phòng Kế hoạch – Nghiệp vụ</w:t>
            </w:r>
          </w:p>
        </w:tc>
      </w:tr>
      <w:tr w:rsidR="004730A9" w:rsidTr="00802ED4">
        <w:trPr>
          <w:trHeight w:val="567"/>
        </w:trPr>
        <w:tc>
          <w:tcPr>
            <w:tcW w:w="483" w:type="dxa"/>
            <w:vAlign w:val="center"/>
          </w:tcPr>
          <w:p w:rsidR="004730A9" w:rsidRDefault="00802ED4" w:rsidP="00A31759">
            <w:pPr>
              <w:pStyle w:val="BodyText"/>
              <w:spacing w:before="0" w:line="264" w:lineRule="auto"/>
              <w:ind w:left="0" w:firstLine="0"/>
              <w:jc w:val="center"/>
              <w:rPr>
                <w:sz w:val="20"/>
                <w:szCs w:val="20"/>
              </w:rPr>
            </w:pPr>
            <w:r>
              <w:rPr>
                <w:sz w:val="20"/>
                <w:szCs w:val="20"/>
              </w:rPr>
              <w:t>32</w:t>
            </w:r>
          </w:p>
        </w:tc>
        <w:tc>
          <w:tcPr>
            <w:tcW w:w="5329" w:type="dxa"/>
            <w:vAlign w:val="center"/>
          </w:tcPr>
          <w:p w:rsidR="004730A9" w:rsidRPr="004730A9" w:rsidRDefault="004730A9" w:rsidP="009E4B7D">
            <w:pPr>
              <w:spacing w:before="20" w:after="20"/>
              <w:rPr>
                <w:bCs/>
                <w:sz w:val="20"/>
                <w:szCs w:val="20"/>
              </w:rPr>
            </w:pPr>
            <w:r>
              <w:rPr>
                <w:bCs/>
                <w:sz w:val="20"/>
                <w:szCs w:val="20"/>
              </w:rPr>
              <w:t xml:space="preserve">D1.2. </w:t>
            </w:r>
            <w:r w:rsidRPr="004730A9">
              <w:rPr>
                <w:bCs/>
                <w:sz w:val="20"/>
                <w:szCs w:val="20"/>
              </w:rPr>
              <w:t>Xây dựng, triển khai kế hoạch và đề án cải tiến chất lượng</w:t>
            </w:r>
          </w:p>
        </w:tc>
        <w:tc>
          <w:tcPr>
            <w:tcW w:w="993" w:type="dxa"/>
            <w:vAlign w:val="center"/>
          </w:tcPr>
          <w:p w:rsidR="004730A9" w:rsidRDefault="004730A9"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4730A9" w:rsidRDefault="004730A9"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4730A9" w:rsidRDefault="004730A9" w:rsidP="009E4B7D">
            <w:r w:rsidRPr="00C82369">
              <w:rPr>
                <w:sz w:val="20"/>
                <w:szCs w:val="20"/>
              </w:rPr>
              <w:t>Phòng Kế hoạch – Nghiệp vụ</w:t>
            </w:r>
          </w:p>
        </w:tc>
      </w:tr>
      <w:tr w:rsidR="001C1642" w:rsidTr="00802ED4">
        <w:trPr>
          <w:trHeight w:val="567"/>
        </w:trPr>
        <w:tc>
          <w:tcPr>
            <w:tcW w:w="483" w:type="dxa"/>
            <w:vAlign w:val="center"/>
          </w:tcPr>
          <w:p w:rsidR="001C1642" w:rsidRDefault="00802ED4" w:rsidP="00A31759">
            <w:pPr>
              <w:pStyle w:val="BodyText"/>
              <w:spacing w:before="0" w:line="264" w:lineRule="auto"/>
              <w:ind w:left="0" w:firstLine="0"/>
              <w:jc w:val="center"/>
              <w:rPr>
                <w:sz w:val="20"/>
                <w:szCs w:val="20"/>
              </w:rPr>
            </w:pPr>
            <w:r>
              <w:rPr>
                <w:sz w:val="20"/>
                <w:szCs w:val="20"/>
              </w:rPr>
              <w:t>33</w:t>
            </w:r>
          </w:p>
        </w:tc>
        <w:tc>
          <w:tcPr>
            <w:tcW w:w="5329" w:type="dxa"/>
            <w:vAlign w:val="center"/>
          </w:tcPr>
          <w:p w:rsidR="001C1642" w:rsidRPr="004730A9" w:rsidRDefault="001C1642" w:rsidP="009E4B7D">
            <w:pPr>
              <w:pStyle w:val="BodyText"/>
              <w:spacing w:before="0" w:line="264" w:lineRule="auto"/>
              <w:ind w:left="0" w:firstLine="0"/>
              <w:jc w:val="left"/>
              <w:rPr>
                <w:sz w:val="20"/>
                <w:szCs w:val="20"/>
              </w:rPr>
            </w:pPr>
            <w:r>
              <w:rPr>
                <w:bCs/>
                <w:sz w:val="20"/>
                <w:szCs w:val="20"/>
              </w:rPr>
              <w:t xml:space="preserve">D2.1. </w:t>
            </w:r>
            <w:r w:rsidRPr="004730A9">
              <w:rPr>
                <w:bCs/>
                <w:sz w:val="20"/>
                <w:szCs w:val="20"/>
              </w:rPr>
              <w:t>Phòng ngừa các nguy cơ, diễn biến bất thường xảy ra với người bệnh</w:t>
            </w:r>
          </w:p>
        </w:tc>
        <w:tc>
          <w:tcPr>
            <w:tcW w:w="993" w:type="dxa"/>
            <w:vAlign w:val="center"/>
          </w:tcPr>
          <w:p w:rsidR="001C1642" w:rsidRDefault="001C1642"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C1642" w:rsidRDefault="001C1642"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C1642" w:rsidRDefault="001C1642" w:rsidP="009E4B7D">
            <w:r w:rsidRPr="0075378D">
              <w:rPr>
                <w:sz w:val="20"/>
                <w:szCs w:val="20"/>
              </w:rPr>
              <w:t>Phòng Kế hoạch – Nghiệp vụ</w:t>
            </w:r>
          </w:p>
        </w:tc>
      </w:tr>
      <w:tr w:rsidR="001C1642" w:rsidTr="00802ED4">
        <w:trPr>
          <w:trHeight w:val="567"/>
        </w:trPr>
        <w:tc>
          <w:tcPr>
            <w:tcW w:w="483" w:type="dxa"/>
            <w:vAlign w:val="center"/>
          </w:tcPr>
          <w:p w:rsidR="001C1642" w:rsidRDefault="00802ED4" w:rsidP="00A31759">
            <w:pPr>
              <w:pStyle w:val="BodyText"/>
              <w:spacing w:before="0" w:line="264" w:lineRule="auto"/>
              <w:ind w:left="0" w:firstLine="0"/>
              <w:jc w:val="center"/>
              <w:rPr>
                <w:sz w:val="20"/>
                <w:szCs w:val="20"/>
              </w:rPr>
            </w:pPr>
            <w:r>
              <w:rPr>
                <w:sz w:val="20"/>
                <w:szCs w:val="20"/>
              </w:rPr>
              <w:t>34</w:t>
            </w:r>
          </w:p>
        </w:tc>
        <w:tc>
          <w:tcPr>
            <w:tcW w:w="5329" w:type="dxa"/>
            <w:vAlign w:val="center"/>
          </w:tcPr>
          <w:p w:rsidR="001C1642" w:rsidRPr="004730A9" w:rsidRDefault="001C1642" w:rsidP="009E4B7D">
            <w:pPr>
              <w:pStyle w:val="BodyText"/>
              <w:spacing w:before="0" w:line="264" w:lineRule="auto"/>
              <w:ind w:left="0" w:firstLine="0"/>
              <w:jc w:val="left"/>
              <w:rPr>
                <w:sz w:val="20"/>
                <w:szCs w:val="20"/>
              </w:rPr>
            </w:pPr>
            <w:r>
              <w:rPr>
                <w:bCs/>
                <w:sz w:val="20"/>
                <w:szCs w:val="20"/>
              </w:rPr>
              <w:t xml:space="preserve">D2.3. </w:t>
            </w:r>
            <w:r w:rsidRPr="004730A9">
              <w:rPr>
                <w:bCs/>
                <w:sz w:val="20"/>
                <w:szCs w:val="20"/>
              </w:rPr>
              <w:t>Thực hiện các biện pháp phòng ngừa để giảm thiểu các sự cố y khoa</w:t>
            </w:r>
          </w:p>
        </w:tc>
        <w:tc>
          <w:tcPr>
            <w:tcW w:w="993" w:type="dxa"/>
            <w:vAlign w:val="center"/>
          </w:tcPr>
          <w:p w:rsidR="001C1642" w:rsidRDefault="001C1642"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C1642" w:rsidRDefault="001C1642"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C1642" w:rsidRDefault="001C1642" w:rsidP="009E4B7D">
            <w:r w:rsidRPr="0075378D">
              <w:rPr>
                <w:sz w:val="20"/>
                <w:szCs w:val="20"/>
              </w:rPr>
              <w:t>Phòng Kế hoạch – Nghiệp vụ</w:t>
            </w:r>
          </w:p>
        </w:tc>
      </w:tr>
      <w:tr w:rsidR="001C1642" w:rsidTr="00802ED4">
        <w:trPr>
          <w:trHeight w:val="567"/>
        </w:trPr>
        <w:tc>
          <w:tcPr>
            <w:tcW w:w="483" w:type="dxa"/>
            <w:vAlign w:val="center"/>
          </w:tcPr>
          <w:p w:rsidR="001C1642" w:rsidRDefault="00802ED4" w:rsidP="00A31759">
            <w:pPr>
              <w:pStyle w:val="BodyText"/>
              <w:spacing w:before="0" w:line="264" w:lineRule="auto"/>
              <w:ind w:left="0" w:firstLine="0"/>
              <w:jc w:val="center"/>
              <w:rPr>
                <w:sz w:val="20"/>
                <w:szCs w:val="20"/>
              </w:rPr>
            </w:pPr>
            <w:r>
              <w:rPr>
                <w:sz w:val="20"/>
                <w:szCs w:val="20"/>
              </w:rPr>
              <w:t>35</w:t>
            </w:r>
          </w:p>
        </w:tc>
        <w:tc>
          <w:tcPr>
            <w:tcW w:w="5329" w:type="dxa"/>
            <w:vAlign w:val="center"/>
          </w:tcPr>
          <w:p w:rsidR="001C1642" w:rsidRPr="004730A9" w:rsidRDefault="001C1642" w:rsidP="009E4B7D">
            <w:pPr>
              <w:pStyle w:val="BodyText"/>
              <w:spacing w:before="0" w:line="264" w:lineRule="auto"/>
              <w:ind w:left="0" w:firstLine="0"/>
              <w:jc w:val="left"/>
              <w:rPr>
                <w:sz w:val="20"/>
                <w:szCs w:val="20"/>
              </w:rPr>
            </w:pPr>
            <w:r>
              <w:rPr>
                <w:bCs/>
                <w:sz w:val="20"/>
                <w:szCs w:val="20"/>
              </w:rPr>
              <w:t xml:space="preserve">D2.5. </w:t>
            </w:r>
            <w:r w:rsidRPr="004730A9">
              <w:rPr>
                <w:bCs/>
                <w:sz w:val="20"/>
                <w:szCs w:val="20"/>
              </w:rPr>
              <w:t>Phòng ngừa nguy cơ người bệnh bị trượt ngã</w:t>
            </w:r>
          </w:p>
        </w:tc>
        <w:tc>
          <w:tcPr>
            <w:tcW w:w="993" w:type="dxa"/>
            <w:vAlign w:val="center"/>
          </w:tcPr>
          <w:p w:rsidR="001C1642" w:rsidRDefault="001C1642"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1C1642" w:rsidRDefault="001C1642"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1C1642" w:rsidRDefault="001C1642" w:rsidP="009E4B7D">
            <w:r w:rsidRPr="0075378D">
              <w:rPr>
                <w:sz w:val="20"/>
                <w:szCs w:val="20"/>
              </w:rPr>
              <w:t>Phòng Kế hoạch – Nghiệp vụ</w:t>
            </w:r>
          </w:p>
        </w:tc>
      </w:tr>
      <w:tr w:rsidR="004730A9" w:rsidTr="00802ED4">
        <w:trPr>
          <w:trHeight w:val="567"/>
        </w:trPr>
        <w:tc>
          <w:tcPr>
            <w:tcW w:w="483" w:type="dxa"/>
            <w:vAlign w:val="center"/>
          </w:tcPr>
          <w:p w:rsidR="004730A9" w:rsidRDefault="00802ED4" w:rsidP="00A31759">
            <w:pPr>
              <w:pStyle w:val="BodyText"/>
              <w:spacing w:before="0" w:line="264" w:lineRule="auto"/>
              <w:ind w:left="0" w:firstLine="0"/>
              <w:jc w:val="center"/>
              <w:rPr>
                <w:sz w:val="20"/>
                <w:szCs w:val="20"/>
              </w:rPr>
            </w:pPr>
            <w:r>
              <w:rPr>
                <w:sz w:val="20"/>
                <w:szCs w:val="20"/>
              </w:rPr>
              <w:t>36</w:t>
            </w:r>
          </w:p>
        </w:tc>
        <w:tc>
          <w:tcPr>
            <w:tcW w:w="5329" w:type="dxa"/>
            <w:vAlign w:val="center"/>
          </w:tcPr>
          <w:p w:rsidR="004730A9" w:rsidRDefault="009E4B7D" w:rsidP="009E4B7D">
            <w:pPr>
              <w:pStyle w:val="BodyText"/>
              <w:spacing w:before="0" w:line="264" w:lineRule="auto"/>
              <w:ind w:left="0" w:firstLine="0"/>
              <w:jc w:val="left"/>
              <w:rPr>
                <w:sz w:val="20"/>
                <w:szCs w:val="20"/>
              </w:rPr>
            </w:pPr>
            <w:r>
              <w:rPr>
                <w:sz w:val="20"/>
                <w:szCs w:val="20"/>
              </w:rPr>
              <w:t>D3.1.</w:t>
            </w:r>
            <w:r w:rsidRPr="00D56BFA">
              <w:rPr>
                <w:bCs/>
                <w:sz w:val="26"/>
                <w:szCs w:val="26"/>
              </w:rPr>
              <w:t xml:space="preserve"> </w:t>
            </w:r>
            <w:r w:rsidRPr="009E4B7D">
              <w:rPr>
                <w:bCs/>
                <w:sz w:val="20"/>
                <w:szCs w:val="20"/>
              </w:rPr>
              <w:t>Đánh giá chính xác thực trạng và công bố công khai chất lượng bệnh viện</w:t>
            </w:r>
            <w:r>
              <w:rPr>
                <w:sz w:val="20"/>
                <w:szCs w:val="20"/>
              </w:rPr>
              <w:t xml:space="preserve"> </w:t>
            </w:r>
          </w:p>
        </w:tc>
        <w:tc>
          <w:tcPr>
            <w:tcW w:w="993" w:type="dxa"/>
            <w:vAlign w:val="center"/>
          </w:tcPr>
          <w:p w:rsidR="004730A9" w:rsidRDefault="009E4B7D"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4730A9" w:rsidRDefault="009E4B7D"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4730A9" w:rsidRDefault="009E4B7D" w:rsidP="009E4B7D">
            <w:pPr>
              <w:pStyle w:val="BodyText"/>
              <w:spacing w:before="0" w:line="264" w:lineRule="auto"/>
              <w:ind w:left="0" w:firstLine="0"/>
              <w:jc w:val="left"/>
              <w:rPr>
                <w:sz w:val="20"/>
                <w:szCs w:val="20"/>
              </w:rPr>
            </w:pPr>
            <w:r>
              <w:rPr>
                <w:sz w:val="20"/>
                <w:szCs w:val="20"/>
              </w:rPr>
              <w:t>Đ/c Lô Thanh Quý,</w:t>
            </w:r>
          </w:p>
          <w:p w:rsidR="009E4B7D" w:rsidRDefault="009E4B7D" w:rsidP="009E4B7D">
            <w:pPr>
              <w:pStyle w:val="BodyText"/>
              <w:spacing w:before="0" w:line="264" w:lineRule="auto"/>
              <w:ind w:left="0" w:firstLine="0"/>
              <w:jc w:val="left"/>
              <w:rPr>
                <w:sz w:val="20"/>
                <w:szCs w:val="20"/>
              </w:rPr>
            </w:pPr>
            <w:r>
              <w:rPr>
                <w:sz w:val="20"/>
                <w:szCs w:val="20"/>
              </w:rPr>
              <w:t>Phòng Kế hoạch-Nghiệp vụ</w:t>
            </w:r>
          </w:p>
        </w:tc>
      </w:tr>
      <w:tr w:rsidR="009E4B7D" w:rsidTr="00802ED4">
        <w:trPr>
          <w:trHeight w:val="567"/>
        </w:trPr>
        <w:tc>
          <w:tcPr>
            <w:tcW w:w="483" w:type="dxa"/>
            <w:vAlign w:val="center"/>
          </w:tcPr>
          <w:p w:rsidR="009E4B7D" w:rsidRDefault="00802ED4" w:rsidP="00A31759">
            <w:pPr>
              <w:pStyle w:val="BodyText"/>
              <w:spacing w:before="0" w:line="264" w:lineRule="auto"/>
              <w:ind w:left="0" w:firstLine="0"/>
              <w:jc w:val="center"/>
              <w:rPr>
                <w:sz w:val="20"/>
                <w:szCs w:val="20"/>
              </w:rPr>
            </w:pPr>
            <w:r>
              <w:rPr>
                <w:sz w:val="20"/>
                <w:szCs w:val="20"/>
              </w:rPr>
              <w:t>37</w:t>
            </w:r>
          </w:p>
        </w:tc>
        <w:tc>
          <w:tcPr>
            <w:tcW w:w="5329" w:type="dxa"/>
            <w:vAlign w:val="center"/>
          </w:tcPr>
          <w:p w:rsidR="009E4B7D" w:rsidRDefault="009E4B7D" w:rsidP="009E4B7D">
            <w:pPr>
              <w:pStyle w:val="BodyText"/>
              <w:spacing w:before="0" w:line="264" w:lineRule="auto"/>
              <w:ind w:left="0" w:firstLine="0"/>
              <w:jc w:val="left"/>
              <w:rPr>
                <w:sz w:val="20"/>
                <w:szCs w:val="20"/>
              </w:rPr>
            </w:pPr>
            <w:r>
              <w:rPr>
                <w:sz w:val="20"/>
                <w:szCs w:val="20"/>
              </w:rPr>
              <w:t xml:space="preserve">D3.2. </w:t>
            </w:r>
            <w:r w:rsidRPr="009E4B7D">
              <w:rPr>
                <w:bCs/>
                <w:sz w:val="20"/>
                <w:szCs w:val="20"/>
              </w:rPr>
              <w:t>Đo lường và giám sát cải tiến chất lượng bệnh viện</w:t>
            </w:r>
          </w:p>
        </w:tc>
        <w:tc>
          <w:tcPr>
            <w:tcW w:w="993" w:type="dxa"/>
            <w:vAlign w:val="center"/>
          </w:tcPr>
          <w:p w:rsidR="009E4B7D" w:rsidRDefault="009E4B7D"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9E4B7D" w:rsidRDefault="009E4B7D"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9E4B7D" w:rsidRDefault="009E4B7D" w:rsidP="009E4B7D">
            <w:pPr>
              <w:pStyle w:val="BodyText"/>
              <w:spacing w:before="0" w:line="264" w:lineRule="auto"/>
              <w:ind w:left="0" w:firstLine="0"/>
              <w:jc w:val="left"/>
              <w:rPr>
                <w:sz w:val="20"/>
                <w:szCs w:val="20"/>
              </w:rPr>
            </w:pPr>
            <w:r>
              <w:rPr>
                <w:sz w:val="20"/>
                <w:szCs w:val="20"/>
              </w:rPr>
              <w:t>Đ/c Lô Thanh Quý,</w:t>
            </w:r>
          </w:p>
          <w:p w:rsidR="009E4B7D" w:rsidRDefault="009E4B7D" w:rsidP="009E4B7D">
            <w:pPr>
              <w:pStyle w:val="BodyText"/>
              <w:spacing w:before="0" w:line="264" w:lineRule="auto"/>
              <w:ind w:left="0" w:firstLine="0"/>
              <w:jc w:val="left"/>
              <w:rPr>
                <w:sz w:val="20"/>
                <w:szCs w:val="20"/>
              </w:rPr>
            </w:pPr>
            <w:r>
              <w:rPr>
                <w:sz w:val="20"/>
                <w:szCs w:val="20"/>
              </w:rPr>
              <w:t>Phòng Kế hoạch-Nghiệp vụ</w:t>
            </w:r>
          </w:p>
        </w:tc>
      </w:tr>
      <w:tr w:rsidR="004730A9" w:rsidTr="00802ED4">
        <w:trPr>
          <w:trHeight w:val="567"/>
        </w:trPr>
        <w:tc>
          <w:tcPr>
            <w:tcW w:w="483" w:type="dxa"/>
            <w:vAlign w:val="center"/>
          </w:tcPr>
          <w:p w:rsidR="004730A9" w:rsidRPr="00B27884" w:rsidRDefault="00802ED4" w:rsidP="00A31759">
            <w:pPr>
              <w:pStyle w:val="BodyText"/>
              <w:spacing w:before="0" w:line="264" w:lineRule="auto"/>
              <w:ind w:left="0" w:firstLine="0"/>
              <w:jc w:val="center"/>
              <w:rPr>
                <w:sz w:val="20"/>
                <w:szCs w:val="20"/>
              </w:rPr>
            </w:pPr>
            <w:r>
              <w:rPr>
                <w:sz w:val="20"/>
                <w:szCs w:val="20"/>
              </w:rPr>
              <w:t>38</w:t>
            </w:r>
          </w:p>
        </w:tc>
        <w:tc>
          <w:tcPr>
            <w:tcW w:w="5329" w:type="dxa"/>
            <w:vAlign w:val="center"/>
          </w:tcPr>
          <w:p w:rsidR="004730A9" w:rsidRPr="009E4B7D" w:rsidRDefault="009E4B7D" w:rsidP="009E4B7D">
            <w:pPr>
              <w:pStyle w:val="BodyText"/>
              <w:spacing w:before="0" w:line="264" w:lineRule="auto"/>
              <w:ind w:left="0" w:firstLine="0"/>
              <w:jc w:val="left"/>
              <w:rPr>
                <w:sz w:val="20"/>
                <w:szCs w:val="20"/>
              </w:rPr>
            </w:pPr>
            <w:r>
              <w:rPr>
                <w:bCs/>
                <w:sz w:val="20"/>
                <w:szCs w:val="20"/>
              </w:rPr>
              <w:t xml:space="preserve">E1.1. </w:t>
            </w:r>
            <w:r w:rsidRPr="009E4B7D">
              <w:rPr>
                <w:bCs/>
                <w:sz w:val="20"/>
                <w:szCs w:val="20"/>
              </w:rPr>
              <w:t>Thiết lập hệ thống tổ chức chăm sóc sản khoa và sơ sinh</w:t>
            </w:r>
          </w:p>
        </w:tc>
        <w:tc>
          <w:tcPr>
            <w:tcW w:w="993" w:type="dxa"/>
            <w:vAlign w:val="center"/>
          </w:tcPr>
          <w:p w:rsidR="004730A9" w:rsidRPr="00B27884" w:rsidRDefault="009E4B7D"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4730A9" w:rsidRPr="00B27884" w:rsidRDefault="009E4B7D"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4730A9" w:rsidRPr="00B27884" w:rsidRDefault="009E4B7D" w:rsidP="009E4B7D">
            <w:pPr>
              <w:pStyle w:val="BodyText"/>
              <w:spacing w:before="0" w:line="264" w:lineRule="auto"/>
              <w:ind w:left="0" w:firstLine="0"/>
              <w:jc w:val="left"/>
              <w:rPr>
                <w:sz w:val="20"/>
                <w:szCs w:val="20"/>
              </w:rPr>
            </w:pPr>
            <w:r>
              <w:rPr>
                <w:sz w:val="20"/>
                <w:szCs w:val="20"/>
              </w:rPr>
              <w:t>Khoa CSSKSS</w:t>
            </w:r>
          </w:p>
        </w:tc>
      </w:tr>
      <w:tr w:rsidR="009E4B7D" w:rsidTr="00802ED4">
        <w:trPr>
          <w:trHeight w:val="567"/>
        </w:trPr>
        <w:tc>
          <w:tcPr>
            <w:tcW w:w="483" w:type="dxa"/>
            <w:vAlign w:val="center"/>
          </w:tcPr>
          <w:p w:rsidR="009E4B7D" w:rsidRPr="00B27884" w:rsidRDefault="00802ED4" w:rsidP="00A31759">
            <w:pPr>
              <w:pStyle w:val="BodyText"/>
              <w:spacing w:before="0" w:line="264" w:lineRule="auto"/>
              <w:ind w:left="0" w:firstLine="0"/>
              <w:jc w:val="center"/>
              <w:rPr>
                <w:sz w:val="20"/>
                <w:szCs w:val="20"/>
              </w:rPr>
            </w:pPr>
            <w:r>
              <w:rPr>
                <w:sz w:val="20"/>
                <w:szCs w:val="20"/>
              </w:rPr>
              <w:t>39</w:t>
            </w:r>
          </w:p>
        </w:tc>
        <w:tc>
          <w:tcPr>
            <w:tcW w:w="5329" w:type="dxa"/>
            <w:vAlign w:val="center"/>
          </w:tcPr>
          <w:p w:rsidR="009E4B7D" w:rsidRPr="009E4B7D" w:rsidRDefault="009E4B7D" w:rsidP="009E4B7D">
            <w:pPr>
              <w:pStyle w:val="BodyText"/>
              <w:spacing w:before="0" w:line="264" w:lineRule="auto"/>
              <w:ind w:left="0" w:firstLine="0"/>
              <w:jc w:val="left"/>
              <w:rPr>
                <w:sz w:val="20"/>
                <w:szCs w:val="20"/>
              </w:rPr>
            </w:pPr>
            <w:r>
              <w:rPr>
                <w:bCs/>
                <w:sz w:val="20"/>
                <w:szCs w:val="20"/>
              </w:rPr>
              <w:t xml:space="preserve">E1.3. </w:t>
            </w:r>
            <w:r w:rsidRPr="009E4B7D">
              <w:rPr>
                <w:bCs/>
                <w:sz w:val="20"/>
                <w:szCs w:val="20"/>
              </w:rPr>
              <w:t>Thực hành tốt nuôi con bằng sữa mẹ</w:t>
            </w:r>
          </w:p>
        </w:tc>
        <w:tc>
          <w:tcPr>
            <w:tcW w:w="993" w:type="dxa"/>
            <w:vAlign w:val="center"/>
          </w:tcPr>
          <w:p w:rsidR="009E4B7D" w:rsidRPr="00B27884" w:rsidRDefault="009E4B7D"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9E4B7D" w:rsidRPr="00B27884" w:rsidRDefault="009E4B7D"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9E4B7D" w:rsidRDefault="009E4B7D" w:rsidP="009E4B7D">
            <w:r w:rsidRPr="00F51013">
              <w:rPr>
                <w:sz w:val="20"/>
                <w:szCs w:val="20"/>
              </w:rPr>
              <w:t>Khoa CSSKSS</w:t>
            </w:r>
          </w:p>
        </w:tc>
      </w:tr>
      <w:tr w:rsidR="009E4B7D" w:rsidTr="00802ED4">
        <w:trPr>
          <w:trHeight w:val="567"/>
        </w:trPr>
        <w:tc>
          <w:tcPr>
            <w:tcW w:w="483" w:type="dxa"/>
            <w:vAlign w:val="center"/>
          </w:tcPr>
          <w:p w:rsidR="009E4B7D" w:rsidRPr="00B27884" w:rsidRDefault="00802ED4" w:rsidP="00A31759">
            <w:pPr>
              <w:pStyle w:val="BodyText"/>
              <w:spacing w:before="0" w:line="264" w:lineRule="auto"/>
              <w:ind w:left="0" w:firstLine="0"/>
              <w:jc w:val="center"/>
              <w:rPr>
                <w:sz w:val="20"/>
                <w:szCs w:val="20"/>
              </w:rPr>
            </w:pPr>
            <w:r>
              <w:rPr>
                <w:sz w:val="20"/>
                <w:szCs w:val="20"/>
              </w:rPr>
              <w:t>40</w:t>
            </w:r>
          </w:p>
        </w:tc>
        <w:tc>
          <w:tcPr>
            <w:tcW w:w="5329" w:type="dxa"/>
            <w:vAlign w:val="center"/>
          </w:tcPr>
          <w:p w:rsidR="009E4B7D" w:rsidRPr="009E4B7D" w:rsidRDefault="009E4B7D" w:rsidP="009E4B7D">
            <w:pPr>
              <w:pStyle w:val="BodyText"/>
              <w:spacing w:before="0" w:line="264" w:lineRule="auto"/>
              <w:ind w:left="0" w:firstLine="0"/>
              <w:jc w:val="left"/>
              <w:rPr>
                <w:sz w:val="20"/>
                <w:szCs w:val="20"/>
              </w:rPr>
            </w:pPr>
            <w:r>
              <w:rPr>
                <w:bCs/>
                <w:sz w:val="20"/>
                <w:szCs w:val="20"/>
              </w:rPr>
              <w:t xml:space="preserve">E2.1. </w:t>
            </w:r>
            <w:r w:rsidRPr="009E4B7D">
              <w:rPr>
                <w:bCs/>
                <w:sz w:val="20"/>
                <w:szCs w:val="20"/>
              </w:rPr>
              <w:t>Bệnh viện thiết lập hệ thống tổ chức chăm sóc nhi khoa</w:t>
            </w:r>
          </w:p>
        </w:tc>
        <w:tc>
          <w:tcPr>
            <w:tcW w:w="993" w:type="dxa"/>
            <w:vAlign w:val="center"/>
          </w:tcPr>
          <w:p w:rsidR="009E4B7D" w:rsidRPr="00B27884" w:rsidRDefault="009E4B7D" w:rsidP="00B27884">
            <w:pPr>
              <w:pStyle w:val="BodyText"/>
              <w:spacing w:before="0" w:line="264" w:lineRule="auto"/>
              <w:ind w:left="0" w:firstLine="0"/>
              <w:jc w:val="center"/>
              <w:rPr>
                <w:sz w:val="20"/>
                <w:szCs w:val="20"/>
              </w:rPr>
            </w:pPr>
            <w:r>
              <w:rPr>
                <w:sz w:val="20"/>
                <w:szCs w:val="20"/>
              </w:rPr>
              <w:t>2</w:t>
            </w:r>
          </w:p>
        </w:tc>
        <w:tc>
          <w:tcPr>
            <w:tcW w:w="1134" w:type="dxa"/>
            <w:vAlign w:val="center"/>
          </w:tcPr>
          <w:p w:rsidR="009E4B7D" w:rsidRPr="00B27884" w:rsidRDefault="009E4B7D" w:rsidP="00B27884">
            <w:pPr>
              <w:pStyle w:val="BodyText"/>
              <w:spacing w:before="0" w:line="264" w:lineRule="auto"/>
              <w:ind w:left="0" w:firstLine="0"/>
              <w:jc w:val="center"/>
              <w:rPr>
                <w:sz w:val="20"/>
                <w:szCs w:val="20"/>
              </w:rPr>
            </w:pPr>
            <w:r>
              <w:rPr>
                <w:sz w:val="20"/>
                <w:szCs w:val="20"/>
              </w:rPr>
              <w:t>3</w:t>
            </w:r>
          </w:p>
        </w:tc>
        <w:tc>
          <w:tcPr>
            <w:tcW w:w="2693" w:type="dxa"/>
            <w:vAlign w:val="center"/>
          </w:tcPr>
          <w:p w:rsidR="009E4B7D" w:rsidRDefault="009E4B7D" w:rsidP="009E4B7D">
            <w:r w:rsidRPr="00F51013">
              <w:rPr>
                <w:sz w:val="20"/>
                <w:szCs w:val="20"/>
              </w:rPr>
              <w:t>Khoa CSSKSS</w:t>
            </w:r>
          </w:p>
        </w:tc>
      </w:tr>
    </w:tbl>
    <w:p w:rsidR="003A3A91" w:rsidRPr="002F2481" w:rsidRDefault="003A3A91" w:rsidP="000F547A">
      <w:pPr>
        <w:pStyle w:val="BodyText"/>
        <w:spacing w:before="0" w:line="264" w:lineRule="auto"/>
        <w:ind w:left="0" w:firstLine="0"/>
        <w:jc w:val="left"/>
      </w:pPr>
    </w:p>
    <w:sectPr w:rsidR="003A3A91" w:rsidRPr="002F2481" w:rsidSect="00484B2E">
      <w:footerReference w:type="default" r:id="rId8"/>
      <w:pgSz w:w="11910" w:h="16840" w:code="9"/>
      <w:pgMar w:top="1134" w:right="1134" w:bottom="1134" w:left="1418" w:header="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4D" w:rsidRDefault="00CC484D" w:rsidP="00110E64">
      <w:r>
        <w:separator/>
      </w:r>
    </w:p>
  </w:endnote>
  <w:endnote w:type="continuationSeparator" w:id="1">
    <w:p w:rsidR="00CC484D" w:rsidRDefault="00CC484D" w:rsidP="00110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590"/>
      <w:docPartObj>
        <w:docPartGallery w:val="Page Numbers (Bottom of Page)"/>
        <w:docPartUnique/>
      </w:docPartObj>
    </w:sdtPr>
    <w:sdtContent>
      <w:p w:rsidR="0019210E" w:rsidRDefault="00C33DC2">
        <w:pPr>
          <w:pStyle w:val="Footer"/>
          <w:jc w:val="center"/>
        </w:pPr>
        <w:fldSimple w:instr=" PAGE   \* MERGEFORMAT ">
          <w:r w:rsidR="00802ED4">
            <w:rPr>
              <w:noProof/>
            </w:rPr>
            <w:t>14</w:t>
          </w:r>
        </w:fldSimple>
      </w:p>
    </w:sdtContent>
  </w:sdt>
  <w:p w:rsidR="0019210E" w:rsidRDefault="0019210E">
    <w:pPr>
      <w:pStyle w:val="BodyText"/>
      <w:spacing w:before="0"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4D" w:rsidRDefault="00CC484D" w:rsidP="00110E64">
      <w:r>
        <w:separator/>
      </w:r>
    </w:p>
  </w:footnote>
  <w:footnote w:type="continuationSeparator" w:id="1">
    <w:p w:rsidR="00CC484D" w:rsidRDefault="00CC484D" w:rsidP="00110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B6E"/>
    <w:multiLevelType w:val="hybridMultilevel"/>
    <w:tmpl w:val="A9547098"/>
    <w:lvl w:ilvl="0" w:tplc="084C9A1A">
      <w:numFmt w:val="bullet"/>
      <w:lvlText w:val="*"/>
      <w:lvlJc w:val="left"/>
      <w:pPr>
        <w:ind w:left="102" w:hanging="216"/>
      </w:pPr>
      <w:rPr>
        <w:rFonts w:ascii="Times New Roman" w:eastAsia="Times New Roman" w:hAnsi="Times New Roman" w:cs="Times New Roman" w:hint="default"/>
        <w:w w:val="100"/>
        <w:sz w:val="28"/>
        <w:szCs w:val="28"/>
        <w:lang w:val="en-US" w:eastAsia="en-US" w:bidi="en-US"/>
      </w:rPr>
    </w:lvl>
    <w:lvl w:ilvl="1" w:tplc="7E98242A">
      <w:numFmt w:val="bullet"/>
      <w:lvlText w:val="•"/>
      <w:lvlJc w:val="left"/>
      <w:pPr>
        <w:ind w:left="1018" w:hanging="216"/>
      </w:pPr>
      <w:rPr>
        <w:rFonts w:hint="default"/>
        <w:lang w:val="en-US" w:eastAsia="en-US" w:bidi="en-US"/>
      </w:rPr>
    </w:lvl>
    <w:lvl w:ilvl="2" w:tplc="C7C209CE">
      <w:numFmt w:val="bullet"/>
      <w:lvlText w:val="•"/>
      <w:lvlJc w:val="left"/>
      <w:pPr>
        <w:ind w:left="1937" w:hanging="216"/>
      </w:pPr>
      <w:rPr>
        <w:rFonts w:hint="default"/>
        <w:lang w:val="en-US" w:eastAsia="en-US" w:bidi="en-US"/>
      </w:rPr>
    </w:lvl>
    <w:lvl w:ilvl="3" w:tplc="8E4A3EE4">
      <w:numFmt w:val="bullet"/>
      <w:lvlText w:val="•"/>
      <w:lvlJc w:val="left"/>
      <w:pPr>
        <w:ind w:left="2855" w:hanging="216"/>
      </w:pPr>
      <w:rPr>
        <w:rFonts w:hint="default"/>
        <w:lang w:val="en-US" w:eastAsia="en-US" w:bidi="en-US"/>
      </w:rPr>
    </w:lvl>
    <w:lvl w:ilvl="4" w:tplc="0F44E134">
      <w:numFmt w:val="bullet"/>
      <w:lvlText w:val="•"/>
      <w:lvlJc w:val="left"/>
      <w:pPr>
        <w:ind w:left="3774" w:hanging="216"/>
      </w:pPr>
      <w:rPr>
        <w:rFonts w:hint="default"/>
        <w:lang w:val="en-US" w:eastAsia="en-US" w:bidi="en-US"/>
      </w:rPr>
    </w:lvl>
    <w:lvl w:ilvl="5" w:tplc="44D2A0B2">
      <w:numFmt w:val="bullet"/>
      <w:lvlText w:val="•"/>
      <w:lvlJc w:val="left"/>
      <w:pPr>
        <w:ind w:left="4693" w:hanging="216"/>
      </w:pPr>
      <w:rPr>
        <w:rFonts w:hint="default"/>
        <w:lang w:val="en-US" w:eastAsia="en-US" w:bidi="en-US"/>
      </w:rPr>
    </w:lvl>
    <w:lvl w:ilvl="6" w:tplc="6B064488">
      <w:numFmt w:val="bullet"/>
      <w:lvlText w:val="•"/>
      <w:lvlJc w:val="left"/>
      <w:pPr>
        <w:ind w:left="5611" w:hanging="216"/>
      </w:pPr>
      <w:rPr>
        <w:rFonts w:hint="default"/>
        <w:lang w:val="en-US" w:eastAsia="en-US" w:bidi="en-US"/>
      </w:rPr>
    </w:lvl>
    <w:lvl w:ilvl="7" w:tplc="7FDED780">
      <w:numFmt w:val="bullet"/>
      <w:lvlText w:val="•"/>
      <w:lvlJc w:val="left"/>
      <w:pPr>
        <w:ind w:left="6530" w:hanging="216"/>
      </w:pPr>
      <w:rPr>
        <w:rFonts w:hint="default"/>
        <w:lang w:val="en-US" w:eastAsia="en-US" w:bidi="en-US"/>
      </w:rPr>
    </w:lvl>
    <w:lvl w:ilvl="8" w:tplc="F7E48374">
      <w:numFmt w:val="bullet"/>
      <w:lvlText w:val="•"/>
      <w:lvlJc w:val="left"/>
      <w:pPr>
        <w:ind w:left="7449" w:hanging="216"/>
      </w:pPr>
      <w:rPr>
        <w:rFonts w:hint="default"/>
        <w:lang w:val="en-US" w:eastAsia="en-US" w:bidi="en-US"/>
      </w:rPr>
    </w:lvl>
  </w:abstractNum>
  <w:abstractNum w:abstractNumId="1">
    <w:nsid w:val="13892739"/>
    <w:multiLevelType w:val="hybridMultilevel"/>
    <w:tmpl w:val="BFDE1FFA"/>
    <w:lvl w:ilvl="0" w:tplc="29F028F4">
      <w:start w:val="1"/>
      <w:numFmt w:val="upperRoman"/>
      <w:lvlText w:val="%1."/>
      <w:lvlJc w:val="left"/>
      <w:pPr>
        <w:ind w:left="351" w:hanging="250"/>
        <w:jc w:val="left"/>
      </w:pPr>
      <w:rPr>
        <w:rFonts w:ascii="Times New Roman" w:eastAsia="Times New Roman" w:hAnsi="Times New Roman" w:cs="Times New Roman" w:hint="default"/>
        <w:b/>
        <w:bCs/>
        <w:spacing w:val="0"/>
        <w:w w:val="100"/>
        <w:sz w:val="28"/>
        <w:szCs w:val="28"/>
        <w:lang w:val="en-US" w:eastAsia="en-US" w:bidi="en-US"/>
      </w:rPr>
    </w:lvl>
    <w:lvl w:ilvl="1" w:tplc="8742835C">
      <w:start w:val="1"/>
      <w:numFmt w:val="decimal"/>
      <w:lvlText w:val="%2."/>
      <w:lvlJc w:val="left"/>
      <w:pPr>
        <w:ind w:left="102" w:hanging="302"/>
        <w:jc w:val="left"/>
      </w:pPr>
      <w:rPr>
        <w:rFonts w:ascii="Times New Roman" w:eastAsia="Times New Roman" w:hAnsi="Times New Roman" w:cs="Times New Roman" w:hint="default"/>
        <w:b/>
        <w:bCs/>
        <w:w w:val="100"/>
        <w:sz w:val="28"/>
        <w:szCs w:val="28"/>
        <w:lang w:val="en-US" w:eastAsia="en-US" w:bidi="en-US"/>
      </w:rPr>
    </w:lvl>
    <w:lvl w:ilvl="2" w:tplc="F7B22CDE">
      <w:numFmt w:val="bullet"/>
      <w:lvlText w:val="•"/>
      <w:lvlJc w:val="left"/>
      <w:pPr>
        <w:ind w:left="1351" w:hanging="302"/>
      </w:pPr>
      <w:rPr>
        <w:rFonts w:hint="default"/>
        <w:lang w:val="en-US" w:eastAsia="en-US" w:bidi="en-US"/>
      </w:rPr>
    </w:lvl>
    <w:lvl w:ilvl="3" w:tplc="B71A1200">
      <w:numFmt w:val="bullet"/>
      <w:lvlText w:val="•"/>
      <w:lvlJc w:val="left"/>
      <w:pPr>
        <w:ind w:left="2343" w:hanging="302"/>
      </w:pPr>
      <w:rPr>
        <w:rFonts w:hint="default"/>
        <w:lang w:val="en-US" w:eastAsia="en-US" w:bidi="en-US"/>
      </w:rPr>
    </w:lvl>
    <w:lvl w:ilvl="4" w:tplc="FE689118">
      <w:numFmt w:val="bullet"/>
      <w:lvlText w:val="•"/>
      <w:lvlJc w:val="left"/>
      <w:pPr>
        <w:ind w:left="3335" w:hanging="302"/>
      </w:pPr>
      <w:rPr>
        <w:rFonts w:hint="default"/>
        <w:lang w:val="en-US" w:eastAsia="en-US" w:bidi="en-US"/>
      </w:rPr>
    </w:lvl>
    <w:lvl w:ilvl="5" w:tplc="B0A2D9BC">
      <w:numFmt w:val="bullet"/>
      <w:lvlText w:val="•"/>
      <w:lvlJc w:val="left"/>
      <w:pPr>
        <w:ind w:left="4327" w:hanging="302"/>
      </w:pPr>
      <w:rPr>
        <w:rFonts w:hint="default"/>
        <w:lang w:val="en-US" w:eastAsia="en-US" w:bidi="en-US"/>
      </w:rPr>
    </w:lvl>
    <w:lvl w:ilvl="6" w:tplc="7F4E71E2">
      <w:numFmt w:val="bullet"/>
      <w:lvlText w:val="•"/>
      <w:lvlJc w:val="left"/>
      <w:pPr>
        <w:ind w:left="5319" w:hanging="302"/>
      </w:pPr>
      <w:rPr>
        <w:rFonts w:hint="default"/>
        <w:lang w:val="en-US" w:eastAsia="en-US" w:bidi="en-US"/>
      </w:rPr>
    </w:lvl>
    <w:lvl w:ilvl="7" w:tplc="43EE711E">
      <w:numFmt w:val="bullet"/>
      <w:lvlText w:val="•"/>
      <w:lvlJc w:val="left"/>
      <w:pPr>
        <w:ind w:left="6310" w:hanging="302"/>
      </w:pPr>
      <w:rPr>
        <w:rFonts w:hint="default"/>
        <w:lang w:val="en-US" w:eastAsia="en-US" w:bidi="en-US"/>
      </w:rPr>
    </w:lvl>
    <w:lvl w:ilvl="8" w:tplc="F364F3BA">
      <w:numFmt w:val="bullet"/>
      <w:lvlText w:val="•"/>
      <w:lvlJc w:val="left"/>
      <w:pPr>
        <w:ind w:left="7302" w:hanging="302"/>
      </w:pPr>
      <w:rPr>
        <w:rFonts w:hint="default"/>
        <w:lang w:val="en-US" w:eastAsia="en-US" w:bidi="en-US"/>
      </w:rPr>
    </w:lvl>
  </w:abstractNum>
  <w:abstractNum w:abstractNumId="2">
    <w:nsid w:val="2AB477F0"/>
    <w:multiLevelType w:val="hybridMultilevel"/>
    <w:tmpl w:val="2340B462"/>
    <w:lvl w:ilvl="0" w:tplc="C8E22270">
      <w:numFmt w:val="bullet"/>
      <w:lvlText w:val="-"/>
      <w:lvlJc w:val="left"/>
      <w:pPr>
        <w:ind w:left="102" w:hanging="200"/>
      </w:pPr>
      <w:rPr>
        <w:rFonts w:ascii="Times New Roman" w:eastAsia="Times New Roman" w:hAnsi="Times New Roman" w:cs="Times New Roman" w:hint="default"/>
        <w:b/>
        <w:bCs/>
        <w:w w:val="100"/>
        <w:sz w:val="28"/>
        <w:szCs w:val="28"/>
        <w:lang w:val="en-US" w:eastAsia="en-US" w:bidi="en-US"/>
      </w:rPr>
    </w:lvl>
    <w:lvl w:ilvl="1" w:tplc="7C183668">
      <w:numFmt w:val="bullet"/>
      <w:lvlText w:val="•"/>
      <w:lvlJc w:val="left"/>
      <w:pPr>
        <w:ind w:left="1018" w:hanging="200"/>
      </w:pPr>
      <w:rPr>
        <w:rFonts w:hint="default"/>
        <w:lang w:val="en-US" w:eastAsia="en-US" w:bidi="en-US"/>
      </w:rPr>
    </w:lvl>
    <w:lvl w:ilvl="2" w:tplc="C276C0F0">
      <w:numFmt w:val="bullet"/>
      <w:lvlText w:val="•"/>
      <w:lvlJc w:val="left"/>
      <w:pPr>
        <w:ind w:left="1937" w:hanging="200"/>
      </w:pPr>
      <w:rPr>
        <w:rFonts w:hint="default"/>
        <w:lang w:val="en-US" w:eastAsia="en-US" w:bidi="en-US"/>
      </w:rPr>
    </w:lvl>
    <w:lvl w:ilvl="3" w:tplc="494676D8">
      <w:numFmt w:val="bullet"/>
      <w:lvlText w:val="•"/>
      <w:lvlJc w:val="left"/>
      <w:pPr>
        <w:ind w:left="2855" w:hanging="200"/>
      </w:pPr>
      <w:rPr>
        <w:rFonts w:hint="default"/>
        <w:lang w:val="en-US" w:eastAsia="en-US" w:bidi="en-US"/>
      </w:rPr>
    </w:lvl>
    <w:lvl w:ilvl="4" w:tplc="CFF2F7B4">
      <w:numFmt w:val="bullet"/>
      <w:lvlText w:val="•"/>
      <w:lvlJc w:val="left"/>
      <w:pPr>
        <w:ind w:left="3774" w:hanging="200"/>
      </w:pPr>
      <w:rPr>
        <w:rFonts w:hint="default"/>
        <w:lang w:val="en-US" w:eastAsia="en-US" w:bidi="en-US"/>
      </w:rPr>
    </w:lvl>
    <w:lvl w:ilvl="5" w:tplc="5A9EFB2A">
      <w:numFmt w:val="bullet"/>
      <w:lvlText w:val="•"/>
      <w:lvlJc w:val="left"/>
      <w:pPr>
        <w:ind w:left="4693" w:hanging="200"/>
      </w:pPr>
      <w:rPr>
        <w:rFonts w:hint="default"/>
        <w:lang w:val="en-US" w:eastAsia="en-US" w:bidi="en-US"/>
      </w:rPr>
    </w:lvl>
    <w:lvl w:ilvl="6" w:tplc="0DA6004A">
      <w:numFmt w:val="bullet"/>
      <w:lvlText w:val="•"/>
      <w:lvlJc w:val="left"/>
      <w:pPr>
        <w:ind w:left="5611" w:hanging="200"/>
      </w:pPr>
      <w:rPr>
        <w:rFonts w:hint="default"/>
        <w:lang w:val="en-US" w:eastAsia="en-US" w:bidi="en-US"/>
      </w:rPr>
    </w:lvl>
    <w:lvl w:ilvl="7" w:tplc="758ABD48">
      <w:numFmt w:val="bullet"/>
      <w:lvlText w:val="•"/>
      <w:lvlJc w:val="left"/>
      <w:pPr>
        <w:ind w:left="6530" w:hanging="200"/>
      </w:pPr>
      <w:rPr>
        <w:rFonts w:hint="default"/>
        <w:lang w:val="en-US" w:eastAsia="en-US" w:bidi="en-US"/>
      </w:rPr>
    </w:lvl>
    <w:lvl w:ilvl="8" w:tplc="25300B7A">
      <w:numFmt w:val="bullet"/>
      <w:lvlText w:val="•"/>
      <w:lvlJc w:val="left"/>
      <w:pPr>
        <w:ind w:left="7449" w:hanging="200"/>
      </w:pPr>
      <w:rPr>
        <w:rFonts w:hint="default"/>
        <w:lang w:val="en-US" w:eastAsia="en-US" w:bidi="en-US"/>
      </w:rPr>
    </w:lvl>
  </w:abstractNum>
  <w:abstractNum w:abstractNumId="3">
    <w:nsid w:val="32F10DEF"/>
    <w:multiLevelType w:val="hybridMultilevel"/>
    <w:tmpl w:val="8F6ED180"/>
    <w:lvl w:ilvl="0" w:tplc="A4E8DD34">
      <w:numFmt w:val="bullet"/>
      <w:lvlText w:val="-"/>
      <w:lvlJc w:val="left"/>
      <w:pPr>
        <w:ind w:left="102" w:hanging="164"/>
      </w:pPr>
      <w:rPr>
        <w:rFonts w:ascii="Times New Roman" w:eastAsia="Times New Roman" w:hAnsi="Times New Roman" w:cs="Times New Roman" w:hint="default"/>
        <w:b/>
        <w:bCs/>
        <w:w w:val="100"/>
        <w:sz w:val="28"/>
        <w:szCs w:val="28"/>
        <w:lang w:val="en-US" w:eastAsia="en-US" w:bidi="en-US"/>
      </w:rPr>
    </w:lvl>
    <w:lvl w:ilvl="1" w:tplc="91142B04">
      <w:numFmt w:val="bullet"/>
      <w:lvlText w:val="•"/>
      <w:lvlJc w:val="left"/>
      <w:pPr>
        <w:ind w:left="1018" w:hanging="164"/>
      </w:pPr>
      <w:rPr>
        <w:rFonts w:hint="default"/>
        <w:lang w:val="en-US" w:eastAsia="en-US" w:bidi="en-US"/>
      </w:rPr>
    </w:lvl>
    <w:lvl w:ilvl="2" w:tplc="837A6AB4">
      <w:numFmt w:val="bullet"/>
      <w:lvlText w:val="•"/>
      <w:lvlJc w:val="left"/>
      <w:pPr>
        <w:ind w:left="1937" w:hanging="164"/>
      </w:pPr>
      <w:rPr>
        <w:rFonts w:hint="default"/>
        <w:lang w:val="en-US" w:eastAsia="en-US" w:bidi="en-US"/>
      </w:rPr>
    </w:lvl>
    <w:lvl w:ilvl="3" w:tplc="062E6E9E">
      <w:numFmt w:val="bullet"/>
      <w:lvlText w:val="•"/>
      <w:lvlJc w:val="left"/>
      <w:pPr>
        <w:ind w:left="2855" w:hanging="164"/>
      </w:pPr>
      <w:rPr>
        <w:rFonts w:hint="default"/>
        <w:lang w:val="en-US" w:eastAsia="en-US" w:bidi="en-US"/>
      </w:rPr>
    </w:lvl>
    <w:lvl w:ilvl="4" w:tplc="40EC0926">
      <w:numFmt w:val="bullet"/>
      <w:lvlText w:val="•"/>
      <w:lvlJc w:val="left"/>
      <w:pPr>
        <w:ind w:left="3774" w:hanging="164"/>
      </w:pPr>
      <w:rPr>
        <w:rFonts w:hint="default"/>
        <w:lang w:val="en-US" w:eastAsia="en-US" w:bidi="en-US"/>
      </w:rPr>
    </w:lvl>
    <w:lvl w:ilvl="5" w:tplc="7222F11A">
      <w:numFmt w:val="bullet"/>
      <w:lvlText w:val="•"/>
      <w:lvlJc w:val="left"/>
      <w:pPr>
        <w:ind w:left="4693" w:hanging="164"/>
      </w:pPr>
      <w:rPr>
        <w:rFonts w:hint="default"/>
        <w:lang w:val="en-US" w:eastAsia="en-US" w:bidi="en-US"/>
      </w:rPr>
    </w:lvl>
    <w:lvl w:ilvl="6" w:tplc="0BD09F02">
      <w:numFmt w:val="bullet"/>
      <w:lvlText w:val="•"/>
      <w:lvlJc w:val="left"/>
      <w:pPr>
        <w:ind w:left="5611" w:hanging="164"/>
      </w:pPr>
      <w:rPr>
        <w:rFonts w:hint="default"/>
        <w:lang w:val="en-US" w:eastAsia="en-US" w:bidi="en-US"/>
      </w:rPr>
    </w:lvl>
    <w:lvl w:ilvl="7" w:tplc="B6264A74">
      <w:numFmt w:val="bullet"/>
      <w:lvlText w:val="•"/>
      <w:lvlJc w:val="left"/>
      <w:pPr>
        <w:ind w:left="6530" w:hanging="164"/>
      </w:pPr>
      <w:rPr>
        <w:rFonts w:hint="default"/>
        <w:lang w:val="en-US" w:eastAsia="en-US" w:bidi="en-US"/>
      </w:rPr>
    </w:lvl>
    <w:lvl w:ilvl="8" w:tplc="921CCDCA">
      <w:numFmt w:val="bullet"/>
      <w:lvlText w:val="•"/>
      <w:lvlJc w:val="left"/>
      <w:pPr>
        <w:ind w:left="7449" w:hanging="164"/>
      </w:pPr>
      <w:rPr>
        <w:rFonts w:hint="default"/>
        <w:lang w:val="en-US" w:eastAsia="en-US" w:bidi="en-US"/>
      </w:rPr>
    </w:lvl>
  </w:abstractNum>
  <w:abstractNum w:abstractNumId="4">
    <w:nsid w:val="34C3505D"/>
    <w:multiLevelType w:val="hybridMultilevel"/>
    <w:tmpl w:val="AF641CD0"/>
    <w:lvl w:ilvl="0" w:tplc="AB9620B0">
      <w:numFmt w:val="bullet"/>
      <w:lvlText w:val="-"/>
      <w:lvlJc w:val="left"/>
      <w:pPr>
        <w:ind w:left="102" w:hanging="192"/>
      </w:pPr>
      <w:rPr>
        <w:rFonts w:ascii="Times New Roman" w:eastAsia="Times New Roman" w:hAnsi="Times New Roman" w:cs="Times New Roman" w:hint="default"/>
        <w:w w:val="100"/>
        <w:sz w:val="28"/>
        <w:szCs w:val="28"/>
        <w:lang w:val="en-US" w:eastAsia="en-US" w:bidi="en-US"/>
      </w:rPr>
    </w:lvl>
    <w:lvl w:ilvl="1" w:tplc="6DC6AD18">
      <w:numFmt w:val="bullet"/>
      <w:lvlText w:val="•"/>
      <w:lvlJc w:val="left"/>
      <w:pPr>
        <w:ind w:left="1018" w:hanging="192"/>
      </w:pPr>
      <w:rPr>
        <w:rFonts w:hint="default"/>
        <w:lang w:val="en-US" w:eastAsia="en-US" w:bidi="en-US"/>
      </w:rPr>
    </w:lvl>
    <w:lvl w:ilvl="2" w:tplc="19D2FC90">
      <w:numFmt w:val="bullet"/>
      <w:lvlText w:val="•"/>
      <w:lvlJc w:val="left"/>
      <w:pPr>
        <w:ind w:left="1937" w:hanging="192"/>
      </w:pPr>
      <w:rPr>
        <w:rFonts w:hint="default"/>
        <w:lang w:val="en-US" w:eastAsia="en-US" w:bidi="en-US"/>
      </w:rPr>
    </w:lvl>
    <w:lvl w:ilvl="3" w:tplc="D162505A">
      <w:numFmt w:val="bullet"/>
      <w:lvlText w:val="•"/>
      <w:lvlJc w:val="left"/>
      <w:pPr>
        <w:ind w:left="2855" w:hanging="192"/>
      </w:pPr>
      <w:rPr>
        <w:rFonts w:hint="default"/>
        <w:lang w:val="en-US" w:eastAsia="en-US" w:bidi="en-US"/>
      </w:rPr>
    </w:lvl>
    <w:lvl w:ilvl="4" w:tplc="DF3453DC">
      <w:numFmt w:val="bullet"/>
      <w:lvlText w:val="•"/>
      <w:lvlJc w:val="left"/>
      <w:pPr>
        <w:ind w:left="3774" w:hanging="192"/>
      </w:pPr>
      <w:rPr>
        <w:rFonts w:hint="default"/>
        <w:lang w:val="en-US" w:eastAsia="en-US" w:bidi="en-US"/>
      </w:rPr>
    </w:lvl>
    <w:lvl w:ilvl="5" w:tplc="9F9A604E">
      <w:numFmt w:val="bullet"/>
      <w:lvlText w:val="•"/>
      <w:lvlJc w:val="left"/>
      <w:pPr>
        <w:ind w:left="4693" w:hanging="192"/>
      </w:pPr>
      <w:rPr>
        <w:rFonts w:hint="default"/>
        <w:lang w:val="en-US" w:eastAsia="en-US" w:bidi="en-US"/>
      </w:rPr>
    </w:lvl>
    <w:lvl w:ilvl="6" w:tplc="0A9C4DA8">
      <w:numFmt w:val="bullet"/>
      <w:lvlText w:val="•"/>
      <w:lvlJc w:val="left"/>
      <w:pPr>
        <w:ind w:left="5611" w:hanging="192"/>
      </w:pPr>
      <w:rPr>
        <w:rFonts w:hint="default"/>
        <w:lang w:val="en-US" w:eastAsia="en-US" w:bidi="en-US"/>
      </w:rPr>
    </w:lvl>
    <w:lvl w:ilvl="7" w:tplc="77964E26">
      <w:numFmt w:val="bullet"/>
      <w:lvlText w:val="•"/>
      <w:lvlJc w:val="left"/>
      <w:pPr>
        <w:ind w:left="6530" w:hanging="192"/>
      </w:pPr>
      <w:rPr>
        <w:rFonts w:hint="default"/>
        <w:lang w:val="en-US" w:eastAsia="en-US" w:bidi="en-US"/>
      </w:rPr>
    </w:lvl>
    <w:lvl w:ilvl="8" w:tplc="9DAAEAEE">
      <w:numFmt w:val="bullet"/>
      <w:lvlText w:val="•"/>
      <w:lvlJc w:val="left"/>
      <w:pPr>
        <w:ind w:left="7449" w:hanging="192"/>
      </w:pPr>
      <w:rPr>
        <w:rFonts w:hint="default"/>
        <w:lang w:val="en-US" w:eastAsia="en-US" w:bidi="en-US"/>
      </w:rPr>
    </w:lvl>
  </w:abstractNum>
  <w:abstractNum w:abstractNumId="5">
    <w:nsid w:val="4826184D"/>
    <w:multiLevelType w:val="hybridMultilevel"/>
    <w:tmpl w:val="492C8640"/>
    <w:lvl w:ilvl="0" w:tplc="AA5E6576">
      <w:numFmt w:val="bullet"/>
      <w:lvlText w:val="-"/>
      <w:lvlJc w:val="left"/>
      <w:pPr>
        <w:ind w:left="241" w:hanging="140"/>
      </w:pPr>
      <w:rPr>
        <w:rFonts w:ascii="Times New Roman" w:eastAsia="Times New Roman" w:hAnsi="Times New Roman" w:cs="Times New Roman" w:hint="default"/>
        <w:w w:val="99"/>
        <w:sz w:val="24"/>
        <w:szCs w:val="24"/>
        <w:lang w:val="en-US" w:eastAsia="en-US" w:bidi="en-US"/>
      </w:rPr>
    </w:lvl>
    <w:lvl w:ilvl="1" w:tplc="D80617F0">
      <w:numFmt w:val="bullet"/>
      <w:lvlText w:val="•"/>
      <w:lvlJc w:val="left"/>
      <w:pPr>
        <w:ind w:left="1144" w:hanging="140"/>
      </w:pPr>
      <w:rPr>
        <w:rFonts w:hint="default"/>
        <w:lang w:val="en-US" w:eastAsia="en-US" w:bidi="en-US"/>
      </w:rPr>
    </w:lvl>
    <w:lvl w:ilvl="2" w:tplc="A3F6A224">
      <w:numFmt w:val="bullet"/>
      <w:lvlText w:val="•"/>
      <w:lvlJc w:val="left"/>
      <w:pPr>
        <w:ind w:left="2049" w:hanging="140"/>
      </w:pPr>
      <w:rPr>
        <w:rFonts w:hint="default"/>
        <w:lang w:val="en-US" w:eastAsia="en-US" w:bidi="en-US"/>
      </w:rPr>
    </w:lvl>
    <w:lvl w:ilvl="3" w:tplc="A83479CE">
      <w:numFmt w:val="bullet"/>
      <w:lvlText w:val="•"/>
      <w:lvlJc w:val="left"/>
      <w:pPr>
        <w:ind w:left="2953" w:hanging="140"/>
      </w:pPr>
      <w:rPr>
        <w:rFonts w:hint="default"/>
        <w:lang w:val="en-US" w:eastAsia="en-US" w:bidi="en-US"/>
      </w:rPr>
    </w:lvl>
    <w:lvl w:ilvl="4" w:tplc="4B1E25CE">
      <w:numFmt w:val="bullet"/>
      <w:lvlText w:val="•"/>
      <w:lvlJc w:val="left"/>
      <w:pPr>
        <w:ind w:left="3858" w:hanging="140"/>
      </w:pPr>
      <w:rPr>
        <w:rFonts w:hint="default"/>
        <w:lang w:val="en-US" w:eastAsia="en-US" w:bidi="en-US"/>
      </w:rPr>
    </w:lvl>
    <w:lvl w:ilvl="5" w:tplc="AD54FC6A">
      <w:numFmt w:val="bullet"/>
      <w:lvlText w:val="•"/>
      <w:lvlJc w:val="left"/>
      <w:pPr>
        <w:ind w:left="4763" w:hanging="140"/>
      </w:pPr>
      <w:rPr>
        <w:rFonts w:hint="default"/>
        <w:lang w:val="en-US" w:eastAsia="en-US" w:bidi="en-US"/>
      </w:rPr>
    </w:lvl>
    <w:lvl w:ilvl="6" w:tplc="39945872">
      <w:numFmt w:val="bullet"/>
      <w:lvlText w:val="•"/>
      <w:lvlJc w:val="left"/>
      <w:pPr>
        <w:ind w:left="5667" w:hanging="140"/>
      </w:pPr>
      <w:rPr>
        <w:rFonts w:hint="default"/>
        <w:lang w:val="en-US" w:eastAsia="en-US" w:bidi="en-US"/>
      </w:rPr>
    </w:lvl>
    <w:lvl w:ilvl="7" w:tplc="62861F80">
      <w:numFmt w:val="bullet"/>
      <w:lvlText w:val="•"/>
      <w:lvlJc w:val="left"/>
      <w:pPr>
        <w:ind w:left="6572" w:hanging="140"/>
      </w:pPr>
      <w:rPr>
        <w:rFonts w:hint="default"/>
        <w:lang w:val="en-US" w:eastAsia="en-US" w:bidi="en-US"/>
      </w:rPr>
    </w:lvl>
    <w:lvl w:ilvl="8" w:tplc="C97884F4">
      <w:numFmt w:val="bullet"/>
      <w:lvlText w:val="•"/>
      <w:lvlJc w:val="left"/>
      <w:pPr>
        <w:ind w:left="7477" w:hanging="140"/>
      </w:pPr>
      <w:rPr>
        <w:rFonts w:hint="default"/>
        <w:lang w:val="en-US" w:eastAsia="en-US" w:bidi="en-US"/>
      </w:rPr>
    </w:lvl>
  </w:abstractNum>
  <w:abstractNum w:abstractNumId="6">
    <w:nsid w:val="4D381DA0"/>
    <w:multiLevelType w:val="hybridMultilevel"/>
    <w:tmpl w:val="734A6D66"/>
    <w:lvl w:ilvl="0" w:tplc="7A2457FC">
      <w:numFmt w:val="bullet"/>
      <w:lvlText w:val="-"/>
      <w:lvlJc w:val="left"/>
      <w:pPr>
        <w:ind w:left="102" w:hanging="178"/>
      </w:pPr>
      <w:rPr>
        <w:rFonts w:ascii="Times New Roman" w:eastAsia="Times New Roman" w:hAnsi="Times New Roman" w:cs="Times New Roman" w:hint="default"/>
        <w:w w:val="100"/>
        <w:sz w:val="28"/>
        <w:szCs w:val="28"/>
        <w:lang w:val="en-US" w:eastAsia="en-US" w:bidi="en-US"/>
      </w:rPr>
    </w:lvl>
    <w:lvl w:ilvl="1" w:tplc="B37AFF30">
      <w:numFmt w:val="bullet"/>
      <w:lvlText w:val="•"/>
      <w:lvlJc w:val="left"/>
      <w:pPr>
        <w:ind w:left="1018" w:hanging="178"/>
      </w:pPr>
      <w:rPr>
        <w:rFonts w:hint="default"/>
        <w:lang w:val="en-US" w:eastAsia="en-US" w:bidi="en-US"/>
      </w:rPr>
    </w:lvl>
    <w:lvl w:ilvl="2" w:tplc="7B643E58">
      <w:numFmt w:val="bullet"/>
      <w:lvlText w:val="•"/>
      <w:lvlJc w:val="left"/>
      <w:pPr>
        <w:ind w:left="1937" w:hanging="178"/>
      </w:pPr>
      <w:rPr>
        <w:rFonts w:hint="default"/>
        <w:lang w:val="en-US" w:eastAsia="en-US" w:bidi="en-US"/>
      </w:rPr>
    </w:lvl>
    <w:lvl w:ilvl="3" w:tplc="1DA0CB50">
      <w:numFmt w:val="bullet"/>
      <w:lvlText w:val="•"/>
      <w:lvlJc w:val="left"/>
      <w:pPr>
        <w:ind w:left="2855" w:hanging="178"/>
      </w:pPr>
      <w:rPr>
        <w:rFonts w:hint="default"/>
        <w:lang w:val="en-US" w:eastAsia="en-US" w:bidi="en-US"/>
      </w:rPr>
    </w:lvl>
    <w:lvl w:ilvl="4" w:tplc="32D09D42">
      <w:numFmt w:val="bullet"/>
      <w:lvlText w:val="•"/>
      <w:lvlJc w:val="left"/>
      <w:pPr>
        <w:ind w:left="3774" w:hanging="178"/>
      </w:pPr>
      <w:rPr>
        <w:rFonts w:hint="default"/>
        <w:lang w:val="en-US" w:eastAsia="en-US" w:bidi="en-US"/>
      </w:rPr>
    </w:lvl>
    <w:lvl w:ilvl="5" w:tplc="6E529A9E">
      <w:numFmt w:val="bullet"/>
      <w:lvlText w:val="•"/>
      <w:lvlJc w:val="left"/>
      <w:pPr>
        <w:ind w:left="4693" w:hanging="178"/>
      </w:pPr>
      <w:rPr>
        <w:rFonts w:hint="default"/>
        <w:lang w:val="en-US" w:eastAsia="en-US" w:bidi="en-US"/>
      </w:rPr>
    </w:lvl>
    <w:lvl w:ilvl="6" w:tplc="16C4B8F0">
      <w:numFmt w:val="bullet"/>
      <w:lvlText w:val="•"/>
      <w:lvlJc w:val="left"/>
      <w:pPr>
        <w:ind w:left="5611" w:hanging="178"/>
      </w:pPr>
      <w:rPr>
        <w:rFonts w:hint="default"/>
        <w:lang w:val="en-US" w:eastAsia="en-US" w:bidi="en-US"/>
      </w:rPr>
    </w:lvl>
    <w:lvl w:ilvl="7" w:tplc="85E4DFFC">
      <w:numFmt w:val="bullet"/>
      <w:lvlText w:val="•"/>
      <w:lvlJc w:val="left"/>
      <w:pPr>
        <w:ind w:left="6530" w:hanging="178"/>
      </w:pPr>
      <w:rPr>
        <w:rFonts w:hint="default"/>
        <w:lang w:val="en-US" w:eastAsia="en-US" w:bidi="en-US"/>
      </w:rPr>
    </w:lvl>
    <w:lvl w:ilvl="8" w:tplc="76D8B56E">
      <w:numFmt w:val="bullet"/>
      <w:lvlText w:val="•"/>
      <w:lvlJc w:val="left"/>
      <w:pPr>
        <w:ind w:left="7449" w:hanging="178"/>
      </w:pPr>
      <w:rPr>
        <w:rFonts w:hint="default"/>
        <w:lang w:val="en-US" w:eastAsia="en-US" w:bidi="en-US"/>
      </w:rPr>
    </w:lvl>
  </w:abstractNum>
  <w:abstractNum w:abstractNumId="7">
    <w:nsid w:val="5E104CA6"/>
    <w:multiLevelType w:val="hybridMultilevel"/>
    <w:tmpl w:val="9E20A564"/>
    <w:lvl w:ilvl="0" w:tplc="57B4232A">
      <w:start w:val="1"/>
      <w:numFmt w:val="upperRoman"/>
      <w:lvlText w:val="%1-"/>
      <w:lvlJc w:val="left"/>
      <w:pPr>
        <w:ind w:left="375" w:hanging="274"/>
        <w:jc w:val="left"/>
      </w:pPr>
      <w:rPr>
        <w:rFonts w:ascii="Times New Roman" w:eastAsia="Times New Roman" w:hAnsi="Times New Roman" w:cs="Times New Roman" w:hint="default"/>
        <w:b/>
        <w:bCs/>
        <w:spacing w:val="0"/>
        <w:w w:val="100"/>
        <w:sz w:val="28"/>
        <w:szCs w:val="28"/>
        <w:lang w:val="en-US" w:eastAsia="en-US" w:bidi="en-US"/>
      </w:rPr>
    </w:lvl>
    <w:lvl w:ilvl="1" w:tplc="67083522">
      <w:numFmt w:val="bullet"/>
      <w:lvlText w:val="-"/>
      <w:lvlJc w:val="left"/>
      <w:pPr>
        <w:ind w:left="102" w:hanging="164"/>
      </w:pPr>
      <w:rPr>
        <w:rFonts w:ascii="Times New Roman" w:eastAsia="Times New Roman" w:hAnsi="Times New Roman" w:cs="Times New Roman" w:hint="default"/>
        <w:w w:val="100"/>
        <w:sz w:val="28"/>
        <w:szCs w:val="28"/>
        <w:lang w:val="en-US" w:eastAsia="en-US" w:bidi="en-US"/>
      </w:rPr>
    </w:lvl>
    <w:lvl w:ilvl="2" w:tplc="C5AE3F84">
      <w:numFmt w:val="bullet"/>
      <w:lvlText w:val="•"/>
      <w:lvlJc w:val="left"/>
      <w:pPr>
        <w:ind w:left="1369" w:hanging="164"/>
      </w:pPr>
      <w:rPr>
        <w:rFonts w:hint="default"/>
        <w:lang w:val="en-US" w:eastAsia="en-US" w:bidi="en-US"/>
      </w:rPr>
    </w:lvl>
    <w:lvl w:ilvl="3" w:tplc="FA30C01A">
      <w:numFmt w:val="bullet"/>
      <w:lvlText w:val="•"/>
      <w:lvlJc w:val="left"/>
      <w:pPr>
        <w:ind w:left="2359" w:hanging="164"/>
      </w:pPr>
      <w:rPr>
        <w:rFonts w:hint="default"/>
        <w:lang w:val="en-US" w:eastAsia="en-US" w:bidi="en-US"/>
      </w:rPr>
    </w:lvl>
    <w:lvl w:ilvl="4" w:tplc="233041B0">
      <w:numFmt w:val="bullet"/>
      <w:lvlText w:val="•"/>
      <w:lvlJc w:val="left"/>
      <w:pPr>
        <w:ind w:left="3348" w:hanging="164"/>
      </w:pPr>
      <w:rPr>
        <w:rFonts w:hint="default"/>
        <w:lang w:val="en-US" w:eastAsia="en-US" w:bidi="en-US"/>
      </w:rPr>
    </w:lvl>
    <w:lvl w:ilvl="5" w:tplc="7B8AD4BE">
      <w:numFmt w:val="bullet"/>
      <w:lvlText w:val="•"/>
      <w:lvlJc w:val="left"/>
      <w:pPr>
        <w:ind w:left="4338" w:hanging="164"/>
      </w:pPr>
      <w:rPr>
        <w:rFonts w:hint="default"/>
        <w:lang w:val="en-US" w:eastAsia="en-US" w:bidi="en-US"/>
      </w:rPr>
    </w:lvl>
    <w:lvl w:ilvl="6" w:tplc="0B8C7ED2">
      <w:numFmt w:val="bullet"/>
      <w:lvlText w:val="•"/>
      <w:lvlJc w:val="left"/>
      <w:pPr>
        <w:ind w:left="5328" w:hanging="164"/>
      </w:pPr>
      <w:rPr>
        <w:rFonts w:hint="default"/>
        <w:lang w:val="en-US" w:eastAsia="en-US" w:bidi="en-US"/>
      </w:rPr>
    </w:lvl>
    <w:lvl w:ilvl="7" w:tplc="C2EEBC50">
      <w:numFmt w:val="bullet"/>
      <w:lvlText w:val="•"/>
      <w:lvlJc w:val="left"/>
      <w:pPr>
        <w:ind w:left="6317" w:hanging="164"/>
      </w:pPr>
      <w:rPr>
        <w:rFonts w:hint="default"/>
        <w:lang w:val="en-US" w:eastAsia="en-US" w:bidi="en-US"/>
      </w:rPr>
    </w:lvl>
    <w:lvl w:ilvl="8" w:tplc="041CF6A4">
      <w:numFmt w:val="bullet"/>
      <w:lvlText w:val="•"/>
      <w:lvlJc w:val="left"/>
      <w:pPr>
        <w:ind w:left="7307" w:hanging="164"/>
      </w:pPr>
      <w:rPr>
        <w:rFonts w:hint="default"/>
        <w:lang w:val="en-US" w:eastAsia="en-US" w:bidi="en-US"/>
      </w:rPr>
    </w:lvl>
  </w:abstractNum>
  <w:abstractNum w:abstractNumId="8">
    <w:nsid w:val="673769FC"/>
    <w:multiLevelType w:val="hybridMultilevel"/>
    <w:tmpl w:val="7B6A38FC"/>
    <w:lvl w:ilvl="0" w:tplc="A0BE2A62">
      <w:start w:val="1"/>
      <w:numFmt w:val="upperRoman"/>
      <w:lvlText w:val="%1."/>
      <w:lvlJc w:val="left"/>
      <w:pPr>
        <w:ind w:left="102" w:hanging="250"/>
        <w:jc w:val="left"/>
      </w:pPr>
      <w:rPr>
        <w:rFonts w:ascii="Times New Roman" w:eastAsia="Times New Roman" w:hAnsi="Times New Roman" w:cs="Times New Roman" w:hint="default"/>
        <w:b/>
        <w:bCs/>
        <w:w w:val="100"/>
        <w:sz w:val="28"/>
        <w:szCs w:val="28"/>
        <w:lang w:val="en-US" w:eastAsia="en-US" w:bidi="en-US"/>
      </w:rPr>
    </w:lvl>
    <w:lvl w:ilvl="1" w:tplc="37B0C30C">
      <w:start w:val="1"/>
      <w:numFmt w:val="decimal"/>
      <w:lvlText w:val="%2."/>
      <w:lvlJc w:val="left"/>
      <w:pPr>
        <w:ind w:left="382" w:hanging="281"/>
        <w:jc w:val="left"/>
      </w:pPr>
      <w:rPr>
        <w:rFonts w:ascii="Times New Roman" w:eastAsia="Times New Roman" w:hAnsi="Times New Roman" w:cs="Times New Roman" w:hint="default"/>
        <w:b/>
        <w:bCs/>
        <w:w w:val="100"/>
        <w:sz w:val="28"/>
        <w:szCs w:val="28"/>
        <w:lang w:val="en-US" w:eastAsia="en-US" w:bidi="en-US"/>
      </w:rPr>
    </w:lvl>
    <w:lvl w:ilvl="2" w:tplc="4ABA1BA4">
      <w:numFmt w:val="bullet"/>
      <w:lvlText w:val="-"/>
      <w:lvlJc w:val="left"/>
      <w:pPr>
        <w:ind w:left="102" w:hanging="166"/>
      </w:pPr>
      <w:rPr>
        <w:rFonts w:ascii="Times New Roman" w:eastAsia="Times New Roman" w:hAnsi="Times New Roman" w:cs="Times New Roman" w:hint="default"/>
        <w:w w:val="100"/>
        <w:sz w:val="28"/>
        <w:szCs w:val="28"/>
        <w:lang w:val="en-US" w:eastAsia="en-US" w:bidi="en-US"/>
      </w:rPr>
    </w:lvl>
    <w:lvl w:ilvl="3" w:tplc="BB16EC52">
      <w:numFmt w:val="bullet"/>
      <w:lvlText w:val="•"/>
      <w:lvlJc w:val="left"/>
      <w:pPr>
        <w:ind w:left="2359" w:hanging="166"/>
      </w:pPr>
      <w:rPr>
        <w:rFonts w:hint="default"/>
        <w:lang w:val="en-US" w:eastAsia="en-US" w:bidi="en-US"/>
      </w:rPr>
    </w:lvl>
    <w:lvl w:ilvl="4" w:tplc="A9C69508">
      <w:numFmt w:val="bullet"/>
      <w:lvlText w:val="•"/>
      <w:lvlJc w:val="left"/>
      <w:pPr>
        <w:ind w:left="3348" w:hanging="166"/>
      </w:pPr>
      <w:rPr>
        <w:rFonts w:hint="default"/>
        <w:lang w:val="en-US" w:eastAsia="en-US" w:bidi="en-US"/>
      </w:rPr>
    </w:lvl>
    <w:lvl w:ilvl="5" w:tplc="F24E3E16">
      <w:numFmt w:val="bullet"/>
      <w:lvlText w:val="•"/>
      <w:lvlJc w:val="left"/>
      <w:pPr>
        <w:ind w:left="4338" w:hanging="166"/>
      </w:pPr>
      <w:rPr>
        <w:rFonts w:hint="default"/>
        <w:lang w:val="en-US" w:eastAsia="en-US" w:bidi="en-US"/>
      </w:rPr>
    </w:lvl>
    <w:lvl w:ilvl="6" w:tplc="66BCDB04">
      <w:numFmt w:val="bullet"/>
      <w:lvlText w:val="•"/>
      <w:lvlJc w:val="left"/>
      <w:pPr>
        <w:ind w:left="5328" w:hanging="166"/>
      </w:pPr>
      <w:rPr>
        <w:rFonts w:hint="default"/>
        <w:lang w:val="en-US" w:eastAsia="en-US" w:bidi="en-US"/>
      </w:rPr>
    </w:lvl>
    <w:lvl w:ilvl="7" w:tplc="BEFEA562">
      <w:numFmt w:val="bullet"/>
      <w:lvlText w:val="•"/>
      <w:lvlJc w:val="left"/>
      <w:pPr>
        <w:ind w:left="6317" w:hanging="166"/>
      </w:pPr>
      <w:rPr>
        <w:rFonts w:hint="default"/>
        <w:lang w:val="en-US" w:eastAsia="en-US" w:bidi="en-US"/>
      </w:rPr>
    </w:lvl>
    <w:lvl w:ilvl="8" w:tplc="43FEE19E">
      <w:numFmt w:val="bullet"/>
      <w:lvlText w:val="•"/>
      <w:lvlJc w:val="left"/>
      <w:pPr>
        <w:ind w:left="7307" w:hanging="166"/>
      </w:pPr>
      <w:rPr>
        <w:rFonts w:hint="default"/>
        <w:lang w:val="en-US" w:eastAsia="en-US" w:bidi="en-US"/>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lTrailSpace/>
  </w:compat>
  <w:rsids>
    <w:rsidRoot w:val="00110E64"/>
    <w:rsid w:val="00013F39"/>
    <w:rsid w:val="00014A81"/>
    <w:rsid w:val="000231CF"/>
    <w:rsid w:val="000409CE"/>
    <w:rsid w:val="00047B33"/>
    <w:rsid w:val="000511E8"/>
    <w:rsid w:val="000573DA"/>
    <w:rsid w:val="00087873"/>
    <w:rsid w:val="000B75AC"/>
    <w:rsid w:val="000E399E"/>
    <w:rsid w:val="000F547A"/>
    <w:rsid w:val="00110E64"/>
    <w:rsid w:val="0019210E"/>
    <w:rsid w:val="001965C7"/>
    <w:rsid w:val="001C1642"/>
    <w:rsid w:val="001D24D1"/>
    <w:rsid w:val="001F6A78"/>
    <w:rsid w:val="00213488"/>
    <w:rsid w:val="0022177B"/>
    <w:rsid w:val="00260C55"/>
    <w:rsid w:val="00280918"/>
    <w:rsid w:val="002D75D6"/>
    <w:rsid w:val="002E0BE6"/>
    <w:rsid w:val="002E7AA5"/>
    <w:rsid w:val="002F2481"/>
    <w:rsid w:val="00313ABC"/>
    <w:rsid w:val="003220AB"/>
    <w:rsid w:val="00365698"/>
    <w:rsid w:val="00394EF3"/>
    <w:rsid w:val="003A3A91"/>
    <w:rsid w:val="003D31A5"/>
    <w:rsid w:val="003F549A"/>
    <w:rsid w:val="00456F35"/>
    <w:rsid w:val="00472603"/>
    <w:rsid w:val="004730A9"/>
    <w:rsid w:val="00484B2E"/>
    <w:rsid w:val="00490C20"/>
    <w:rsid w:val="00494F1A"/>
    <w:rsid w:val="004A26D4"/>
    <w:rsid w:val="004B2A4E"/>
    <w:rsid w:val="004D4C40"/>
    <w:rsid w:val="004F63BF"/>
    <w:rsid w:val="00574E75"/>
    <w:rsid w:val="005811F2"/>
    <w:rsid w:val="005C55C5"/>
    <w:rsid w:val="005C5751"/>
    <w:rsid w:val="005F5B93"/>
    <w:rsid w:val="00627B99"/>
    <w:rsid w:val="006654E9"/>
    <w:rsid w:val="006A2DCA"/>
    <w:rsid w:val="006E0546"/>
    <w:rsid w:val="00705544"/>
    <w:rsid w:val="00752F67"/>
    <w:rsid w:val="00757C68"/>
    <w:rsid w:val="00774F41"/>
    <w:rsid w:val="00776EE8"/>
    <w:rsid w:val="00787C95"/>
    <w:rsid w:val="007C08E7"/>
    <w:rsid w:val="00802ED4"/>
    <w:rsid w:val="008F29C8"/>
    <w:rsid w:val="00900460"/>
    <w:rsid w:val="00950F46"/>
    <w:rsid w:val="00957896"/>
    <w:rsid w:val="00996217"/>
    <w:rsid w:val="009A07FD"/>
    <w:rsid w:val="009C5278"/>
    <w:rsid w:val="009D1316"/>
    <w:rsid w:val="009E235A"/>
    <w:rsid w:val="009E37A5"/>
    <w:rsid w:val="009E4B7D"/>
    <w:rsid w:val="009F37B4"/>
    <w:rsid w:val="00A11F69"/>
    <w:rsid w:val="00A147B4"/>
    <w:rsid w:val="00A15D19"/>
    <w:rsid w:val="00A31759"/>
    <w:rsid w:val="00AA7C7A"/>
    <w:rsid w:val="00AB330E"/>
    <w:rsid w:val="00AC17D5"/>
    <w:rsid w:val="00AD0F19"/>
    <w:rsid w:val="00AF0CDB"/>
    <w:rsid w:val="00AF284F"/>
    <w:rsid w:val="00B0363F"/>
    <w:rsid w:val="00B17BF1"/>
    <w:rsid w:val="00B27884"/>
    <w:rsid w:val="00B644FF"/>
    <w:rsid w:val="00BC1D62"/>
    <w:rsid w:val="00C10F5F"/>
    <w:rsid w:val="00C33DC2"/>
    <w:rsid w:val="00C3709F"/>
    <w:rsid w:val="00C74A1D"/>
    <w:rsid w:val="00C96694"/>
    <w:rsid w:val="00CA5545"/>
    <w:rsid w:val="00CC484D"/>
    <w:rsid w:val="00CE5192"/>
    <w:rsid w:val="00CF79F7"/>
    <w:rsid w:val="00D50CC0"/>
    <w:rsid w:val="00DC2A32"/>
    <w:rsid w:val="00E067F7"/>
    <w:rsid w:val="00E63756"/>
    <w:rsid w:val="00E6649A"/>
    <w:rsid w:val="00E73EAE"/>
    <w:rsid w:val="00E749A3"/>
    <w:rsid w:val="00E93468"/>
    <w:rsid w:val="00EB251C"/>
    <w:rsid w:val="00EB4232"/>
    <w:rsid w:val="00EE6393"/>
    <w:rsid w:val="00F635BD"/>
    <w:rsid w:val="00F64FB0"/>
    <w:rsid w:val="00F8132B"/>
    <w:rsid w:val="00F8519A"/>
    <w:rsid w:val="00FA65F6"/>
    <w:rsid w:val="00FC1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4" type="connector" idref="#_x0000_s1033"/>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0E64"/>
    <w:rPr>
      <w:rFonts w:ascii="Times New Roman" w:eastAsia="Times New Roman" w:hAnsi="Times New Roman" w:cs="Times New Roman"/>
      <w:lang w:bidi="en-US"/>
    </w:rPr>
  </w:style>
  <w:style w:type="paragraph" w:styleId="Heading1">
    <w:name w:val="heading 1"/>
    <w:basedOn w:val="Normal"/>
    <w:uiPriority w:val="1"/>
    <w:qFormat/>
    <w:rsid w:val="00110E64"/>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10E64"/>
    <w:pPr>
      <w:spacing w:before="121"/>
      <w:ind w:left="102" w:firstLine="566"/>
      <w:jc w:val="both"/>
    </w:pPr>
    <w:rPr>
      <w:sz w:val="28"/>
      <w:szCs w:val="28"/>
    </w:rPr>
  </w:style>
  <w:style w:type="paragraph" w:styleId="ListParagraph">
    <w:name w:val="List Paragraph"/>
    <w:basedOn w:val="Normal"/>
    <w:uiPriority w:val="1"/>
    <w:qFormat/>
    <w:rsid w:val="00110E64"/>
    <w:pPr>
      <w:spacing w:before="121"/>
      <w:ind w:left="102" w:firstLine="566"/>
      <w:jc w:val="both"/>
    </w:pPr>
  </w:style>
  <w:style w:type="paragraph" w:customStyle="1" w:styleId="TableParagraph">
    <w:name w:val="Table Paragraph"/>
    <w:basedOn w:val="Normal"/>
    <w:uiPriority w:val="1"/>
    <w:qFormat/>
    <w:rsid w:val="00110E64"/>
  </w:style>
  <w:style w:type="paragraph" w:styleId="Header">
    <w:name w:val="header"/>
    <w:basedOn w:val="Normal"/>
    <w:link w:val="HeaderChar"/>
    <w:uiPriority w:val="99"/>
    <w:semiHidden/>
    <w:unhideWhenUsed/>
    <w:rsid w:val="00280918"/>
    <w:pPr>
      <w:tabs>
        <w:tab w:val="center" w:pos="4680"/>
        <w:tab w:val="right" w:pos="9360"/>
      </w:tabs>
    </w:pPr>
  </w:style>
  <w:style w:type="character" w:customStyle="1" w:styleId="HeaderChar">
    <w:name w:val="Header Char"/>
    <w:basedOn w:val="DefaultParagraphFont"/>
    <w:link w:val="Header"/>
    <w:uiPriority w:val="99"/>
    <w:semiHidden/>
    <w:rsid w:val="00280918"/>
    <w:rPr>
      <w:rFonts w:ascii="Times New Roman" w:eastAsia="Times New Roman" w:hAnsi="Times New Roman" w:cs="Times New Roman"/>
      <w:lang w:bidi="en-US"/>
    </w:rPr>
  </w:style>
  <w:style w:type="paragraph" w:styleId="Footer">
    <w:name w:val="footer"/>
    <w:basedOn w:val="Normal"/>
    <w:link w:val="FooterChar"/>
    <w:uiPriority w:val="99"/>
    <w:unhideWhenUsed/>
    <w:rsid w:val="00280918"/>
    <w:pPr>
      <w:tabs>
        <w:tab w:val="center" w:pos="4680"/>
        <w:tab w:val="right" w:pos="9360"/>
      </w:tabs>
    </w:pPr>
  </w:style>
  <w:style w:type="character" w:customStyle="1" w:styleId="FooterChar">
    <w:name w:val="Footer Char"/>
    <w:basedOn w:val="DefaultParagraphFont"/>
    <w:link w:val="Footer"/>
    <w:uiPriority w:val="99"/>
    <w:rsid w:val="00280918"/>
    <w:rPr>
      <w:rFonts w:ascii="Times New Roman" w:eastAsia="Times New Roman" w:hAnsi="Times New Roman" w:cs="Times New Roman"/>
      <w:lang w:bidi="en-US"/>
    </w:rPr>
  </w:style>
  <w:style w:type="table" w:styleId="TableGrid">
    <w:name w:val="Table Grid"/>
    <w:basedOn w:val="TableNormal"/>
    <w:uiPriority w:val="59"/>
    <w:rsid w:val="00E067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6E11-B8AC-486C-A41B-FE3254C4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14</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ĐẢNG ỦY SỞ Y TẾ                        ĐẢNG CỘNG SẢN VIỆT NAM</vt:lpstr>
    </vt:vector>
  </TitlesOfParts>
  <Company>Grizli777</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SỞ Y TẾ                        ĐẢNG CỘNG SẢN VIỆT NAM</dc:title>
  <dc:creator>letakorio</dc:creator>
  <cp:lastModifiedBy>Nguyen</cp:lastModifiedBy>
  <cp:revision>33</cp:revision>
  <cp:lastPrinted>2019-01-10T07:47:00Z</cp:lastPrinted>
  <dcterms:created xsi:type="dcterms:W3CDTF">2018-10-02T07:33:00Z</dcterms:created>
  <dcterms:modified xsi:type="dcterms:W3CDTF">2020-06-01T06:49:00Z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Creator">
    <vt:lpwstr>Microsoft® Word 2010</vt:lpwstr>
  </property>
  <property fmtid="{D5CDD505-2E9C-101B-9397-08002B2CF9AE}" pid="4" name="LastSaved">
    <vt:filetime>2018-10-02T00:00:00Z</vt:filetime>
  </property>
</Properties>
</file>