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E" w:rsidRPr="00CD3440" w:rsidRDefault="00EA530E" w:rsidP="00EA53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440">
        <w:rPr>
          <w:rFonts w:ascii="Times New Roman" w:hAnsi="Times New Roman" w:cs="Times New Roman"/>
          <w:b/>
          <w:color w:val="FF0000"/>
          <w:sz w:val="28"/>
          <w:szCs w:val="28"/>
        </w:rPr>
        <w:t>TỔNG HỢP ĐÁNH GIÁ KẾT LUẬN CỦA ĐOÀN CHẤM ĐIỂM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D3440">
        <w:rPr>
          <w:rFonts w:ascii="Times New Roman" w:hAnsi="Times New Roman" w:cs="Times New Roman"/>
          <w:b/>
          <w:color w:val="FF0000"/>
          <w:sz w:val="28"/>
          <w:szCs w:val="28"/>
        </w:rPr>
        <w:t>SỞ Y TẾ</w:t>
      </w:r>
    </w:p>
    <w:p w:rsidR="00EA530E" w:rsidRDefault="00EA530E" w:rsidP="00EA530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VỀ CHẤT LƯỢNG BỆNH VIỆN</w:t>
      </w:r>
      <w:r w:rsidRPr="00CD34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NĂM 2018 TẠI TTYT QUỲ CHÂU</w:t>
      </w:r>
    </w:p>
    <w:p w:rsidR="00EA530E" w:rsidRDefault="00EA530E" w:rsidP="00EA5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30E" w:rsidRPr="00EA530E" w:rsidRDefault="00EA530E" w:rsidP="00EA5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30E">
        <w:rPr>
          <w:rFonts w:ascii="Times New Roman" w:hAnsi="Times New Roman" w:cs="Times New Roman"/>
          <w:sz w:val="28"/>
          <w:szCs w:val="28"/>
        </w:rPr>
        <w:t>Biển chỉ dẫn vào TTYT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Bảo vệ còn kiêm nhiệm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Bảng giá tại phòng khám chưa được cập nhật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Thừng rác không có nắp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Cần có rèm che ngăn cách các giường khi làm thủ thuật tại khoa YHCT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ô xy không nên đặt trong phòng kỹ thuật vì nguy cơ cháy nổ (ví dụ phòng mổ mà sử dụng dao, mổ điện kèm sử dụng ô xy là rất nguy hiểm)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 hoạch phát triển của đơn vị…?????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Tẩy xóa trong hồ sơ bệnh án: không được tẩy xóa. Được gạch sửa nhưng phải ký sửa vào bên cạnh.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 chế hội chẩn: nhất thiết phải có chữ ký của bác sỹ gây mê.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Bình bệnh án: số lượng đạt nhưng chất lượng chưa đạt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nghiệm: quy trình nội kiểm, ngoại kiểm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Cần kiện toàn tổ QLCL bệnh viện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XD đề án vị trí việc làm cho công tác kiểm soát nhiễm khuẩn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 lý quá ít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khoa: (khoa khám bệnh và khoa CLS) chưa bổ nhiệm ĐDT.  </w:t>
      </w:r>
    </w:p>
    <w:p w:rsidR="00EA530E" w:rsidRDefault="00EA530E" w:rsidP="00EA53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Dược: </w:t>
      </w:r>
    </w:p>
    <w:p w:rsidR="00EA530E" w:rsidRDefault="00EA530E" w:rsidP="00EA530E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Báo cáo sử dụng kháng sinh</w:t>
      </w:r>
    </w:p>
    <w:p w:rsidR="00EA530E" w:rsidRDefault="00EA530E" w:rsidP="00EA530E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Hội đồng thuốc và điều trị: phân công nhiệm vụ các thành viên…..</w:t>
      </w:r>
    </w:p>
    <w:p w:rsidR="00EA530E" w:rsidRDefault="00EA530E" w:rsidP="00EA530E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Sử dụng thuốc an toàn - hợp lý</w:t>
      </w:r>
    </w:p>
    <w:p w:rsidR="00EA530E" w:rsidRPr="00A21A92" w:rsidRDefault="00EA530E" w:rsidP="00EA530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DC631C" w:rsidRDefault="00DC631C" w:rsidP="00EA530E">
      <w:pPr>
        <w:ind w:firstLine="567"/>
      </w:pPr>
    </w:p>
    <w:sectPr w:rsidR="00DC631C" w:rsidSect="00DC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656"/>
    <w:multiLevelType w:val="hybridMultilevel"/>
    <w:tmpl w:val="8892C5B4"/>
    <w:lvl w:ilvl="0" w:tplc="D9762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EA530E"/>
    <w:rsid w:val="00DC631C"/>
    <w:rsid w:val="00EA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2019-10-07T09:46:00Z</dcterms:created>
  <dcterms:modified xsi:type="dcterms:W3CDTF">2019-10-07T09:50:00Z</dcterms:modified>
</cp:coreProperties>
</file>