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03" w:rsidRDefault="009D5203" w:rsidP="009D5203">
      <w:pPr>
        <w:shd w:val="clear" w:color="auto" w:fill="FFFFFF"/>
        <w:spacing w:after="0" w:line="234" w:lineRule="atLeast"/>
        <w:jc w:val="both"/>
        <w:rPr>
          <w:rFonts w:ascii="Times New Roman" w:eastAsia="Times New Roman" w:hAnsi="Times New Roman" w:cs="Times New Roman"/>
          <w:b/>
          <w:bCs/>
          <w:color w:val="000000"/>
          <w:sz w:val="28"/>
          <w:szCs w:val="28"/>
          <w:shd w:val="clear" w:color="auto" w:fill="FFFF96"/>
        </w:rPr>
      </w:pPr>
      <w:bookmarkStart w:id="0" w:name="chuong_3"/>
      <w:r>
        <w:rPr>
          <w:rFonts w:ascii="Times New Roman" w:eastAsia="Times New Roman" w:hAnsi="Times New Roman" w:cs="Times New Roman"/>
          <w:b/>
          <w:bCs/>
          <w:color w:val="000000"/>
          <w:sz w:val="28"/>
          <w:szCs w:val="28"/>
          <w:shd w:val="clear" w:color="auto" w:fill="FFFF96"/>
        </w:rPr>
        <w:t>Các khoa, phòng đánh giá cán bộ chỉ xếp ở 4 mức này(dựa vào các tiêu chí kèm theo) Khoa, phòng này đánh giá sai phòng TC không tổng hợp được khoa đó tự chịu trách nhiệm.</w:t>
      </w:r>
    </w:p>
    <w:p w:rsidR="009D5203" w:rsidRPr="009D5203" w:rsidRDefault="009D5203" w:rsidP="009D5203">
      <w:pPr>
        <w:pStyle w:val="ListParagraph"/>
        <w:numPr>
          <w:ilvl w:val="0"/>
          <w:numId w:val="1"/>
        </w:numPr>
        <w:shd w:val="clear" w:color="auto" w:fill="FFFFFF"/>
        <w:spacing w:after="0" w:line="234" w:lineRule="atLeast"/>
        <w:jc w:val="both"/>
        <w:rPr>
          <w:rFonts w:ascii="Times New Roman" w:eastAsia="Times New Roman" w:hAnsi="Times New Roman" w:cs="Times New Roman"/>
          <w:b/>
          <w:bCs/>
          <w:color w:val="000000"/>
          <w:sz w:val="28"/>
          <w:szCs w:val="28"/>
          <w:shd w:val="clear" w:color="auto" w:fill="FFFF96"/>
        </w:rPr>
      </w:pPr>
      <w:r w:rsidRPr="009D5203">
        <w:rPr>
          <w:rFonts w:ascii="Times New Roman" w:eastAsia="Times New Roman" w:hAnsi="Times New Roman" w:cs="Times New Roman"/>
          <w:b/>
          <w:bCs/>
          <w:color w:val="000000"/>
          <w:sz w:val="28"/>
          <w:szCs w:val="28"/>
          <w:shd w:val="clear" w:color="auto" w:fill="FFFF96"/>
        </w:rPr>
        <w:t>Hoàn thành </w:t>
      </w:r>
      <w:r w:rsidRPr="009D5203">
        <w:rPr>
          <w:rFonts w:ascii="Times New Roman" w:eastAsia="Times New Roman" w:hAnsi="Times New Roman" w:cs="Times New Roman"/>
          <w:b/>
          <w:bCs/>
          <w:color w:val="000000"/>
          <w:sz w:val="28"/>
          <w:szCs w:val="28"/>
          <w:shd w:val="clear" w:color="auto" w:fill="FFFFFF"/>
        </w:rPr>
        <w:t>xuất</w:t>
      </w:r>
      <w:r w:rsidRPr="009D5203">
        <w:rPr>
          <w:rFonts w:ascii="Times New Roman" w:eastAsia="Times New Roman" w:hAnsi="Times New Roman" w:cs="Times New Roman"/>
          <w:b/>
          <w:bCs/>
          <w:color w:val="000000"/>
          <w:sz w:val="28"/>
          <w:szCs w:val="28"/>
          <w:shd w:val="clear" w:color="auto" w:fill="FFFF96"/>
        </w:rPr>
        <w:t> sắc nhiệm vụ</w:t>
      </w:r>
    </w:p>
    <w:p w:rsidR="009D5203" w:rsidRPr="009D5203" w:rsidRDefault="009D5203" w:rsidP="009D5203">
      <w:pPr>
        <w:pStyle w:val="ListParagraph"/>
        <w:numPr>
          <w:ilvl w:val="0"/>
          <w:numId w:val="1"/>
        </w:numPr>
        <w:shd w:val="clear" w:color="auto" w:fill="FFFFFF"/>
        <w:spacing w:after="0" w:line="234" w:lineRule="atLeast"/>
        <w:jc w:val="both"/>
        <w:rPr>
          <w:rFonts w:ascii="Times New Roman" w:eastAsia="Times New Roman" w:hAnsi="Times New Roman" w:cs="Times New Roman"/>
          <w:b/>
          <w:bCs/>
          <w:color w:val="000000"/>
          <w:sz w:val="28"/>
          <w:szCs w:val="28"/>
          <w:shd w:val="clear" w:color="auto" w:fill="FFFF96"/>
        </w:rPr>
      </w:pPr>
      <w:r w:rsidRPr="009D5203">
        <w:rPr>
          <w:rFonts w:ascii="Times New Roman" w:eastAsia="Times New Roman" w:hAnsi="Times New Roman" w:cs="Times New Roman"/>
          <w:b/>
          <w:bCs/>
          <w:color w:val="000000"/>
          <w:sz w:val="28"/>
          <w:szCs w:val="28"/>
          <w:shd w:val="clear" w:color="auto" w:fill="FFFF96"/>
        </w:rPr>
        <w:t>Hoàn thành tốt nhiệm vụ</w:t>
      </w:r>
    </w:p>
    <w:p w:rsidR="009D5203" w:rsidRPr="009D5203" w:rsidRDefault="009D5203" w:rsidP="009D5203">
      <w:pPr>
        <w:pStyle w:val="ListParagraph"/>
        <w:numPr>
          <w:ilvl w:val="0"/>
          <w:numId w:val="1"/>
        </w:numPr>
        <w:shd w:val="clear" w:color="auto" w:fill="FFFFFF"/>
        <w:spacing w:after="0" w:line="234" w:lineRule="atLeast"/>
        <w:jc w:val="both"/>
        <w:rPr>
          <w:rFonts w:ascii="Times New Roman" w:eastAsia="Times New Roman" w:hAnsi="Times New Roman" w:cs="Times New Roman"/>
          <w:b/>
          <w:bCs/>
          <w:color w:val="000000"/>
          <w:sz w:val="28"/>
          <w:szCs w:val="28"/>
          <w:shd w:val="clear" w:color="auto" w:fill="FFFF96"/>
        </w:rPr>
      </w:pPr>
      <w:r w:rsidRPr="009D5203">
        <w:rPr>
          <w:rFonts w:ascii="Times New Roman" w:eastAsia="Times New Roman" w:hAnsi="Times New Roman" w:cs="Times New Roman"/>
          <w:b/>
          <w:bCs/>
          <w:color w:val="000000"/>
          <w:sz w:val="28"/>
          <w:szCs w:val="28"/>
          <w:shd w:val="clear" w:color="auto" w:fill="FFFF96"/>
        </w:rPr>
        <w:t>Hoàn thành nhiệm vụ nhưng còn hạn chế về năng lực</w:t>
      </w:r>
    </w:p>
    <w:p w:rsidR="009D5203" w:rsidRPr="009D5203" w:rsidRDefault="009D5203" w:rsidP="009D5203">
      <w:pPr>
        <w:pStyle w:val="ListParagraph"/>
        <w:numPr>
          <w:ilvl w:val="0"/>
          <w:numId w:val="1"/>
        </w:numPr>
        <w:shd w:val="clear" w:color="auto" w:fill="FFFFFF"/>
        <w:spacing w:after="0" w:line="234" w:lineRule="atLeast"/>
        <w:jc w:val="both"/>
        <w:rPr>
          <w:rFonts w:ascii="Times New Roman" w:eastAsia="Times New Roman" w:hAnsi="Times New Roman" w:cs="Times New Roman"/>
          <w:color w:val="000000"/>
          <w:sz w:val="28"/>
          <w:szCs w:val="28"/>
        </w:rPr>
      </w:pPr>
      <w:r w:rsidRPr="009D5203">
        <w:rPr>
          <w:rFonts w:ascii="Times New Roman" w:eastAsia="Times New Roman" w:hAnsi="Times New Roman" w:cs="Times New Roman"/>
          <w:b/>
          <w:bCs/>
          <w:color w:val="000000"/>
          <w:sz w:val="28"/>
          <w:szCs w:val="28"/>
          <w:shd w:val="clear" w:color="auto" w:fill="FFFF96"/>
        </w:rPr>
        <w:t>Không hoàn thành nhiệm vụ</w:t>
      </w:r>
    </w:p>
    <w:p w:rsidR="009D5203" w:rsidRPr="00CE770C" w:rsidRDefault="009D5203" w:rsidP="009D5203">
      <w:pPr>
        <w:shd w:val="clear" w:color="auto" w:fill="FFFFFF"/>
        <w:spacing w:after="0" w:line="234" w:lineRule="atLeast"/>
        <w:jc w:val="both"/>
        <w:rPr>
          <w:rFonts w:ascii="Times New Roman" w:eastAsia="Times New Roman" w:hAnsi="Times New Roman" w:cs="Times New Roman"/>
          <w:color w:val="000000"/>
          <w:sz w:val="28"/>
          <w:szCs w:val="28"/>
        </w:rPr>
      </w:pPr>
    </w:p>
    <w:p w:rsidR="009D5203" w:rsidRPr="00CE770C" w:rsidRDefault="009D5203" w:rsidP="009D5203">
      <w:pPr>
        <w:shd w:val="clear" w:color="auto" w:fill="FFFFFF"/>
        <w:spacing w:after="0" w:line="234" w:lineRule="atLeast"/>
        <w:jc w:val="both"/>
        <w:rPr>
          <w:rFonts w:ascii="Times New Roman" w:eastAsia="Times New Roman" w:hAnsi="Times New Roman" w:cs="Times New Roman"/>
          <w:color w:val="000000"/>
          <w:sz w:val="28"/>
          <w:szCs w:val="28"/>
        </w:rPr>
      </w:pPr>
    </w:p>
    <w:p w:rsidR="009D5203" w:rsidRPr="00CE770C" w:rsidRDefault="009D5203" w:rsidP="009D5203">
      <w:pPr>
        <w:shd w:val="clear" w:color="auto" w:fill="FFFFFF"/>
        <w:spacing w:after="0" w:line="234" w:lineRule="atLeast"/>
        <w:jc w:val="both"/>
        <w:rPr>
          <w:rFonts w:ascii="Times New Roman" w:eastAsia="Times New Roman" w:hAnsi="Times New Roman" w:cs="Times New Roman"/>
          <w:color w:val="000000"/>
          <w:sz w:val="28"/>
          <w:szCs w:val="28"/>
        </w:rPr>
      </w:pPr>
    </w:p>
    <w:p w:rsidR="009D5203" w:rsidRDefault="009D5203" w:rsidP="00194E2C">
      <w:pPr>
        <w:shd w:val="clear" w:color="auto" w:fill="FFFFFF"/>
        <w:spacing w:after="0" w:line="234" w:lineRule="atLeast"/>
        <w:jc w:val="both"/>
        <w:rPr>
          <w:rFonts w:ascii="Times New Roman" w:eastAsia="Times New Roman" w:hAnsi="Times New Roman" w:cs="Times New Roman"/>
          <w:b/>
          <w:bCs/>
          <w:color w:val="000000"/>
          <w:sz w:val="28"/>
          <w:szCs w:val="28"/>
        </w:rPr>
      </w:pPr>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b/>
          <w:bCs/>
          <w:color w:val="000000"/>
          <w:sz w:val="28"/>
          <w:szCs w:val="28"/>
        </w:rPr>
        <w:t>Chương III</w:t>
      </w:r>
      <w:bookmarkEnd w:id="0"/>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1" w:name="chuong_3_name"/>
      <w:r w:rsidRPr="00CE770C">
        <w:rPr>
          <w:rFonts w:ascii="Times New Roman" w:eastAsia="Times New Roman" w:hAnsi="Times New Roman" w:cs="Times New Roman"/>
          <w:b/>
          <w:bCs/>
          <w:color w:val="000000"/>
          <w:sz w:val="28"/>
          <w:szCs w:val="28"/>
        </w:rPr>
        <w:t>ĐÁNH GIÁ VÀ PHÂN LOẠI CÔNG CHỨC</w:t>
      </w:r>
      <w:bookmarkEnd w:id="1"/>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2" w:name="dieu_15"/>
      <w:r w:rsidRPr="00CE770C">
        <w:rPr>
          <w:rFonts w:ascii="Times New Roman" w:eastAsia="Times New Roman" w:hAnsi="Times New Roman" w:cs="Times New Roman"/>
          <w:b/>
          <w:bCs/>
          <w:color w:val="000000"/>
          <w:sz w:val="28"/>
          <w:szCs w:val="28"/>
          <w:shd w:val="clear" w:color="auto" w:fill="FFFF96"/>
        </w:rPr>
        <w:t>Điều 15. Nội dung đánh giá công chức</w:t>
      </w:r>
      <w:bookmarkEnd w:id="2"/>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Nội dung đánh giá công chức thực hiện theo quy định tại </w:t>
      </w:r>
      <w:bookmarkStart w:id="3" w:name="dc_76"/>
      <w:r w:rsidRPr="00CE770C">
        <w:rPr>
          <w:rFonts w:ascii="Times New Roman" w:eastAsia="Times New Roman" w:hAnsi="Times New Roman" w:cs="Times New Roman"/>
          <w:color w:val="000000"/>
          <w:sz w:val="28"/>
          <w:szCs w:val="28"/>
        </w:rPr>
        <w:t>Khoản 1 và 2 Điều 56 Luật Cán bộ, công chức</w:t>
      </w:r>
      <w:bookmarkEnd w:id="3"/>
      <w:r w:rsidRPr="00CE770C">
        <w:rPr>
          <w:rFonts w:ascii="Times New Roman" w:eastAsia="Times New Roman" w:hAnsi="Times New Roman" w:cs="Times New Roman"/>
          <w:color w:val="000000"/>
          <w:sz w:val="28"/>
          <w:szCs w:val="28"/>
        </w:rPr>
        <w:t>.</w:t>
      </w:r>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6"/>
      <w:r w:rsidRPr="00CE770C">
        <w:rPr>
          <w:rFonts w:ascii="Times New Roman" w:eastAsia="Times New Roman" w:hAnsi="Times New Roman" w:cs="Times New Roman"/>
          <w:b/>
          <w:bCs/>
          <w:color w:val="000000"/>
          <w:sz w:val="28"/>
          <w:szCs w:val="28"/>
          <w:shd w:val="clear" w:color="auto" w:fill="FFFF96"/>
        </w:rPr>
        <w:t>Điều 16. Thẩm quyền và trách nhiệm đánh giá, phân loại công chức</w:t>
      </w:r>
      <w:bookmarkEnd w:id="4"/>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1. Người đứng đầu trực tiếp đánh giá, phân loại đối với cấp phó của người đứng đầu và công chức thuộc quyền quản lý của mình, chịu trách nhiệm về kết quả đánh giá, phân loại.</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2. Việc đánh giá người đứng đầu cơ quan, tổ chức, đơn vị do người đứng đầu cơ quan cấp trên quản lý trực tiếp thực hiện và chịu trách nhiệm về kết quả đánh giá, phân loại.</w:t>
      </w:r>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17"/>
      <w:r w:rsidRPr="00CE770C">
        <w:rPr>
          <w:rFonts w:ascii="Times New Roman" w:eastAsia="Times New Roman" w:hAnsi="Times New Roman" w:cs="Times New Roman"/>
          <w:b/>
          <w:bCs/>
          <w:color w:val="000000"/>
          <w:sz w:val="28"/>
          <w:szCs w:val="28"/>
        </w:rPr>
        <w:t>Điều 17. Trình tự, thủ tục đánh giá công chức</w:t>
      </w:r>
      <w:bookmarkEnd w:id="5"/>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6" w:name="khoan_1_17"/>
      <w:r w:rsidRPr="00CE770C">
        <w:rPr>
          <w:rFonts w:ascii="Times New Roman" w:eastAsia="Times New Roman" w:hAnsi="Times New Roman" w:cs="Times New Roman"/>
          <w:color w:val="000000"/>
          <w:sz w:val="28"/>
          <w:szCs w:val="28"/>
          <w:shd w:val="clear" w:color="auto" w:fill="FFFF96"/>
        </w:rPr>
        <w:t>1. Đối với người đứng đầu và cấp phó của người đứng đầu cơ quan, tổ chức, đơn vị</w:t>
      </w:r>
      <w:bookmarkEnd w:id="6"/>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Công chức làm báo cáo tự đánh giá kết quả công tác theo nhiệm vụ được giao theo Mục I Mẫu số 02.</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Công chức trình bày báo cáo tự đánh giá kết quả công tác tại cuộc họp của cơ quan, tổ chức, đơn vị để mọi người tham dự cuộc họp đóng góp ý kiến. Các ý kiến được ghi vào biên bản và thông qua tại cuộc họp.</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Đối với cơ quan, tổ chức, đơn vị có các </w:t>
      </w:r>
      <w:r w:rsidRPr="00CE770C">
        <w:rPr>
          <w:rFonts w:ascii="Times New Roman" w:eastAsia="Times New Roman" w:hAnsi="Times New Roman" w:cs="Times New Roman"/>
          <w:color w:val="000000"/>
          <w:sz w:val="28"/>
          <w:szCs w:val="28"/>
          <w:shd w:val="clear" w:color="auto" w:fill="FFFFFF"/>
        </w:rPr>
        <w:t>đơn vị</w:t>
      </w:r>
      <w:r w:rsidRPr="00CE770C">
        <w:rPr>
          <w:rFonts w:ascii="Times New Roman" w:eastAsia="Times New Roman" w:hAnsi="Times New Roman" w:cs="Times New Roman"/>
          <w:color w:val="000000"/>
          <w:sz w:val="28"/>
          <w:szCs w:val="28"/>
        </w:rPr>
        <w:t> cấu thành, thành phần tham dự là đại diện cấp ủy đảng, công đoàn, đoàn thanh niên và người đứng đầu các đơn vị cấu thành.</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Đối với cơ quan, tổ chức, đơn vị không có các đơn vị cấu thành, thành phần tham dự là toàn thể công chức và người lao động của cơ quan, tổ chức, </w:t>
      </w:r>
      <w:r w:rsidRPr="00CE770C">
        <w:rPr>
          <w:rFonts w:ascii="Times New Roman" w:eastAsia="Times New Roman" w:hAnsi="Times New Roman" w:cs="Times New Roman"/>
          <w:color w:val="000000"/>
          <w:sz w:val="28"/>
          <w:szCs w:val="28"/>
          <w:shd w:val="clear" w:color="auto" w:fill="FFFFFF"/>
        </w:rPr>
        <w:t>đơn vị</w:t>
      </w:r>
      <w:r w:rsidRPr="00CE770C">
        <w:rPr>
          <w:rFonts w:ascii="Times New Roman" w:eastAsia="Times New Roman" w:hAnsi="Times New Roman" w:cs="Times New Roman"/>
          <w:color w:val="000000"/>
          <w:sz w:val="28"/>
          <w:szCs w:val="28"/>
        </w:rPr>
        <w:t>.</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Cấp ủy đảng cùng cấp nơi công chức công tác có ý kiến bằng văn bản về công chức được đánh giá, phân loại.</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lastRenderedPageBreak/>
        <w:t>d) Người đứng đầu cơ quan, tổ chức, đơn vị cấp trên trực tiếp tham khảo các ý kiến tham gia tại Điểm b và c Khoản này, quyết định đánh giá, phân loại đối với người đứng đầu.</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Người đứng đầu cơ quan, tổ chức, đơn vị tham khảo các ý kiến tham gia tại Điểm b và c Khoản này, quyết định đánh giá, phân loại đối với cấp phó của mình.</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đ) Người đứng đầu cơ quan, tổ chức, đơn vị tại Điểm d Khoản này thông báo kết quả đánh giá, phân loại cho công chức theo </w:t>
      </w:r>
      <w:r w:rsidRPr="00CE770C">
        <w:rPr>
          <w:rFonts w:ascii="Times New Roman" w:eastAsia="Times New Roman" w:hAnsi="Times New Roman" w:cs="Times New Roman"/>
          <w:color w:val="000000"/>
          <w:sz w:val="28"/>
          <w:szCs w:val="28"/>
          <w:shd w:val="clear" w:color="auto" w:fill="FFFFFF"/>
        </w:rPr>
        <w:t>quy định</w:t>
      </w:r>
      <w:r w:rsidRPr="00CE770C">
        <w:rPr>
          <w:rFonts w:ascii="Times New Roman" w:eastAsia="Times New Roman" w:hAnsi="Times New Roman" w:cs="Times New Roman"/>
          <w:color w:val="000000"/>
          <w:sz w:val="28"/>
          <w:szCs w:val="28"/>
        </w:rPr>
        <w:t> tại Điểm a Khoản 1 Điều 7 Nghị định này.</w:t>
      </w:r>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7" w:name="khoan_2_17"/>
      <w:r w:rsidRPr="00CE770C">
        <w:rPr>
          <w:rFonts w:ascii="Times New Roman" w:eastAsia="Times New Roman" w:hAnsi="Times New Roman" w:cs="Times New Roman"/>
          <w:color w:val="000000"/>
          <w:sz w:val="28"/>
          <w:szCs w:val="28"/>
          <w:shd w:val="clear" w:color="auto" w:fill="FFFF96"/>
        </w:rPr>
        <w:t>2. Đối </w:t>
      </w:r>
      <w:r w:rsidRPr="00CE770C">
        <w:rPr>
          <w:rFonts w:ascii="Times New Roman" w:eastAsia="Times New Roman" w:hAnsi="Times New Roman" w:cs="Times New Roman"/>
          <w:color w:val="000000"/>
          <w:sz w:val="28"/>
          <w:szCs w:val="28"/>
          <w:shd w:val="clear" w:color="auto" w:fill="FFFFFF"/>
        </w:rPr>
        <w:t>với</w:t>
      </w:r>
      <w:r w:rsidRPr="00CE770C">
        <w:rPr>
          <w:rFonts w:ascii="Times New Roman" w:eastAsia="Times New Roman" w:hAnsi="Times New Roman" w:cs="Times New Roman"/>
          <w:color w:val="000000"/>
          <w:sz w:val="28"/>
          <w:szCs w:val="28"/>
          <w:shd w:val="clear" w:color="auto" w:fill="FFFF96"/>
        </w:rPr>
        <w:t> công chức không giữ chức vụ lãnh đạo, quản lý</w:t>
      </w:r>
      <w:bookmarkEnd w:id="7"/>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Công chức làm báo cáo tự đánh giá </w:t>
      </w:r>
      <w:r w:rsidRPr="00CE770C">
        <w:rPr>
          <w:rFonts w:ascii="Times New Roman" w:eastAsia="Times New Roman" w:hAnsi="Times New Roman" w:cs="Times New Roman"/>
          <w:color w:val="000000"/>
          <w:sz w:val="28"/>
          <w:szCs w:val="28"/>
          <w:shd w:val="clear" w:color="auto" w:fill="FFFFFF"/>
        </w:rPr>
        <w:t>kết quả</w:t>
      </w:r>
      <w:r w:rsidRPr="00CE770C">
        <w:rPr>
          <w:rFonts w:ascii="Times New Roman" w:eastAsia="Times New Roman" w:hAnsi="Times New Roman" w:cs="Times New Roman"/>
          <w:color w:val="000000"/>
          <w:sz w:val="28"/>
          <w:szCs w:val="28"/>
        </w:rPr>
        <w:t> công tác theo nhiệm vụ được giao theo Mục I Mẫu số 02;</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Công chức trình bày báo cáo tự đánh giá </w:t>
      </w:r>
      <w:r w:rsidRPr="00CE770C">
        <w:rPr>
          <w:rFonts w:ascii="Times New Roman" w:eastAsia="Times New Roman" w:hAnsi="Times New Roman" w:cs="Times New Roman"/>
          <w:color w:val="000000"/>
          <w:sz w:val="28"/>
          <w:szCs w:val="28"/>
          <w:shd w:val="clear" w:color="auto" w:fill="FFFFFF"/>
        </w:rPr>
        <w:t>kết quả</w:t>
      </w:r>
      <w:r w:rsidRPr="00CE770C">
        <w:rPr>
          <w:rFonts w:ascii="Times New Roman" w:eastAsia="Times New Roman" w:hAnsi="Times New Roman" w:cs="Times New Roman"/>
          <w:color w:val="000000"/>
          <w:sz w:val="28"/>
          <w:szCs w:val="28"/>
        </w:rPr>
        <w:t> công tác tại cuộc họp của cơ quan, tổ chức, đơn vị để mọi người tham dự cuộc họp đóng góp ý kiến. Các ý kiến được ghi vào biên bản và thông qua tại cuộc họp;</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Người đứng đầu cơ quan, tổ chức, đơn vị tham khảo ý kiến tham gia tại Điểm b Khoản này, quyết định đánh giá, phân loại công chức; thông báo </w:t>
      </w:r>
      <w:r w:rsidRPr="00CE770C">
        <w:rPr>
          <w:rFonts w:ascii="Times New Roman" w:eastAsia="Times New Roman" w:hAnsi="Times New Roman" w:cs="Times New Roman"/>
          <w:color w:val="000000"/>
          <w:sz w:val="28"/>
          <w:szCs w:val="28"/>
          <w:shd w:val="clear" w:color="auto" w:fill="FFFFFF"/>
        </w:rPr>
        <w:t>kết quả</w:t>
      </w:r>
      <w:r w:rsidRPr="00CE770C">
        <w:rPr>
          <w:rFonts w:ascii="Times New Roman" w:eastAsia="Times New Roman" w:hAnsi="Times New Roman" w:cs="Times New Roman"/>
          <w:color w:val="000000"/>
          <w:sz w:val="28"/>
          <w:szCs w:val="28"/>
        </w:rPr>
        <w:t> đánh giá, phân loại cho công chức theo quy định tại Điểm a Khoản 1 Điều 7 Nghị định này.</w:t>
      </w:r>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8" w:name="khoan_3_17"/>
      <w:r w:rsidRPr="00CE770C">
        <w:rPr>
          <w:rFonts w:ascii="Times New Roman" w:eastAsia="Times New Roman" w:hAnsi="Times New Roman" w:cs="Times New Roman"/>
          <w:color w:val="000000"/>
          <w:sz w:val="28"/>
          <w:szCs w:val="28"/>
          <w:shd w:val="clear" w:color="auto" w:fill="FFFF96"/>
        </w:rPr>
        <w:t>3. Đối với công chức trong đơn vị sự nghiệp công lập, việc đánh giá thực hiện theo quy định tại Khoản 1 Điều này.</w:t>
      </w:r>
      <w:bookmarkEnd w:id="8"/>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18"/>
      <w:r w:rsidRPr="00CE770C">
        <w:rPr>
          <w:rFonts w:ascii="Times New Roman" w:eastAsia="Times New Roman" w:hAnsi="Times New Roman" w:cs="Times New Roman"/>
          <w:b/>
          <w:bCs/>
          <w:color w:val="000000"/>
          <w:sz w:val="28"/>
          <w:szCs w:val="28"/>
          <w:shd w:val="clear" w:color="auto" w:fill="FFFF96"/>
        </w:rPr>
        <w:t>Điều 18. Tiêu chí phân loại đánh giá công chức ở mức hoàn thành </w:t>
      </w:r>
      <w:r w:rsidRPr="00CE770C">
        <w:rPr>
          <w:rFonts w:ascii="Times New Roman" w:eastAsia="Times New Roman" w:hAnsi="Times New Roman" w:cs="Times New Roman"/>
          <w:b/>
          <w:bCs/>
          <w:color w:val="000000"/>
          <w:sz w:val="28"/>
          <w:szCs w:val="28"/>
          <w:shd w:val="clear" w:color="auto" w:fill="FFFFFF"/>
        </w:rPr>
        <w:t>xuất</w:t>
      </w:r>
      <w:r w:rsidRPr="00CE770C">
        <w:rPr>
          <w:rFonts w:ascii="Times New Roman" w:eastAsia="Times New Roman" w:hAnsi="Times New Roman" w:cs="Times New Roman"/>
          <w:b/>
          <w:bCs/>
          <w:color w:val="000000"/>
          <w:sz w:val="28"/>
          <w:szCs w:val="28"/>
          <w:shd w:val="clear" w:color="auto" w:fill="FFFF96"/>
        </w:rPr>
        <w:t> sắc nhiệm vụ</w:t>
      </w:r>
      <w:bookmarkEnd w:id="9"/>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b/>
          <w:color w:val="000000"/>
          <w:sz w:val="28"/>
          <w:szCs w:val="28"/>
        </w:rPr>
      </w:pPr>
      <w:r w:rsidRPr="00CE770C">
        <w:rPr>
          <w:rFonts w:ascii="Times New Roman" w:eastAsia="Times New Roman" w:hAnsi="Times New Roman" w:cs="Times New Roman"/>
          <w:b/>
          <w:color w:val="000000"/>
          <w:sz w:val="28"/>
          <w:szCs w:val="28"/>
        </w:rPr>
        <w:t>1. Công chức không giữ chức vụ lãnh đạo, quản </w:t>
      </w:r>
      <w:r w:rsidRPr="00CE770C">
        <w:rPr>
          <w:rFonts w:ascii="Times New Roman" w:eastAsia="Times New Roman" w:hAnsi="Times New Roman" w:cs="Times New Roman"/>
          <w:b/>
          <w:color w:val="000000"/>
          <w:sz w:val="28"/>
          <w:szCs w:val="28"/>
          <w:shd w:val="clear" w:color="auto" w:fill="FFFFFF"/>
        </w:rPr>
        <w:t>lý</w:t>
      </w:r>
      <w:r w:rsidRPr="00CE770C">
        <w:rPr>
          <w:rFonts w:ascii="Times New Roman" w:eastAsia="Times New Roman" w:hAnsi="Times New Roman" w:cs="Times New Roman"/>
          <w:b/>
          <w:color w:val="000000"/>
          <w:sz w:val="28"/>
          <w:szCs w:val="28"/>
        </w:rPr>
        <w:t> đạt được tất cả các tiêu chí sau đây thì phân loại đánh giá ở mức hoàn thành xuất sắc nhiệm vụ:</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Luôn gương mẫu, chấp hành tốt đường lối, chủ trương, chính sách của Đảng và pháp luật của Nhà nước;</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Có phẩm chất chính trị, đạo đức tốt; có lối sống lành mạnh, chấp hành nghiêm kỷ luật, kỷ cương trong cơ quan, tổ chức, đơn vị; tận tụy, có tinh thần trách nhiệm trong thực hiện nhiệm vụ, công vụ được giao;</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Có năng lực, trình độ chuyên môn nghiệp vụ; phối hợp chặt chẽ và có hiệu quả với đồng nghiệp, cơ quan, tổ chức có liên quan trong quá trình thực hiện nhiệm vụ, công vụ;</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d) Có tinh thần chủ động, sáng tạo trong thực hiện nhiệm vụ, công vụ được giao;</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đ) Có thái độ đúng mực và xử sự văn hóa trong thực hiện nhiệm vụ, công vụ; thực hiện tốt việc phòng, chống các hành vi cửa quyền, hách dịch, gây khó khăn, phiền hà, tiêu cực, tham nhũng, tham ô, lãng phí.</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lastRenderedPageBreak/>
        <w:t>e) Hoàn thành 100% nhiệm vụ theo chương trình, kế hoạch công tác năm, vượt tiến độ, có chất lượng và hiệu quả;</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g) Hoàn thành kịp thời và bảo đảm chất lượng, hiệu quả nhiệm vụ đột xuất;</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h) Có ít nhất 01 công trình khoa học, đề án, đề tài hoặc sáng kiến được áp dụng có hiệu quả trong hoạt động công vụ của cơ quan, tổ chức, </w:t>
      </w:r>
      <w:r w:rsidRPr="00CE770C">
        <w:rPr>
          <w:rFonts w:ascii="Times New Roman" w:eastAsia="Times New Roman" w:hAnsi="Times New Roman" w:cs="Times New Roman"/>
          <w:color w:val="000000"/>
          <w:sz w:val="28"/>
          <w:szCs w:val="28"/>
          <w:shd w:val="clear" w:color="auto" w:fill="FFFFFF"/>
        </w:rPr>
        <w:t>đơn vị</w:t>
      </w:r>
      <w:r w:rsidRPr="00CE770C">
        <w:rPr>
          <w:rFonts w:ascii="Times New Roman" w:eastAsia="Times New Roman" w:hAnsi="Times New Roman" w:cs="Times New Roman"/>
          <w:color w:val="000000"/>
          <w:sz w:val="28"/>
          <w:szCs w:val="28"/>
        </w:rPr>
        <w:t> được cấp có thẩm quyền công nhận;</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b/>
          <w:color w:val="000000"/>
          <w:sz w:val="28"/>
          <w:szCs w:val="28"/>
        </w:rPr>
      </w:pPr>
      <w:r w:rsidRPr="00CE770C">
        <w:rPr>
          <w:rFonts w:ascii="Times New Roman" w:eastAsia="Times New Roman" w:hAnsi="Times New Roman" w:cs="Times New Roman"/>
          <w:b/>
          <w:color w:val="000000"/>
          <w:sz w:val="28"/>
          <w:szCs w:val="28"/>
        </w:rPr>
        <w:t>2. Công chức giữ chức vụ lãnh đạo, quản lý đạt được tất cả các tiêu chí sau đây thì phân loại đánh giá ở mức hoàn thành xuất sắc nhiệm vụ:</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Các tiêu chí quy định tại Khoản 1 Điều này;</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Cơ quan, tổ chức, đơn vị được giao lãnh đạo, quản lý hoàn thành 100% nhiệm vụ theo chương trình, kế hoạch công tác năm; hoàn thành tốt nhiệm vụ đột xuất;</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Lãnh đạo, quản lý, điều hành thực hiện nhiệm vụ hoàn thành vượt tiến độ, có chất lượng, hiệu quả;</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d) Có năng lực tập hợp, xây dựng cơ quan, tổ chức, đơn vị đoàn kết, thống nhất.</w:t>
      </w:r>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19"/>
      <w:r w:rsidRPr="00CE770C">
        <w:rPr>
          <w:rFonts w:ascii="Times New Roman" w:eastAsia="Times New Roman" w:hAnsi="Times New Roman" w:cs="Times New Roman"/>
          <w:b/>
          <w:bCs/>
          <w:color w:val="000000"/>
          <w:sz w:val="28"/>
          <w:szCs w:val="28"/>
          <w:shd w:val="clear" w:color="auto" w:fill="FFFF96"/>
        </w:rPr>
        <w:t>Điều 19. Tiêu chí phân loại đánh giá công chức ở mức hoàn thành tốt nhiệm vụ</w:t>
      </w:r>
      <w:bookmarkEnd w:id="10"/>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CE770C">
        <w:rPr>
          <w:rFonts w:ascii="Times New Roman" w:eastAsia="Times New Roman" w:hAnsi="Times New Roman" w:cs="Times New Roman"/>
          <w:i/>
          <w:color w:val="000000"/>
          <w:sz w:val="28"/>
          <w:szCs w:val="28"/>
        </w:rPr>
        <w:t>1. Công chức không giữ chức vụ lãnh đạo, quản lý đạt được tất cả các tiêu chí sau đây thì phân loại đánh giá ở mức hoàn thành tốt nhiệm vụ:</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Các tiêu chí quy định tại Điểm a, b, c, d và đ Khoản 1 Điều 18 Nghị định này;</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Hoàn thành 100% nhiệm vụ theo chương trình, kế hoạch công tác năm, bảo đảm tiến độ, chất lượng và hiệu quả;</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Hoàn thành nhiệm vụ đột xuất.</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CE770C">
        <w:rPr>
          <w:rFonts w:ascii="Times New Roman" w:eastAsia="Times New Roman" w:hAnsi="Times New Roman" w:cs="Times New Roman"/>
          <w:i/>
          <w:color w:val="000000"/>
          <w:sz w:val="28"/>
          <w:szCs w:val="28"/>
        </w:rPr>
        <w:t>2. Công chức giữ chức vụ lãnh đạo, quản lý đạt được tất cả các tiêu chí sau đây thì phân loại đánh giá ở mức hoàn thành tốt nhiệm vụ:</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Các tiêu chí quy định tại Khoản 1 Điều này;</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Cơ quan, tổ chức, đơn vị được giao lãnh đạo, quản lý hoàn thành 100% nhiệm vụ được giao theo chương trình, kế hoạch công tác năm; hoàn thành nhiệm vụ đột xuất;</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Lãnh đạo, quản lý, điều hành thực hiện nhiệm vụ bảo đảm tiến độ, chất lượng và hiệu quả;</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d) Có năng lực xây dựng cơ quan, tổ chức, </w:t>
      </w:r>
      <w:r w:rsidRPr="00CE770C">
        <w:rPr>
          <w:rFonts w:ascii="Times New Roman" w:eastAsia="Times New Roman" w:hAnsi="Times New Roman" w:cs="Times New Roman"/>
          <w:color w:val="000000"/>
          <w:sz w:val="28"/>
          <w:szCs w:val="28"/>
          <w:shd w:val="clear" w:color="auto" w:fill="FFFFFF"/>
        </w:rPr>
        <w:t>đơn vị</w:t>
      </w:r>
      <w:r w:rsidRPr="00CE770C">
        <w:rPr>
          <w:rFonts w:ascii="Times New Roman" w:eastAsia="Times New Roman" w:hAnsi="Times New Roman" w:cs="Times New Roman"/>
          <w:color w:val="000000"/>
          <w:sz w:val="28"/>
          <w:szCs w:val="28"/>
        </w:rPr>
        <w:t> đoàn kết, thống nhất.</w:t>
      </w:r>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20"/>
      <w:r w:rsidRPr="00CE770C">
        <w:rPr>
          <w:rFonts w:ascii="Times New Roman" w:eastAsia="Times New Roman" w:hAnsi="Times New Roman" w:cs="Times New Roman"/>
          <w:b/>
          <w:bCs/>
          <w:color w:val="000000"/>
          <w:sz w:val="28"/>
          <w:szCs w:val="28"/>
          <w:shd w:val="clear" w:color="auto" w:fill="FFFF96"/>
        </w:rPr>
        <w:t>Điều 20. Tiêu chí phân loại đánh giá công chức ở mức hoàn thành nhiệm vụ nhưng còn hạn chế về năng lực</w:t>
      </w:r>
      <w:bookmarkEnd w:id="11"/>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CE770C">
        <w:rPr>
          <w:rFonts w:ascii="Times New Roman" w:eastAsia="Times New Roman" w:hAnsi="Times New Roman" w:cs="Times New Roman"/>
          <w:i/>
          <w:color w:val="000000"/>
          <w:sz w:val="28"/>
          <w:szCs w:val="28"/>
        </w:rPr>
        <w:lastRenderedPageBreak/>
        <w:t>1. Công chức không giữ chức vụ lãnh đạo, quản lý đạt các tiêu chí quy định tại Điểm a, b Khoản 1 Điều 18 Nghị định này và có một trong các tiêu chí sau đây thì phân loại đánh giá ở mức hoàn thành nhiệm vụ nhưng còn hạn chế về năng lực:</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Hoàn thành từ 70% đến dưới 100% nhiệm vụ theo chương trình kế hoạch công tác năm;</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Thực hiện nhiệm vụ được giao còn chậm về tiến độ;</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Tham mưu đề </w:t>
      </w:r>
      <w:r w:rsidRPr="00CE770C">
        <w:rPr>
          <w:rFonts w:ascii="Times New Roman" w:eastAsia="Times New Roman" w:hAnsi="Times New Roman" w:cs="Times New Roman"/>
          <w:color w:val="000000"/>
          <w:sz w:val="28"/>
          <w:szCs w:val="28"/>
          <w:shd w:val="clear" w:color="auto" w:fill="FFFFFF"/>
        </w:rPr>
        <w:t>xuất</w:t>
      </w:r>
      <w:r w:rsidRPr="00CE770C">
        <w:rPr>
          <w:rFonts w:ascii="Times New Roman" w:eastAsia="Times New Roman" w:hAnsi="Times New Roman" w:cs="Times New Roman"/>
          <w:color w:val="000000"/>
          <w:sz w:val="28"/>
          <w:szCs w:val="28"/>
        </w:rPr>
        <w:t> giải </w:t>
      </w:r>
      <w:r w:rsidRPr="00CE770C">
        <w:rPr>
          <w:rFonts w:ascii="Times New Roman" w:eastAsia="Times New Roman" w:hAnsi="Times New Roman" w:cs="Times New Roman"/>
          <w:color w:val="000000"/>
          <w:sz w:val="28"/>
          <w:szCs w:val="28"/>
          <w:shd w:val="clear" w:color="auto" w:fill="FFFFFF"/>
        </w:rPr>
        <w:t>quyết</w:t>
      </w:r>
      <w:r w:rsidRPr="00CE770C">
        <w:rPr>
          <w:rFonts w:ascii="Times New Roman" w:eastAsia="Times New Roman" w:hAnsi="Times New Roman" w:cs="Times New Roman"/>
          <w:color w:val="000000"/>
          <w:sz w:val="28"/>
          <w:szCs w:val="28"/>
        </w:rPr>
        <w:t> công việc chưa bảo đảm chất lượng chưa đúng với quy định của pháp luật hoặc đến mức phải để cấp trên xử lý lại;</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d) Không có thái độ đúng mực và xử sự văn hóa trong thực hiện nhiệm vụ, công vụ;</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đ) Có biểu hiện cửa quyền, hách dịch, gây khó khăn, phiền hà, tiêu cực, tham ô, tham nhũng, lãng phí trong thực hiện nhiệm vụ, công vụ.</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CE770C">
        <w:rPr>
          <w:rFonts w:ascii="Times New Roman" w:eastAsia="Times New Roman" w:hAnsi="Times New Roman" w:cs="Times New Roman"/>
          <w:i/>
          <w:color w:val="000000"/>
          <w:sz w:val="28"/>
          <w:szCs w:val="28"/>
        </w:rPr>
        <w:t>2. Công chức lãnh đạo, quản lý đạt các tiêu chí quy định tại Điểm a, b Khoản 1 Điều 18 Nghị định này và có một trong các tiêu chí sau đây thì phân loại đánh giá ở mức hoàn thành nhiệm vụ nhưng còn hạn chế về năng lực:</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Cơ quan, tổ chức, </w:t>
      </w:r>
      <w:r w:rsidRPr="00CE770C">
        <w:rPr>
          <w:rFonts w:ascii="Times New Roman" w:eastAsia="Times New Roman" w:hAnsi="Times New Roman" w:cs="Times New Roman"/>
          <w:color w:val="000000"/>
          <w:sz w:val="28"/>
          <w:szCs w:val="28"/>
          <w:shd w:val="clear" w:color="auto" w:fill="FFFFFF"/>
        </w:rPr>
        <w:t>đơn vị</w:t>
      </w:r>
      <w:r w:rsidRPr="00CE770C">
        <w:rPr>
          <w:rFonts w:ascii="Times New Roman" w:eastAsia="Times New Roman" w:hAnsi="Times New Roman" w:cs="Times New Roman"/>
          <w:color w:val="000000"/>
          <w:sz w:val="28"/>
          <w:szCs w:val="28"/>
        </w:rPr>
        <w:t> được giao lãnh đạo, quản lý hoàn thành từ 70% đến dưới 100% nhiệm vụ theo chương trình, kế hoạch công tác năm;</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Công tác lãnh đạo, chỉ đạo, điều hành thực hiện nhiệm vụ của cơ quan, tổ chức, đơn vị chậm tiến độ;</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Giải </w:t>
      </w:r>
      <w:r w:rsidRPr="00CE770C">
        <w:rPr>
          <w:rFonts w:ascii="Times New Roman" w:eastAsia="Times New Roman" w:hAnsi="Times New Roman" w:cs="Times New Roman"/>
          <w:color w:val="000000"/>
          <w:sz w:val="28"/>
          <w:szCs w:val="28"/>
          <w:shd w:val="clear" w:color="auto" w:fill="FFFFFF"/>
        </w:rPr>
        <w:t>quyết</w:t>
      </w:r>
      <w:r w:rsidRPr="00CE770C">
        <w:rPr>
          <w:rFonts w:ascii="Times New Roman" w:eastAsia="Times New Roman" w:hAnsi="Times New Roman" w:cs="Times New Roman"/>
          <w:color w:val="000000"/>
          <w:sz w:val="28"/>
          <w:szCs w:val="28"/>
        </w:rPr>
        <w:t> công việc của cơ quan, tổ chức, </w:t>
      </w:r>
      <w:r w:rsidRPr="00CE770C">
        <w:rPr>
          <w:rFonts w:ascii="Times New Roman" w:eastAsia="Times New Roman" w:hAnsi="Times New Roman" w:cs="Times New Roman"/>
          <w:color w:val="000000"/>
          <w:sz w:val="28"/>
          <w:szCs w:val="28"/>
          <w:shd w:val="clear" w:color="auto" w:fill="FFFFFF"/>
        </w:rPr>
        <w:t>đơn vị</w:t>
      </w:r>
      <w:r w:rsidRPr="00CE770C">
        <w:rPr>
          <w:rFonts w:ascii="Times New Roman" w:eastAsia="Times New Roman" w:hAnsi="Times New Roman" w:cs="Times New Roman"/>
          <w:color w:val="000000"/>
          <w:sz w:val="28"/>
          <w:szCs w:val="28"/>
        </w:rPr>
        <w:t> không đúng quy định của pháp luật, chưa gây hậu quả phải có biện pháp khắc phục;</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d) Công tác lãnh đạo, quản lý, điều hành thực hiện nhiệm vụ của cơ quan, </w:t>
      </w:r>
      <w:r w:rsidRPr="00CE770C">
        <w:rPr>
          <w:rFonts w:ascii="Times New Roman" w:eastAsia="Times New Roman" w:hAnsi="Times New Roman" w:cs="Times New Roman"/>
          <w:color w:val="000000"/>
          <w:sz w:val="28"/>
          <w:szCs w:val="28"/>
          <w:shd w:val="clear" w:color="auto" w:fill="FFFFFF"/>
        </w:rPr>
        <w:t>tổ chức</w:t>
      </w:r>
      <w:r w:rsidRPr="00CE770C">
        <w:rPr>
          <w:rFonts w:ascii="Times New Roman" w:eastAsia="Times New Roman" w:hAnsi="Times New Roman" w:cs="Times New Roman"/>
          <w:color w:val="000000"/>
          <w:sz w:val="28"/>
          <w:szCs w:val="28"/>
        </w:rPr>
        <w:t>, đơn vị chưa bảo đảm chất lượng, hiệu quả;</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đ) Cơ quan, tổ chức, đơn vị được giao lãnh đạo, quản lý xảy ra mất đoàn </w:t>
      </w:r>
      <w:r w:rsidRPr="00CE770C">
        <w:rPr>
          <w:rFonts w:ascii="Times New Roman" w:eastAsia="Times New Roman" w:hAnsi="Times New Roman" w:cs="Times New Roman"/>
          <w:color w:val="000000"/>
          <w:sz w:val="28"/>
          <w:szCs w:val="28"/>
          <w:shd w:val="clear" w:color="auto" w:fill="FFFFFF"/>
        </w:rPr>
        <w:t>kết</w:t>
      </w:r>
      <w:r w:rsidRPr="00CE770C">
        <w:rPr>
          <w:rFonts w:ascii="Times New Roman" w:eastAsia="Times New Roman" w:hAnsi="Times New Roman" w:cs="Times New Roman"/>
          <w:color w:val="000000"/>
          <w:sz w:val="28"/>
          <w:szCs w:val="28"/>
        </w:rPr>
        <w:t>.</w:t>
      </w:r>
    </w:p>
    <w:p w:rsidR="00194E2C" w:rsidRPr="00CE770C" w:rsidRDefault="00194E2C" w:rsidP="00194E2C">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21"/>
      <w:r w:rsidRPr="00CE770C">
        <w:rPr>
          <w:rFonts w:ascii="Times New Roman" w:eastAsia="Times New Roman" w:hAnsi="Times New Roman" w:cs="Times New Roman"/>
          <w:b/>
          <w:bCs/>
          <w:color w:val="000000"/>
          <w:sz w:val="28"/>
          <w:szCs w:val="28"/>
          <w:shd w:val="clear" w:color="auto" w:fill="FFFF96"/>
        </w:rPr>
        <w:t>Điều 21. Tiêu chí phân loại đánh giá công chức ở mức không hoàn thành nhiệm vụ</w:t>
      </w:r>
      <w:bookmarkEnd w:id="12"/>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CE770C">
        <w:rPr>
          <w:rFonts w:ascii="Times New Roman" w:eastAsia="Times New Roman" w:hAnsi="Times New Roman" w:cs="Times New Roman"/>
          <w:i/>
          <w:color w:val="000000"/>
          <w:sz w:val="28"/>
          <w:szCs w:val="28"/>
        </w:rPr>
        <w:t>1. Công chức không giữ chức vụ lãnh đạo, quản lý có một trong các tiêu chí sau đây thì phân loại đánh giá ở mức không hoàn thành nhiệm vụ:</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Không thực hiện hoặc vi phạm đường lối, chủ trương, chính sách của Đảng hoặc pháp luật của Nhà nước bị cấp có thẩm quyền xử lý kỷ luật hoặc cơ quan có thẩm quyền xử lý theo quy định;</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Vi phạm kỷ luật, kỷ cương hoặc quy chế làm việc của cơ quan, </w:t>
      </w:r>
      <w:r w:rsidRPr="00CE770C">
        <w:rPr>
          <w:rFonts w:ascii="Times New Roman" w:eastAsia="Times New Roman" w:hAnsi="Times New Roman" w:cs="Times New Roman"/>
          <w:color w:val="000000"/>
          <w:sz w:val="28"/>
          <w:szCs w:val="28"/>
          <w:shd w:val="clear" w:color="auto" w:fill="FFFFFF"/>
        </w:rPr>
        <w:t>tổ chức</w:t>
      </w:r>
      <w:r w:rsidRPr="00CE770C">
        <w:rPr>
          <w:rFonts w:ascii="Times New Roman" w:eastAsia="Times New Roman" w:hAnsi="Times New Roman" w:cs="Times New Roman"/>
          <w:color w:val="000000"/>
          <w:sz w:val="28"/>
          <w:szCs w:val="28"/>
        </w:rPr>
        <w:t> đơn vị nhưng chưa đến mức bị xử lý kỷ luật ở hình thức cao nhất;</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Không hoàn thành nhiệm vụ tương xứng với chức danh đang giữ;</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lastRenderedPageBreak/>
        <w:t>đ) Thực hiện nhiệm vụ, công vụ có sai phạm đến mức phải có biện pháp khắc phục;</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đ) Gây mất đoàn kết trong cơ quan, tổ chức, đơn vị;</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e) Hoàn thành dưới 70% nhiệm vụ theo chương trình, kế hoạch công tác năm;</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g) Có hành vi cửa quyền, hách dịch, gây khó khăn, phiền hà, tiêu cực, tham nhũng, tham ô, lãng phí bị xử lý kỷ luật.</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i/>
          <w:color w:val="000000"/>
          <w:sz w:val="28"/>
          <w:szCs w:val="28"/>
        </w:rPr>
      </w:pPr>
      <w:r w:rsidRPr="00CE770C">
        <w:rPr>
          <w:rFonts w:ascii="Times New Roman" w:eastAsia="Times New Roman" w:hAnsi="Times New Roman" w:cs="Times New Roman"/>
          <w:i/>
          <w:color w:val="000000"/>
          <w:sz w:val="28"/>
          <w:szCs w:val="28"/>
        </w:rPr>
        <w:t>2. Công chức giữ chức vụ lãnh đạo, quản lý có một trong các tiêu chí sau đây thì phân loại đánh giá ở mức không hoàn thành nhiệm vụ:</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a) Các tiêu chí quy định tại Khoản 1 Điều này;</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b) Liên quan trực tiếp đến tiêu cực, tham ô, tham nhũng, lãng phí tại các cơ quan, tổ chức, đơn vị được giao phụ trách và bị xử lý theo quy định của pháp luật;</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c) Cơ quan, tổ chức, đơn vị được giao lãnh đạo, quản lý hoàn thành dưới 70% nhiệm vụ theo chương trình, kế hoạch công tác năm;</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d) Chỉ đạo, tổ chức thực hiện nhiệm vụ có sai phạm đến mức phải có biện pháp khắc phục;</w:t>
      </w:r>
    </w:p>
    <w:p w:rsidR="00194E2C" w:rsidRPr="00CE770C" w:rsidRDefault="00194E2C" w:rsidP="00194E2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CE770C">
        <w:rPr>
          <w:rFonts w:ascii="Times New Roman" w:eastAsia="Times New Roman" w:hAnsi="Times New Roman" w:cs="Times New Roman"/>
          <w:color w:val="000000"/>
          <w:sz w:val="28"/>
          <w:szCs w:val="28"/>
        </w:rPr>
        <w:t>đ) Cơ quan, tổ chức, đơn vị được giao lãnh đạo, quản lý xảy ra mất đoàn kết.</w:t>
      </w:r>
    </w:p>
    <w:p w:rsidR="00A938F9" w:rsidRPr="00194E2C" w:rsidRDefault="009E79A0" w:rsidP="00194E2C">
      <w:pPr>
        <w:jc w:val="both"/>
        <w:rPr>
          <w:rFonts w:ascii="Times New Roman" w:hAnsi="Times New Roman" w:cs="Times New Roman"/>
          <w:sz w:val="28"/>
          <w:szCs w:val="28"/>
        </w:rPr>
      </w:pPr>
    </w:p>
    <w:sectPr w:rsidR="00A938F9" w:rsidRPr="00194E2C" w:rsidSect="00962B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A0" w:rsidRDefault="009E79A0" w:rsidP="009D5203">
      <w:pPr>
        <w:spacing w:after="0" w:line="240" w:lineRule="auto"/>
      </w:pPr>
      <w:r>
        <w:separator/>
      </w:r>
    </w:p>
  </w:endnote>
  <w:endnote w:type="continuationSeparator" w:id="0">
    <w:p w:rsidR="009E79A0" w:rsidRDefault="009E79A0" w:rsidP="009D5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A0" w:rsidRDefault="009E79A0" w:rsidP="009D5203">
      <w:pPr>
        <w:spacing w:after="0" w:line="240" w:lineRule="auto"/>
      </w:pPr>
      <w:r>
        <w:separator/>
      </w:r>
    </w:p>
  </w:footnote>
  <w:footnote w:type="continuationSeparator" w:id="0">
    <w:p w:rsidR="009E79A0" w:rsidRDefault="009E79A0" w:rsidP="009D5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27BAC"/>
    <w:multiLevelType w:val="hybridMultilevel"/>
    <w:tmpl w:val="94BE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94E2C"/>
    <w:rsid w:val="000A5278"/>
    <w:rsid w:val="00194E2C"/>
    <w:rsid w:val="002F1FD0"/>
    <w:rsid w:val="00962B61"/>
    <w:rsid w:val="009D1244"/>
    <w:rsid w:val="009D5203"/>
    <w:rsid w:val="009E7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52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203"/>
  </w:style>
  <w:style w:type="paragraph" w:styleId="Footer">
    <w:name w:val="footer"/>
    <w:basedOn w:val="Normal"/>
    <w:link w:val="FooterChar"/>
    <w:uiPriority w:val="99"/>
    <w:semiHidden/>
    <w:unhideWhenUsed/>
    <w:rsid w:val="009D52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5203"/>
  </w:style>
  <w:style w:type="paragraph" w:styleId="ListParagraph">
    <w:name w:val="List Paragraph"/>
    <w:basedOn w:val="Normal"/>
    <w:uiPriority w:val="34"/>
    <w:qFormat/>
    <w:rsid w:val="009D52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dc:creator>
  <cp:lastModifiedBy>W7X64</cp:lastModifiedBy>
  <cp:revision>2</cp:revision>
  <dcterms:created xsi:type="dcterms:W3CDTF">2019-10-18T03:18:00Z</dcterms:created>
  <dcterms:modified xsi:type="dcterms:W3CDTF">2019-10-20T03:13:00Z</dcterms:modified>
</cp:coreProperties>
</file>