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9D" w:rsidRDefault="00EC6E9D" w:rsidP="006450C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708F">
        <w:rPr>
          <w:rFonts w:ascii="Times New Roman" w:hAnsi="Times New Roman" w:cs="Times New Roman"/>
          <w:b/>
          <w:sz w:val="30"/>
          <w:szCs w:val="30"/>
        </w:rPr>
        <w:t>Trung tâm y tế Quỳ Châu</w:t>
      </w:r>
    </w:p>
    <w:p w:rsidR="00F942D5" w:rsidRPr="0012708F" w:rsidRDefault="006450C1" w:rsidP="006450C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708F">
        <w:rPr>
          <w:rFonts w:ascii="Times New Roman" w:hAnsi="Times New Roman" w:cs="Times New Roman"/>
          <w:b/>
          <w:sz w:val="30"/>
          <w:szCs w:val="30"/>
        </w:rPr>
        <w:t>Một số giả pháp nâng cao chất lượng, phát triển khoa Y học cổ truyền</w:t>
      </w:r>
    </w:p>
    <w:p w:rsidR="006450C1" w:rsidRDefault="006450C1" w:rsidP="006450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50C1" w:rsidRPr="005D2F71" w:rsidRDefault="006450C1" w:rsidP="005D2F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F71">
        <w:rPr>
          <w:rFonts w:ascii="Times New Roman" w:hAnsi="Times New Roman" w:cs="Times New Roman"/>
          <w:b/>
          <w:sz w:val="28"/>
          <w:szCs w:val="28"/>
        </w:rPr>
        <w:t>I. Quy trình tiếp cận, thu dung bệnh nhân vào khám, điều trị tại khoa YHCT:</w:t>
      </w:r>
    </w:p>
    <w:p w:rsidR="006450C1" w:rsidRPr="006450C1" w:rsidRDefault="006450C1" w:rsidP="005D2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08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Bệnh nhân đến đăng ký khám, chữa bệnh tại khoa khám bệnh</w:t>
      </w:r>
      <w:r w:rsidR="00C60166">
        <w:rPr>
          <w:rFonts w:ascii="Times New Roman" w:hAnsi="Times New Roman" w:cs="Times New Roman"/>
          <w:sz w:val="28"/>
          <w:szCs w:val="28"/>
        </w:rPr>
        <w:t xml:space="preserve">. Bộ phận đón tiếp nhận định bệnh nhân và giới thiệu bệnh nhân sang khoa YHCT khám.  </w:t>
      </w:r>
    </w:p>
    <w:p w:rsidR="006450C1" w:rsidRDefault="00890E10" w:rsidP="005D2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08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Các Y, bác sỹ khoa YHCT khám lâm sàng, phân loại để BN điều trị nội trú hay ngoại trú… Nếu bệnh nhân không đủ điều kiện điều trị đông y thì nhận xét vào phiếu đăng ký khám rồi chuyển ngược BN ra khoa KB để khám tiếp.</w:t>
      </w:r>
    </w:p>
    <w:p w:rsidR="00012F89" w:rsidRDefault="00012F89" w:rsidP="005D2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08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Lưu ý những BN bệnh nhẹ, ở khu vực lân cận thì nên tư vấn điều trị ngoại trú.</w:t>
      </w:r>
    </w:p>
    <w:p w:rsidR="00012F89" w:rsidRPr="00012F89" w:rsidRDefault="00012F89" w:rsidP="005D2F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F89">
        <w:rPr>
          <w:rFonts w:ascii="Times New Roman" w:hAnsi="Times New Roman" w:cs="Times New Roman"/>
          <w:b/>
          <w:sz w:val="28"/>
          <w:szCs w:val="28"/>
        </w:rPr>
        <w:t>=&gt; Giải pháp:</w:t>
      </w:r>
    </w:p>
    <w:p w:rsidR="00012F89" w:rsidRDefault="00012F89" w:rsidP="005D2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Trang bị cho khoa YHCT 1 bàn khám, 1 bộ máy tính (theo đề xuất của khoa)</w:t>
      </w:r>
    </w:p>
    <w:p w:rsidR="00012F89" w:rsidRDefault="00012F89" w:rsidP="005D2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Cung cấp vỏ bệnh án</w:t>
      </w:r>
      <w:r w:rsidR="005D2F71">
        <w:rPr>
          <w:rFonts w:ascii="Times New Roman" w:hAnsi="Times New Roman" w:cs="Times New Roman"/>
          <w:sz w:val="28"/>
          <w:szCs w:val="28"/>
        </w:rPr>
        <w:t xml:space="preserve"> (phòng KHNV nghiên cứu theo mẫu bệnh án Y học cổ truyền của Quế Phong: có mẫu nội trú, ngoại trú. Nội dung trong bệnh án ngắn gọn hơn của ta nhiều)</w:t>
      </w:r>
    </w:p>
    <w:p w:rsidR="00012F89" w:rsidRDefault="00012F89" w:rsidP="005D2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Tổ công nghệ thông tin hướng dẫn các Y, bác sỹ khoa YHCT cách làm bệnh án.</w:t>
      </w:r>
    </w:p>
    <w:p w:rsidR="00012F89" w:rsidRPr="005D2F71" w:rsidRDefault="00012F89" w:rsidP="00012F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F71">
        <w:rPr>
          <w:rFonts w:ascii="Times New Roman" w:hAnsi="Times New Roman" w:cs="Times New Roman"/>
          <w:b/>
          <w:sz w:val="28"/>
          <w:szCs w:val="28"/>
        </w:rPr>
        <w:t>II. Vai trò, trách nhiệm của khoa YHCT:</w:t>
      </w:r>
    </w:p>
    <w:p w:rsidR="00012F89" w:rsidRPr="005D2F71" w:rsidRDefault="005D2F71" w:rsidP="005D2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2F89" w:rsidRPr="005D2F71">
        <w:rPr>
          <w:rFonts w:ascii="Times New Roman" w:hAnsi="Times New Roman" w:cs="Times New Roman"/>
          <w:sz w:val="28"/>
          <w:szCs w:val="28"/>
        </w:rPr>
        <w:t>Phân công người khám, lập hồ sơ bệnh án (y, bác sỹ)</w:t>
      </w:r>
    </w:p>
    <w:p w:rsidR="00012F89" w:rsidRDefault="005D2F71" w:rsidP="005D2F71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2F89">
        <w:rPr>
          <w:rFonts w:ascii="Times New Roman" w:hAnsi="Times New Roman" w:cs="Times New Roman"/>
          <w:sz w:val="28"/>
          <w:szCs w:val="28"/>
        </w:rPr>
        <w:t>Xây dựng phác đồ điều trị</w:t>
      </w:r>
      <w:r w:rsidR="00A6290C">
        <w:rPr>
          <w:rFonts w:ascii="Times New Roman" w:hAnsi="Times New Roman" w:cs="Times New Roman"/>
          <w:sz w:val="28"/>
          <w:szCs w:val="28"/>
        </w:rPr>
        <w:t>; bài thuốc…</w:t>
      </w:r>
    </w:p>
    <w:p w:rsidR="00012F89" w:rsidRDefault="005D2F71" w:rsidP="005D2F71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90C">
        <w:rPr>
          <w:rFonts w:ascii="Times New Roman" w:hAnsi="Times New Roman" w:cs="Times New Roman"/>
          <w:sz w:val="28"/>
          <w:szCs w:val="28"/>
        </w:rPr>
        <w:t>Rà soát, thống kê trang thiết bị: máy điện châm, mát xa, đèn chiếu,…</w:t>
      </w:r>
    </w:p>
    <w:p w:rsidR="00A6290C" w:rsidRDefault="005D2F71" w:rsidP="005D2F71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90C">
        <w:rPr>
          <w:rFonts w:ascii="Times New Roman" w:hAnsi="Times New Roman" w:cs="Times New Roman"/>
          <w:sz w:val="28"/>
          <w:szCs w:val="28"/>
        </w:rPr>
        <w:t>Những đề xuất của khoa để nâng cao hiệu quả, chất lượng điều trị.</w:t>
      </w:r>
    </w:p>
    <w:p w:rsidR="00A6290C" w:rsidRPr="005D2F71" w:rsidRDefault="00A6290C" w:rsidP="00A629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F71">
        <w:rPr>
          <w:rFonts w:ascii="Times New Roman" w:hAnsi="Times New Roman" w:cs="Times New Roman"/>
          <w:b/>
          <w:sz w:val="28"/>
          <w:szCs w:val="28"/>
        </w:rPr>
        <w:t xml:space="preserve">III. Phòng tổ chức cán bộ: </w:t>
      </w:r>
    </w:p>
    <w:p w:rsidR="00A6290C" w:rsidRDefault="005D2F71" w:rsidP="005D2F71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90C">
        <w:rPr>
          <w:rFonts w:ascii="Times New Roman" w:hAnsi="Times New Roman" w:cs="Times New Roman"/>
          <w:sz w:val="28"/>
          <w:szCs w:val="28"/>
        </w:rPr>
        <w:t>Xem xét, bổ sung CCHN đối với các y sỹ đông y (nếu có thể)</w:t>
      </w:r>
    </w:p>
    <w:p w:rsidR="00A6290C" w:rsidRDefault="005D2F71" w:rsidP="005D2F71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90C">
        <w:rPr>
          <w:rFonts w:ascii="Times New Roman" w:hAnsi="Times New Roman" w:cs="Times New Roman"/>
          <w:sz w:val="28"/>
          <w:szCs w:val="28"/>
        </w:rPr>
        <w:t>Đào tạo bổ sung chứng chỉ phục hồi chức năng.</w:t>
      </w:r>
    </w:p>
    <w:p w:rsidR="00A6290C" w:rsidRDefault="005D2F71" w:rsidP="005D2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90C" w:rsidRPr="005D2F71">
        <w:rPr>
          <w:rFonts w:ascii="Times New Roman" w:hAnsi="Times New Roman" w:cs="Times New Roman"/>
          <w:sz w:val="28"/>
          <w:szCs w:val="28"/>
        </w:rPr>
        <w:t>Nghiên cứu điều chuyển cán bộ có năng lực từ cơ sở (bác sỹ, y sỹ chuyên khoa YHCT)</w:t>
      </w:r>
    </w:p>
    <w:p w:rsidR="00A0107D" w:rsidRDefault="00A0107D" w:rsidP="00A010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07D"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r w:rsidR="005D2F71" w:rsidRPr="00A0107D">
        <w:rPr>
          <w:rFonts w:ascii="Times New Roman" w:hAnsi="Times New Roman" w:cs="Times New Roman"/>
          <w:b/>
          <w:i/>
          <w:sz w:val="28"/>
          <w:szCs w:val="28"/>
        </w:rPr>
        <w:t>Lưu ý:</w:t>
      </w:r>
      <w:r w:rsidR="005D2F71" w:rsidRPr="00A01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4AE" w:rsidRPr="0012708F" w:rsidRDefault="00A0107D" w:rsidP="00A0107D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08F">
        <w:rPr>
          <w:rFonts w:ascii="Times New Roman" w:hAnsi="Times New Roman" w:cs="Times New Roman"/>
          <w:i/>
          <w:sz w:val="28"/>
          <w:szCs w:val="28"/>
        </w:rPr>
        <w:t>- G</w:t>
      </w:r>
      <w:r w:rsidR="005D2F71" w:rsidRPr="0012708F">
        <w:rPr>
          <w:rFonts w:ascii="Times New Roman" w:hAnsi="Times New Roman" w:cs="Times New Roman"/>
          <w:i/>
          <w:sz w:val="28"/>
          <w:szCs w:val="28"/>
        </w:rPr>
        <w:t xml:space="preserve">iao đ/c trưởng phòng </w:t>
      </w:r>
      <w:r w:rsidRPr="0012708F">
        <w:rPr>
          <w:rFonts w:ascii="Times New Roman" w:hAnsi="Times New Roman" w:cs="Times New Roman"/>
          <w:i/>
          <w:sz w:val="28"/>
          <w:szCs w:val="28"/>
        </w:rPr>
        <w:t>KHNV và tổ CNTT khảo sát thực tế về nhu cầu kê bàn khám và đặt máy vi tính (theo đề xuất của khoa).</w:t>
      </w:r>
    </w:p>
    <w:p w:rsidR="00A0107D" w:rsidRPr="0012708F" w:rsidRDefault="00A0107D" w:rsidP="00A0107D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08F">
        <w:rPr>
          <w:rFonts w:ascii="Times New Roman" w:hAnsi="Times New Roman" w:cs="Times New Roman"/>
          <w:i/>
          <w:sz w:val="28"/>
          <w:szCs w:val="28"/>
        </w:rPr>
        <w:t>- Triển khai phòng khám YHCT</w:t>
      </w:r>
      <w:r w:rsidR="0012708F" w:rsidRPr="0012708F">
        <w:rPr>
          <w:rFonts w:ascii="Times New Roman" w:hAnsi="Times New Roman" w:cs="Times New Roman"/>
          <w:i/>
          <w:sz w:val="28"/>
          <w:szCs w:val="28"/>
        </w:rPr>
        <w:t>: từ ngày 19/8/2019. Bs Hải báo cho bộ phận giám định BHYT tại TTYT Quỳ Châu biết nội dung này.</w:t>
      </w:r>
    </w:p>
    <w:sectPr w:rsidR="00A0107D" w:rsidRPr="0012708F" w:rsidSect="00F94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59A7"/>
    <w:multiLevelType w:val="hybridMultilevel"/>
    <w:tmpl w:val="78DC024A"/>
    <w:lvl w:ilvl="0" w:tplc="F8EE8A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E07FB"/>
    <w:multiLevelType w:val="hybridMultilevel"/>
    <w:tmpl w:val="DA56BFBC"/>
    <w:lvl w:ilvl="0" w:tplc="4900F9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8580E"/>
    <w:multiLevelType w:val="hybridMultilevel"/>
    <w:tmpl w:val="1ACA0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D06F7"/>
    <w:multiLevelType w:val="hybridMultilevel"/>
    <w:tmpl w:val="6346D98A"/>
    <w:lvl w:ilvl="0" w:tplc="928C7F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/>
  <w:rsids>
    <w:rsidRoot w:val="006450C1"/>
    <w:rsid w:val="00012F89"/>
    <w:rsid w:val="0012708F"/>
    <w:rsid w:val="002044AE"/>
    <w:rsid w:val="002F1F69"/>
    <w:rsid w:val="004A1828"/>
    <w:rsid w:val="005D2F71"/>
    <w:rsid w:val="006450C1"/>
    <w:rsid w:val="007B6B93"/>
    <w:rsid w:val="00890E10"/>
    <w:rsid w:val="00A0107D"/>
    <w:rsid w:val="00A6290C"/>
    <w:rsid w:val="00C60166"/>
    <w:rsid w:val="00D15278"/>
    <w:rsid w:val="00E90019"/>
    <w:rsid w:val="00EB5A63"/>
    <w:rsid w:val="00EC6E9D"/>
    <w:rsid w:val="00F942D5"/>
    <w:rsid w:val="00FE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2019-08-09T03:37:00Z</dcterms:created>
  <dcterms:modified xsi:type="dcterms:W3CDTF">2019-08-13T02:05:00Z</dcterms:modified>
</cp:coreProperties>
</file>