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3" w:rsidRPr="002D24A3" w:rsidRDefault="002D24A3" w:rsidP="002D24A3">
      <w:pPr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2D24A3">
        <w:rPr>
          <w:rFonts w:ascii="Times New Roman" w:eastAsia="Calibri" w:hAnsi="Times New Roman"/>
          <w:b/>
          <w:sz w:val="24"/>
          <w:szCs w:val="24"/>
          <w:lang w:val="en-US"/>
        </w:rPr>
        <w:t>CỘNG HÒA XÃ HỘI CHỦ NGHĨA VIỆT NAM</w:t>
      </w:r>
    </w:p>
    <w:p w:rsidR="002D24A3" w:rsidRDefault="00797DC4" w:rsidP="002D24A3">
      <w:pPr>
        <w:ind w:right="-139"/>
        <w:jc w:val="center"/>
        <w:rPr>
          <w:rFonts w:ascii="Times New Roman" w:hAnsi="Times New Roman"/>
          <w:b/>
          <w:spacing w:val="-7"/>
          <w:sz w:val="32"/>
          <w:szCs w:val="32"/>
          <w:lang w:val="en-US"/>
        </w:rPr>
      </w:pPr>
      <w:r>
        <w:rPr>
          <w:rFonts w:ascii="Times New Roman" w:eastAsia="Calibri" w:hAnsi="Times New Roman"/>
          <w:b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0;margin-top:17.25pt;width:150.75pt;height:0;z-index:25166336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axGw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">
            <w10:wrap anchorx="margin"/>
          </v:shape>
        </w:pict>
      </w:r>
      <w:r w:rsidR="002D24A3" w:rsidRPr="002D24A3">
        <w:rPr>
          <w:rFonts w:ascii="Times New Roman" w:eastAsia="Calibri" w:hAnsi="Times New Roman"/>
          <w:b/>
          <w:sz w:val="26"/>
          <w:szCs w:val="26"/>
          <w:lang w:val="en-US"/>
        </w:rPr>
        <w:t>Độc lập - Tự do - Hạnh phúc</w:t>
      </w:r>
    </w:p>
    <w:p w:rsidR="002D24A3" w:rsidRDefault="002D24A3" w:rsidP="00907686">
      <w:pPr>
        <w:ind w:right="-139"/>
        <w:jc w:val="center"/>
        <w:rPr>
          <w:rFonts w:ascii="Times New Roman" w:hAnsi="Times New Roman"/>
          <w:b/>
          <w:spacing w:val="-7"/>
          <w:sz w:val="32"/>
          <w:szCs w:val="32"/>
          <w:lang w:val="en-US"/>
        </w:rPr>
      </w:pPr>
    </w:p>
    <w:p w:rsidR="00F66736" w:rsidRDefault="00907686" w:rsidP="00907686">
      <w:pPr>
        <w:ind w:right="-139"/>
        <w:jc w:val="center"/>
        <w:rPr>
          <w:rFonts w:ascii="Times New Roman" w:hAnsi="Times New Roman"/>
          <w:b/>
          <w:spacing w:val="-5"/>
          <w:sz w:val="32"/>
          <w:szCs w:val="32"/>
          <w:lang w:val="en-US"/>
        </w:rPr>
      </w:pPr>
      <w:r w:rsidRPr="00907686">
        <w:rPr>
          <w:rFonts w:ascii="Times New Roman" w:hAnsi="Times New Roman"/>
          <w:b/>
          <w:spacing w:val="-7"/>
          <w:sz w:val="32"/>
          <w:szCs w:val="32"/>
        </w:rPr>
        <w:t>G</w:t>
      </w:r>
      <w:r w:rsidRPr="00907686">
        <w:rPr>
          <w:rFonts w:ascii="Times New Roman" w:hAnsi="Times New Roman"/>
          <w:b/>
          <w:spacing w:val="-6"/>
          <w:sz w:val="32"/>
          <w:szCs w:val="32"/>
        </w:rPr>
        <w:t>I</w:t>
      </w:r>
      <w:r w:rsidRPr="00907686">
        <w:rPr>
          <w:rFonts w:ascii="Times New Roman" w:hAnsi="Times New Roman"/>
          <w:b/>
          <w:spacing w:val="-8"/>
          <w:sz w:val="32"/>
          <w:szCs w:val="32"/>
        </w:rPr>
        <w:t>Ấ</w:t>
      </w:r>
      <w:r w:rsidRPr="00907686">
        <w:rPr>
          <w:rFonts w:ascii="Times New Roman" w:hAnsi="Times New Roman"/>
          <w:b/>
          <w:sz w:val="32"/>
          <w:szCs w:val="32"/>
        </w:rPr>
        <w:t>Y</w:t>
      </w:r>
      <w:r w:rsidRPr="00907686">
        <w:rPr>
          <w:rFonts w:ascii="Times New Roman" w:hAnsi="Times New Roman"/>
          <w:b/>
          <w:spacing w:val="21"/>
          <w:sz w:val="32"/>
          <w:szCs w:val="32"/>
        </w:rPr>
        <w:t xml:space="preserve"> </w:t>
      </w:r>
      <w:r w:rsidR="00F66736">
        <w:rPr>
          <w:rFonts w:ascii="Times New Roman" w:hAnsi="Times New Roman"/>
          <w:b/>
          <w:spacing w:val="-5"/>
          <w:sz w:val="32"/>
          <w:szCs w:val="32"/>
          <w:lang w:val="en-US"/>
        </w:rPr>
        <w:t>UỶ QUYỀN</w:t>
      </w:r>
    </w:p>
    <w:p w:rsidR="00907686" w:rsidRPr="002D24A3" w:rsidRDefault="00F66736" w:rsidP="00907686">
      <w:pPr>
        <w:ind w:right="-139"/>
        <w:jc w:val="center"/>
        <w:rPr>
          <w:rFonts w:ascii="Times New Roman" w:hAnsi="Times New Roman"/>
          <w:b/>
          <w:spacing w:val="34"/>
          <w:sz w:val="32"/>
          <w:szCs w:val="32"/>
          <w:lang w:val="en-US"/>
        </w:rPr>
      </w:pPr>
      <w:r>
        <w:rPr>
          <w:rFonts w:ascii="Times New Roman" w:hAnsi="Times New Roman"/>
          <w:spacing w:val="-6"/>
          <w:sz w:val="28"/>
          <w:szCs w:val="28"/>
          <w:lang w:val="en-US"/>
        </w:rPr>
        <w:t xml:space="preserve">TRÍCH TÀI KHOẢN </w:t>
      </w:r>
      <w:r w:rsidR="00907686" w:rsidRPr="00907686">
        <w:rPr>
          <w:rFonts w:ascii="Times New Roman" w:hAnsi="Times New Roman"/>
          <w:spacing w:val="-6"/>
          <w:sz w:val="28"/>
          <w:szCs w:val="28"/>
        </w:rPr>
        <w:t>T</w:t>
      </w:r>
      <w:r w:rsidR="00907686" w:rsidRPr="00907686">
        <w:rPr>
          <w:rFonts w:ascii="Times New Roman" w:hAnsi="Times New Roman"/>
          <w:spacing w:val="-9"/>
          <w:sz w:val="28"/>
          <w:szCs w:val="28"/>
        </w:rPr>
        <w:t>H</w:t>
      </w:r>
      <w:r w:rsidR="00907686" w:rsidRPr="00907686">
        <w:rPr>
          <w:rFonts w:ascii="Times New Roman" w:hAnsi="Times New Roman"/>
          <w:spacing w:val="-8"/>
          <w:sz w:val="28"/>
          <w:szCs w:val="28"/>
        </w:rPr>
        <w:t>A</w:t>
      </w:r>
      <w:r w:rsidR="00907686" w:rsidRPr="00907686">
        <w:rPr>
          <w:rFonts w:ascii="Times New Roman" w:hAnsi="Times New Roman"/>
          <w:spacing w:val="-5"/>
          <w:sz w:val="28"/>
          <w:szCs w:val="28"/>
        </w:rPr>
        <w:t>N</w:t>
      </w:r>
      <w:r w:rsidR="00907686" w:rsidRPr="00907686">
        <w:rPr>
          <w:rFonts w:ascii="Times New Roman" w:hAnsi="Times New Roman"/>
          <w:sz w:val="28"/>
          <w:szCs w:val="28"/>
        </w:rPr>
        <w:t>H</w:t>
      </w:r>
      <w:r w:rsidR="00907686" w:rsidRPr="00907686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907686" w:rsidRPr="00907686">
        <w:rPr>
          <w:rFonts w:ascii="Times New Roman" w:hAnsi="Times New Roman"/>
          <w:spacing w:val="-6"/>
          <w:sz w:val="28"/>
          <w:szCs w:val="28"/>
        </w:rPr>
        <w:t>T</w:t>
      </w:r>
      <w:r w:rsidR="00907686" w:rsidRPr="00907686">
        <w:rPr>
          <w:rFonts w:ascii="Times New Roman" w:hAnsi="Times New Roman"/>
          <w:spacing w:val="-7"/>
          <w:sz w:val="28"/>
          <w:szCs w:val="28"/>
        </w:rPr>
        <w:t>O</w:t>
      </w:r>
      <w:r w:rsidR="00907686" w:rsidRPr="00907686">
        <w:rPr>
          <w:rFonts w:ascii="Times New Roman" w:hAnsi="Times New Roman"/>
          <w:spacing w:val="-8"/>
          <w:sz w:val="28"/>
          <w:szCs w:val="28"/>
        </w:rPr>
        <w:t>Á</w:t>
      </w:r>
      <w:r w:rsidR="00907686" w:rsidRPr="00907686">
        <w:rPr>
          <w:rFonts w:ascii="Times New Roman" w:hAnsi="Times New Roman"/>
          <w:sz w:val="28"/>
          <w:szCs w:val="28"/>
        </w:rPr>
        <w:t>N</w:t>
      </w:r>
    </w:p>
    <w:p w:rsidR="00AD3EF7" w:rsidRPr="00AD3EF7" w:rsidRDefault="00AD3EF7" w:rsidP="00907686">
      <w:pPr>
        <w:ind w:right="-139"/>
        <w:jc w:val="center"/>
        <w:rPr>
          <w:rFonts w:ascii="Times New Roman" w:hAnsi="Times New Roman"/>
          <w:w w:val="101"/>
          <w:sz w:val="28"/>
          <w:szCs w:val="28"/>
          <w:lang w:val="en-US"/>
        </w:rPr>
      </w:pPr>
    </w:p>
    <w:p w:rsidR="00B1611D" w:rsidRPr="00EA4B62" w:rsidRDefault="005A1C7C" w:rsidP="000C6C7D">
      <w:pPr>
        <w:pStyle w:val="Heading2"/>
        <w:spacing w:before="0" w:line="276" w:lineRule="auto"/>
      </w:pPr>
      <w:r w:rsidRPr="00EA4B62">
        <w:t xml:space="preserve">1. </w:t>
      </w:r>
      <w:r w:rsidR="002D24A3" w:rsidRPr="00EA4B62">
        <w:t>Bên</w:t>
      </w:r>
      <w:r w:rsidRPr="00EA4B62">
        <w:t xml:space="preserve"> </w:t>
      </w:r>
      <w:r w:rsidR="002D24A3" w:rsidRPr="00EA4B62">
        <w:t>ủy quyền</w:t>
      </w:r>
    </w:p>
    <w:p w:rsidR="00AA2357" w:rsidRPr="00EA4B62" w:rsidRDefault="00D642ED" w:rsidP="000C6C7D">
      <w:pPr>
        <w:spacing w:line="276" w:lineRule="auto"/>
        <w:rPr>
          <w:rFonts w:ascii="Times New Roman" w:hAnsi="Times New Roman"/>
          <w:b/>
          <w:sz w:val="26"/>
          <w:szCs w:val="26"/>
          <w:lang w:val="en-US"/>
        </w:rPr>
      </w:pPr>
      <w:r w:rsidRPr="00EA4B62">
        <w:rPr>
          <w:rFonts w:ascii="Times New Roman" w:hAnsi="Times New Roman"/>
          <w:b/>
          <w:sz w:val="26"/>
          <w:szCs w:val="26"/>
          <w:lang w:val="en-US"/>
        </w:rPr>
        <w:t>Người ủy quyền (Chủ tài khoản):</w:t>
      </w:r>
      <w:r w:rsidR="000C6C7D" w:rsidRPr="00EA4B6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9D6E43" w:rsidRPr="009D6E43">
        <w:rPr>
          <w:rFonts w:ascii="Times New Roman" w:hAnsi="Times New Roman"/>
          <w:sz w:val="26"/>
          <w:szCs w:val="26"/>
          <w:lang w:val="en-US"/>
        </w:rPr>
        <w:t>……………………………………</w:t>
      </w:r>
    </w:p>
    <w:p w:rsidR="006A540E" w:rsidRPr="00EA4B62" w:rsidRDefault="00D642ED" w:rsidP="000C6C7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Số tài khoản:</w:t>
      </w:r>
      <w:r w:rsidR="009D6E43">
        <w:rPr>
          <w:rFonts w:ascii="Times New Roman" w:hAnsi="Times New Roman"/>
          <w:sz w:val="26"/>
          <w:szCs w:val="26"/>
          <w:lang w:val="en-US"/>
        </w:rPr>
        <w:t>……………………</w:t>
      </w:r>
      <w:r w:rsidR="00C3187D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B7654" w:rsidRPr="00EA4B62">
        <w:rPr>
          <w:rFonts w:ascii="Times New Roman" w:hAnsi="Times New Roman"/>
          <w:sz w:val="26"/>
          <w:szCs w:val="26"/>
          <w:lang w:val="en-US"/>
        </w:rPr>
        <w:t xml:space="preserve">mở </w:t>
      </w:r>
      <w:r w:rsidRPr="00EA4B62">
        <w:rPr>
          <w:rFonts w:ascii="Times New Roman" w:hAnsi="Times New Roman"/>
          <w:sz w:val="26"/>
          <w:szCs w:val="26"/>
          <w:lang w:val="en-US"/>
        </w:rPr>
        <w:t xml:space="preserve">tại Agribank chi nhánh </w:t>
      </w:r>
      <w:r w:rsidR="001B7654" w:rsidRPr="00EA4B62">
        <w:rPr>
          <w:rFonts w:ascii="Times New Roman" w:hAnsi="Times New Roman"/>
          <w:sz w:val="26"/>
          <w:szCs w:val="26"/>
          <w:lang w:val="en-US"/>
        </w:rPr>
        <w:t>huyện Quỳ Châu Tây</w:t>
      </w:r>
      <w:r w:rsidRPr="00EA4B62">
        <w:rPr>
          <w:rFonts w:ascii="Times New Roman" w:hAnsi="Times New Roman"/>
          <w:sz w:val="26"/>
          <w:szCs w:val="26"/>
          <w:lang w:val="en-US"/>
        </w:rPr>
        <w:t xml:space="preserve"> Nghệ An </w:t>
      </w:r>
    </w:p>
    <w:p w:rsidR="00D642ED" w:rsidRPr="00EA4B62" w:rsidRDefault="00D642ED" w:rsidP="000C6C7D">
      <w:pPr>
        <w:spacing w:line="276" w:lineRule="auto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 xml:space="preserve">Số CMND: </w:t>
      </w:r>
      <w:r w:rsidR="009D6E43">
        <w:rPr>
          <w:rFonts w:ascii="Times New Roman" w:hAnsi="Times New Roman"/>
          <w:sz w:val="26"/>
          <w:szCs w:val="26"/>
          <w:lang w:val="en-US"/>
        </w:rPr>
        <w:t>………………………..</w:t>
      </w:r>
      <w:r w:rsidR="001B7654" w:rsidRPr="00EA4B6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3187D">
        <w:rPr>
          <w:rFonts w:ascii="Times New Roman" w:hAnsi="Times New Roman"/>
          <w:sz w:val="26"/>
          <w:szCs w:val="26"/>
          <w:lang w:val="en-US"/>
        </w:rPr>
        <w:t xml:space="preserve">Ngày cấp: </w:t>
      </w:r>
      <w:r w:rsidR="009D6E43">
        <w:rPr>
          <w:rFonts w:ascii="Times New Roman" w:hAnsi="Times New Roman"/>
          <w:sz w:val="26"/>
          <w:szCs w:val="26"/>
          <w:lang w:val="en-US"/>
        </w:rPr>
        <w:t>………………………</w:t>
      </w:r>
      <w:r w:rsidR="00C3187D">
        <w:rPr>
          <w:rFonts w:ascii="Times New Roman" w:hAnsi="Times New Roman"/>
          <w:sz w:val="26"/>
          <w:szCs w:val="26"/>
          <w:lang w:val="en-US"/>
        </w:rPr>
        <w:t>.</w:t>
      </w:r>
      <w:r w:rsidR="001B7654" w:rsidRPr="00EA4B62">
        <w:rPr>
          <w:rFonts w:ascii="Times New Roman" w:hAnsi="Times New Roman"/>
          <w:sz w:val="26"/>
          <w:szCs w:val="26"/>
          <w:lang w:val="en-US"/>
        </w:rPr>
        <w:t xml:space="preserve"> Nơi cấp</w:t>
      </w:r>
      <w:r w:rsidR="009D6E43">
        <w:rPr>
          <w:rFonts w:ascii="Times New Roman" w:hAnsi="Times New Roman"/>
          <w:sz w:val="26"/>
          <w:szCs w:val="26"/>
          <w:lang w:val="en-US"/>
        </w:rPr>
        <w:t>:……………</w:t>
      </w:r>
    </w:p>
    <w:p w:rsidR="00AA2357" w:rsidRPr="00EA4B62" w:rsidRDefault="00AA2357" w:rsidP="000C6C7D">
      <w:pPr>
        <w:spacing w:line="276" w:lineRule="auto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Địa chỉ:</w:t>
      </w:r>
      <w:r w:rsidR="00C3187D">
        <w:rPr>
          <w:rFonts w:ascii="Times New Roman" w:hAnsi="Times New Roman"/>
          <w:sz w:val="26"/>
          <w:szCs w:val="26"/>
          <w:lang w:val="en-US"/>
        </w:rPr>
        <w:t xml:space="preserve"> Trung tâm y tế huyện Quỳ Châu</w:t>
      </w:r>
    </w:p>
    <w:p w:rsidR="00AA2357" w:rsidRPr="00EA4B62" w:rsidRDefault="00AA2357" w:rsidP="000C6C7D">
      <w:pPr>
        <w:spacing w:line="276" w:lineRule="auto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Số điện thoại liên hệ:</w:t>
      </w:r>
      <w:r w:rsidR="00C3187D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E43">
        <w:rPr>
          <w:rFonts w:ascii="Times New Roman" w:hAnsi="Times New Roman"/>
          <w:sz w:val="26"/>
          <w:szCs w:val="26"/>
          <w:lang w:val="en-US"/>
        </w:rPr>
        <w:t>…………………………………………..</w:t>
      </w:r>
      <w:bookmarkStart w:id="0" w:name="_GoBack"/>
      <w:bookmarkEnd w:id="0"/>
    </w:p>
    <w:p w:rsidR="00AA2357" w:rsidRPr="00EA4B62" w:rsidRDefault="002D24A3" w:rsidP="000C6C7D">
      <w:pPr>
        <w:spacing w:line="276" w:lineRule="auto"/>
        <w:jc w:val="both"/>
        <w:rPr>
          <w:rFonts w:ascii="Times New Roman" w:hAnsi="Times New Roman"/>
          <w:b/>
          <w:spacing w:val="-4"/>
          <w:sz w:val="26"/>
          <w:szCs w:val="26"/>
          <w:lang w:val="en-US"/>
        </w:rPr>
      </w:pPr>
      <w:r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 xml:space="preserve">2. Bên </w:t>
      </w:r>
      <w:r w:rsidR="00AA2357"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 xml:space="preserve">được ủy quyền: Ngân hàng Nông nghiệp và Phát triển Nông thôn </w:t>
      </w:r>
      <w:r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>Việt Nam (Agribank) - C</w:t>
      </w:r>
      <w:r w:rsidR="00AA2357"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 xml:space="preserve">hi nhánh </w:t>
      </w:r>
      <w:r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 xml:space="preserve">huyện </w:t>
      </w:r>
      <w:r w:rsidR="0005662D"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>Quỳ Châu Tây Nghệ An</w:t>
      </w:r>
      <w:r w:rsidR="005B751E"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>)</w:t>
      </w:r>
      <w:r w:rsidR="00AA2357"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 xml:space="preserve"> </w:t>
      </w:r>
    </w:p>
    <w:p w:rsidR="001B7654" w:rsidRPr="00EA4B62" w:rsidRDefault="001B7654" w:rsidP="000C6C7D">
      <w:pPr>
        <w:pStyle w:val="Heading2"/>
        <w:spacing w:before="0" w:line="276" w:lineRule="auto"/>
        <w:rPr>
          <w:b w:val="0"/>
        </w:rPr>
      </w:pPr>
      <w:r w:rsidRPr="00EA4B62">
        <w:rPr>
          <w:b w:val="0"/>
        </w:rPr>
        <w:t>Trụ sở tại: Khối 2A, thị trấn Tân Lạc, huyện Quỳ Châu, tỉnh Nghệ An</w:t>
      </w:r>
    </w:p>
    <w:p w:rsidR="001B7654" w:rsidRPr="00EA4B62" w:rsidRDefault="001B7654" w:rsidP="000C6C7D">
      <w:pPr>
        <w:pStyle w:val="Heading2"/>
        <w:spacing w:before="0" w:line="276" w:lineRule="auto"/>
        <w:rPr>
          <w:b w:val="0"/>
        </w:rPr>
      </w:pPr>
      <w:r w:rsidRPr="00EA4B62">
        <w:rPr>
          <w:b w:val="0"/>
        </w:rPr>
        <w:t>Mã số thuế: 0100686174 864</w:t>
      </w:r>
    </w:p>
    <w:p w:rsidR="001B7654" w:rsidRPr="00EA4B62" w:rsidRDefault="001B7654" w:rsidP="000C6C7D">
      <w:pPr>
        <w:pStyle w:val="Heading2"/>
        <w:spacing w:before="0" w:line="276" w:lineRule="auto"/>
        <w:rPr>
          <w:b w:val="0"/>
        </w:rPr>
      </w:pPr>
      <w:r w:rsidRPr="00EA4B62">
        <w:rPr>
          <w:b w:val="0"/>
        </w:rPr>
        <w:t>Điện thoại: 0238 3884 119        Fax: 0238 3884 987</w:t>
      </w:r>
    </w:p>
    <w:p w:rsidR="00AA2357" w:rsidRPr="00EA4B62" w:rsidRDefault="002D24A3" w:rsidP="000C6C7D">
      <w:pPr>
        <w:pStyle w:val="Heading2"/>
        <w:spacing w:before="0" w:line="276" w:lineRule="auto"/>
      </w:pPr>
      <w:r w:rsidRPr="00EA4B62">
        <w:t>3</w:t>
      </w:r>
      <w:r w:rsidR="00AA2357" w:rsidRPr="00EA4B62">
        <w:t>. Nội dung ủy quyền</w:t>
      </w:r>
    </w:p>
    <w:p w:rsidR="005B751E" w:rsidRPr="00EA4B62" w:rsidRDefault="00AA2357" w:rsidP="000C6C7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U</w:t>
      </w:r>
      <w:r w:rsidR="0005662D" w:rsidRPr="00EA4B62">
        <w:rPr>
          <w:rFonts w:ascii="Times New Roman" w:hAnsi="Times New Roman"/>
          <w:sz w:val="26"/>
          <w:szCs w:val="26"/>
          <w:lang w:val="en-US"/>
        </w:rPr>
        <w:t>ỷ quyền cho Agribank chi nhánh Quỳ Châu Tây</w:t>
      </w:r>
      <w:r w:rsidR="00D642ED" w:rsidRPr="00EA4B62">
        <w:rPr>
          <w:rFonts w:ascii="Times New Roman" w:hAnsi="Times New Roman"/>
          <w:sz w:val="26"/>
          <w:szCs w:val="26"/>
          <w:lang w:val="en-US"/>
        </w:rPr>
        <w:t xml:space="preserve"> Nghệ An trích tài khoản </w:t>
      </w:r>
      <w:r w:rsidR="002E520E" w:rsidRPr="00EA4B62">
        <w:rPr>
          <w:rFonts w:ascii="Times New Roman" w:hAnsi="Times New Roman"/>
          <w:sz w:val="26"/>
          <w:szCs w:val="26"/>
          <w:lang w:val="en-US"/>
        </w:rPr>
        <w:t>thanh toán bên ủy quyền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 của </w:t>
      </w:r>
      <w:r w:rsidR="000C6C7D" w:rsidRPr="00EA4B62">
        <w:rPr>
          <w:rFonts w:ascii="Times New Roman" w:hAnsi="Times New Roman"/>
          <w:sz w:val="26"/>
          <w:szCs w:val="26"/>
          <w:lang w:val="en-US"/>
        </w:rPr>
        <w:t>bên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 ủy quyền </w:t>
      </w:r>
      <w:r w:rsidR="00D642ED" w:rsidRPr="00EA4B62">
        <w:rPr>
          <w:rFonts w:ascii="Times New Roman" w:hAnsi="Times New Roman"/>
          <w:sz w:val="26"/>
          <w:szCs w:val="26"/>
          <w:lang w:val="en-US"/>
        </w:rPr>
        <w:t xml:space="preserve">để thanh toán </w:t>
      </w:r>
      <w:r w:rsidR="00BA75FD" w:rsidRPr="00EA4B62">
        <w:rPr>
          <w:rFonts w:ascii="Times New Roman" w:hAnsi="Times New Roman"/>
          <w:sz w:val="26"/>
          <w:szCs w:val="26"/>
          <w:lang w:val="en-US"/>
        </w:rPr>
        <w:t xml:space="preserve">cho </w:t>
      </w:r>
      <w:r w:rsidR="000C6C7D" w:rsidRPr="00EA4B62">
        <w:rPr>
          <w:rFonts w:ascii="Times New Roman" w:hAnsi="Times New Roman"/>
          <w:sz w:val="26"/>
          <w:szCs w:val="26"/>
          <w:lang w:val="en-US"/>
        </w:rPr>
        <w:t>người thụ hưởng</w:t>
      </w:r>
    </w:p>
    <w:p w:rsidR="00D642ED" w:rsidRPr="00EA4B62" w:rsidRDefault="000C6C7D" w:rsidP="000C6C7D">
      <w:pPr>
        <w:spacing w:line="276" w:lineRule="auto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-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 Người thụ hưởng: </w:t>
      </w:r>
      <w:r w:rsidR="002D286E" w:rsidRPr="00EA4B62">
        <w:rPr>
          <w:rFonts w:ascii="Times New Roman" w:hAnsi="Times New Roman"/>
          <w:b/>
          <w:sz w:val="26"/>
          <w:szCs w:val="26"/>
          <w:lang w:val="en-US"/>
        </w:rPr>
        <w:t>TT Y Tế</w:t>
      </w:r>
      <w:r w:rsidR="0061230B" w:rsidRPr="00EA4B62">
        <w:rPr>
          <w:rFonts w:ascii="Times New Roman" w:hAnsi="Times New Roman"/>
          <w:b/>
          <w:sz w:val="26"/>
          <w:szCs w:val="26"/>
          <w:lang w:val="en-US"/>
        </w:rPr>
        <w:t xml:space="preserve"> huyện Quỳ Châu</w:t>
      </w:r>
    </w:p>
    <w:p w:rsidR="005B751E" w:rsidRPr="00EA4B62" w:rsidRDefault="005B751E" w:rsidP="000C6C7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Số tài khoản:</w:t>
      </w:r>
      <w:r w:rsidR="0061230B" w:rsidRPr="00EA4B62">
        <w:rPr>
          <w:rFonts w:ascii="Times New Roman" w:hAnsi="Times New Roman"/>
          <w:b/>
          <w:sz w:val="26"/>
          <w:szCs w:val="26"/>
          <w:lang w:val="en-US"/>
        </w:rPr>
        <w:tab/>
      </w:r>
      <w:r w:rsidR="00C3187D">
        <w:rPr>
          <w:rFonts w:ascii="Times New Roman" w:hAnsi="Times New Roman"/>
          <w:b/>
          <w:sz w:val="26"/>
          <w:szCs w:val="26"/>
          <w:lang w:val="en-US"/>
        </w:rPr>
        <w:t>3613201002947</w:t>
      </w:r>
      <w:r w:rsidR="00E51C9C" w:rsidRPr="00EA4B6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A4B62">
        <w:rPr>
          <w:rFonts w:ascii="Times New Roman" w:hAnsi="Times New Roman"/>
          <w:sz w:val="26"/>
          <w:szCs w:val="26"/>
          <w:lang w:val="en-US"/>
        </w:rPr>
        <w:t xml:space="preserve">tại Agribank chi nhánh </w:t>
      </w:r>
      <w:r w:rsidR="0005662D" w:rsidRPr="00EA4B62">
        <w:rPr>
          <w:rFonts w:ascii="Times New Roman" w:hAnsi="Times New Roman"/>
          <w:sz w:val="26"/>
          <w:szCs w:val="26"/>
          <w:lang w:val="en-US"/>
        </w:rPr>
        <w:t>Quỳ Châu Tây Nghệ An</w:t>
      </w:r>
      <w:r w:rsidRPr="00EA4B62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1611D" w:rsidRPr="00EA4B62" w:rsidRDefault="000C6C7D" w:rsidP="000C6C7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-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5662D" w:rsidRPr="00EA4B62">
        <w:rPr>
          <w:rFonts w:ascii="Times New Roman" w:hAnsi="Times New Roman"/>
          <w:sz w:val="26"/>
          <w:szCs w:val="26"/>
          <w:lang w:val="en-US"/>
        </w:rPr>
        <w:t>Số tiền thanh toán:</w:t>
      </w:r>
      <w:r w:rsidRPr="00EA4B6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40FA6" w:rsidRPr="00EA4B62">
        <w:rPr>
          <w:rFonts w:ascii="Times New Roman" w:hAnsi="Times New Roman"/>
          <w:sz w:val="26"/>
          <w:szCs w:val="26"/>
          <w:lang w:val="en-US"/>
        </w:rPr>
        <w:t>Là</w:t>
      </w:r>
      <w:r w:rsidR="005A1C7C" w:rsidRPr="00EA4B6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số tiền </w:t>
      </w:r>
      <w:r w:rsidR="00040FA6" w:rsidRPr="00EA4B62">
        <w:rPr>
          <w:rFonts w:ascii="Times New Roman" w:hAnsi="Times New Roman"/>
          <w:sz w:val="26"/>
          <w:szCs w:val="26"/>
          <w:lang w:val="en-US"/>
        </w:rPr>
        <w:t xml:space="preserve">phải 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thanh toán của </w:t>
      </w:r>
      <w:r w:rsidR="009D6E43">
        <w:rPr>
          <w:rFonts w:ascii="Times New Roman" w:hAnsi="Times New Roman"/>
          <w:sz w:val="26"/>
          <w:szCs w:val="26"/>
          <w:lang w:val="en-US"/>
        </w:rPr>
        <w:t>………………………………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 do </w:t>
      </w:r>
      <w:r w:rsidR="00F6299A" w:rsidRPr="00EA4B62">
        <w:rPr>
          <w:rFonts w:ascii="Times New Roman" w:hAnsi="Times New Roman"/>
          <w:sz w:val="26"/>
          <w:szCs w:val="26"/>
          <w:lang w:val="en-US"/>
        </w:rPr>
        <w:t>TT Y Tế huy</w:t>
      </w:r>
      <w:r w:rsidR="009D6E43">
        <w:rPr>
          <w:rFonts w:ascii="Times New Roman" w:hAnsi="Times New Roman"/>
          <w:sz w:val="26"/>
          <w:szCs w:val="26"/>
          <w:lang w:val="en-US"/>
        </w:rPr>
        <w:t>ệ</w:t>
      </w:r>
      <w:r w:rsidR="00F6299A" w:rsidRPr="00EA4B62">
        <w:rPr>
          <w:rFonts w:ascii="Times New Roman" w:hAnsi="Times New Roman"/>
          <w:sz w:val="26"/>
          <w:szCs w:val="26"/>
          <w:lang w:val="en-US"/>
        </w:rPr>
        <w:t>n Quỳ Châu</w:t>
      </w:r>
      <w:r w:rsidR="0005662D" w:rsidRPr="00EA4B6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A1C7C" w:rsidRPr="00EA4B62">
        <w:rPr>
          <w:rFonts w:ascii="Times New Roman" w:hAnsi="Times New Roman"/>
          <w:sz w:val="26"/>
          <w:szCs w:val="26"/>
          <w:lang w:val="en-US"/>
        </w:rPr>
        <w:t xml:space="preserve">cung cấp cho 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Agribank chi nhánh </w:t>
      </w:r>
      <w:r w:rsidR="0005662D" w:rsidRPr="00EA4B62">
        <w:rPr>
          <w:rFonts w:ascii="Times New Roman" w:hAnsi="Times New Roman"/>
          <w:sz w:val="26"/>
          <w:szCs w:val="26"/>
          <w:lang w:val="en-US"/>
        </w:rPr>
        <w:t>Quỳ Châu Tây Nghệ An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A1C7C" w:rsidRPr="00EA4B62">
        <w:rPr>
          <w:rFonts w:ascii="Times New Roman" w:hAnsi="Times New Roman"/>
          <w:sz w:val="26"/>
          <w:szCs w:val="26"/>
          <w:lang w:val="en-US"/>
        </w:rPr>
        <w:t>theo thoả thuận giữa hai bên.</w:t>
      </w:r>
    </w:p>
    <w:p w:rsidR="0061230B" w:rsidRPr="00EA4B62" w:rsidRDefault="0061230B" w:rsidP="000C6C7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- Các khoản được trích thanh toán bao gồm:</w:t>
      </w:r>
    </w:p>
    <w:tbl>
      <w:tblPr>
        <w:tblW w:w="10277" w:type="dxa"/>
        <w:tblInd w:w="108" w:type="dxa"/>
        <w:tblLook w:val="04A0" w:firstRow="1" w:lastRow="0" w:firstColumn="1" w:lastColumn="0" w:noHBand="0" w:noVBand="1"/>
      </w:tblPr>
      <w:tblGrid>
        <w:gridCol w:w="567"/>
        <w:gridCol w:w="5175"/>
        <w:gridCol w:w="4535"/>
      </w:tblGrid>
      <w:tr w:rsidR="009E730E" w:rsidRPr="00EA4B62" w:rsidTr="00D94A4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Nội dung quỹ phải trừ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Đơn vị phát động thu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Kinh phí công đoàn hàng tháng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Theo quy định nộp KPCĐ đơn vị hoạt động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Trừ ủng hộ Qũy vì người nghèo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UBND huyện phát động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Trừ Ủng hộ tết người nghèo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UBND huyện phát động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Trừ Ủng hộ xã nghèo Yên Tĩnh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Sở y tế Nghệ An phát động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Trừ Quỹ Mái ấm công đoàn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Liên đoàn lao động huyện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Trừ Quỹ Khuyến học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UBND huyện phát động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Trừ tiền Quỹ Phòng chống thiên tai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UBND huyện phát động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Trừ Quỹ Pháp lệnh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UBND huyện phát động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Quỹ an ninh quốc phòng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UBND huyện phát động</w:t>
            </w:r>
          </w:p>
        </w:tc>
      </w:tr>
      <w:tr w:rsidR="009E730E" w:rsidRPr="00EA4B62" w:rsidTr="00D94A4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Quỹ đền ơn đáp nghĩa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UBND huyện phát động</w:t>
            </w:r>
          </w:p>
        </w:tc>
      </w:tr>
      <w:tr w:rsidR="009E730E" w:rsidRPr="00EA4B62" w:rsidTr="00D94A4C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Quỹ ủng hộ nạn nhân chất độc màu da cam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E" w:rsidRPr="00EA4B62" w:rsidRDefault="009E730E" w:rsidP="009E730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UBND huyện phát động</w:t>
            </w:r>
          </w:p>
        </w:tc>
      </w:tr>
    </w:tbl>
    <w:p w:rsidR="0061230B" w:rsidRPr="00EA4B62" w:rsidRDefault="0061230B" w:rsidP="000C6C7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9E730E" w:rsidRPr="00EA4B62" w:rsidRDefault="009E730E">
      <w:pPr>
        <w:rPr>
          <w:rFonts w:ascii="Times New Roman" w:hAnsi="Times New Roman"/>
          <w:b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</w:rPr>
        <w:br w:type="page"/>
      </w:r>
    </w:p>
    <w:p w:rsidR="005A1C7C" w:rsidRPr="00EA4B62" w:rsidRDefault="005B751E" w:rsidP="000C6C7D">
      <w:pPr>
        <w:pStyle w:val="Heading2"/>
        <w:spacing w:before="0" w:line="276" w:lineRule="auto"/>
      </w:pPr>
      <w:r w:rsidRPr="00EA4B62">
        <w:lastRenderedPageBreak/>
        <w:t>3</w:t>
      </w:r>
      <w:r w:rsidR="005A1C7C" w:rsidRPr="00EA4B62">
        <w:t>. Nội dung cam kết</w:t>
      </w:r>
      <w:r w:rsidR="00040833" w:rsidRPr="00EA4B62">
        <w:t xml:space="preserve"> của </w:t>
      </w:r>
      <w:r w:rsidR="000C6C7D" w:rsidRPr="00EA4B62">
        <w:t>bên</w:t>
      </w:r>
      <w:r w:rsidR="00040833" w:rsidRPr="00EA4B62">
        <w:t xml:space="preserve"> ủy quyền</w:t>
      </w:r>
      <w:r w:rsidR="005A1C7C" w:rsidRPr="00EA4B62">
        <w:t>:</w:t>
      </w:r>
    </w:p>
    <w:p w:rsidR="005A1C7C" w:rsidRPr="00EA4B62" w:rsidRDefault="000C6C7D" w:rsidP="000C6C7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 xml:space="preserve">- </w:t>
      </w:r>
      <w:r w:rsidR="005A1C7C" w:rsidRPr="00EA4B62">
        <w:rPr>
          <w:rFonts w:ascii="Times New Roman" w:hAnsi="Times New Roman"/>
          <w:sz w:val="26"/>
          <w:szCs w:val="26"/>
          <w:lang w:val="en-US"/>
        </w:rPr>
        <w:t>Duy trì số dư trên tài khoản được chỉ định ở trên đủ để thực hiện các lệnh thanh toán tiền điện định kỳ và các khoản phí dịch vụ liên quan</w:t>
      </w:r>
      <w:r w:rsidR="005B751E" w:rsidRPr="00EA4B62">
        <w:rPr>
          <w:rFonts w:ascii="Times New Roman" w:hAnsi="Times New Roman"/>
          <w:sz w:val="26"/>
          <w:szCs w:val="26"/>
          <w:lang w:val="en-US"/>
        </w:rPr>
        <w:t xml:space="preserve"> (Nếu có).</w:t>
      </w:r>
    </w:p>
    <w:p w:rsidR="005A1C7C" w:rsidRPr="00EA4B62" w:rsidRDefault="005A1C7C" w:rsidP="000C6C7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A4B62">
        <w:rPr>
          <w:rFonts w:ascii="Times New Roman" w:hAnsi="Times New Roman"/>
          <w:sz w:val="26"/>
          <w:szCs w:val="26"/>
          <w:lang w:val="en-US"/>
        </w:rPr>
        <w:t>- Chịu trách nhiệm về mọi phát sinh, thiệt hại do số dư trên tài khoản không đủ để Ngân hàng thực hiện lệnh thanh toán.</w:t>
      </w:r>
    </w:p>
    <w:p w:rsidR="005A1C7C" w:rsidRPr="00EA4B62" w:rsidRDefault="00BA75FD" w:rsidP="000C6C7D">
      <w:pPr>
        <w:pStyle w:val="Heading2"/>
        <w:spacing w:before="0" w:line="276" w:lineRule="auto"/>
      </w:pPr>
      <w:r w:rsidRPr="00EA4B62">
        <w:t>4</w:t>
      </w:r>
      <w:r w:rsidR="005A1C7C" w:rsidRPr="00EA4B62">
        <w:t>. Thời hạn uỷ quyền</w:t>
      </w:r>
    </w:p>
    <w:p w:rsidR="00A23434" w:rsidRPr="00EA4B62" w:rsidRDefault="00A23434" w:rsidP="000C6C7D">
      <w:pPr>
        <w:spacing w:line="276" w:lineRule="auto"/>
        <w:jc w:val="both"/>
        <w:rPr>
          <w:rFonts w:ascii="Times New Roman" w:hAnsi="Times New Roman"/>
          <w:spacing w:val="-4"/>
          <w:sz w:val="26"/>
          <w:szCs w:val="26"/>
          <w:lang w:val="en-US"/>
        </w:rPr>
      </w:pPr>
      <w:r w:rsidRPr="00EA4B62">
        <w:rPr>
          <w:rFonts w:ascii="Times New Roman" w:hAnsi="Times New Roman"/>
          <w:spacing w:val="-4"/>
          <w:sz w:val="26"/>
          <w:szCs w:val="26"/>
          <w:lang w:val="en-US"/>
        </w:rPr>
        <w:t>- Từ ngày</w:t>
      </w:r>
      <w:r w:rsidR="009150F2" w:rsidRPr="00EA4B62">
        <w:rPr>
          <w:rFonts w:ascii="Times New Roman" w:hAnsi="Times New Roman"/>
          <w:spacing w:val="-4"/>
          <w:sz w:val="26"/>
          <w:szCs w:val="26"/>
          <w:lang w:val="en-US"/>
        </w:rPr>
        <w:t xml:space="preserve">  </w:t>
      </w:r>
      <w:r w:rsidRPr="00EA4B62">
        <w:rPr>
          <w:rFonts w:ascii="Times New Roman" w:hAnsi="Times New Roman"/>
          <w:spacing w:val="-4"/>
          <w:sz w:val="26"/>
          <w:szCs w:val="26"/>
          <w:lang w:val="en-US"/>
        </w:rPr>
        <w:t xml:space="preserve">  </w:t>
      </w:r>
      <w:r w:rsidR="009E730E" w:rsidRPr="00EA4B62">
        <w:rPr>
          <w:rFonts w:ascii="Times New Roman" w:hAnsi="Times New Roman"/>
          <w:spacing w:val="-4"/>
          <w:sz w:val="26"/>
          <w:szCs w:val="26"/>
          <w:lang w:val="en-US"/>
        </w:rPr>
        <w:t xml:space="preserve">20/06/2019 </w:t>
      </w:r>
      <w:r w:rsidRPr="00EA4B62">
        <w:rPr>
          <w:rFonts w:ascii="Times New Roman" w:hAnsi="Times New Roman"/>
          <w:spacing w:val="-4"/>
          <w:sz w:val="26"/>
          <w:szCs w:val="26"/>
          <w:lang w:val="en-US"/>
        </w:rPr>
        <w:t>đến</w:t>
      </w:r>
      <w:r w:rsidR="009E730E" w:rsidRPr="00EA4B62">
        <w:rPr>
          <w:rFonts w:ascii="Times New Roman" w:hAnsi="Times New Roman"/>
          <w:spacing w:val="-4"/>
          <w:sz w:val="26"/>
          <w:szCs w:val="26"/>
          <w:lang w:val="en-US"/>
        </w:rPr>
        <w:t xml:space="preserve"> 31/12/2019</w:t>
      </w:r>
      <w:r w:rsidRPr="00EA4B62">
        <w:rPr>
          <w:rFonts w:ascii="Times New Roman" w:hAnsi="Times New Roman"/>
          <w:spacing w:val="-4"/>
          <w:sz w:val="26"/>
          <w:szCs w:val="26"/>
          <w:lang w:val="en-US"/>
        </w:rPr>
        <w:t xml:space="preserve"> </w:t>
      </w:r>
      <w:r w:rsidR="009E730E" w:rsidRPr="00EA4B62">
        <w:rPr>
          <w:rFonts w:ascii="Times New Roman" w:hAnsi="Times New Roman"/>
          <w:spacing w:val="-4"/>
          <w:sz w:val="26"/>
          <w:szCs w:val="26"/>
          <w:lang w:val="en-US"/>
        </w:rPr>
        <w:t xml:space="preserve">hoặc khi </w:t>
      </w:r>
      <w:r w:rsidRPr="00EA4B62">
        <w:rPr>
          <w:rFonts w:ascii="Times New Roman" w:hAnsi="Times New Roman"/>
          <w:spacing w:val="-4"/>
          <w:sz w:val="26"/>
          <w:szCs w:val="26"/>
          <w:lang w:val="en-US"/>
        </w:rPr>
        <w:t xml:space="preserve"> Chủ tài khoản có Giấy yêu cầu chấm dứt uỷ quyền</w:t>
      </w:r>
      <w:r w:rsidR="00040FA6" w:rsidRPr="00EA4B62">
        <w:rPr>
          <w:rFonts w:ascii="Times New Roman" w:hAnsi="Times New Roman"/>
          <w:spacing w:val="-4"/>
          <w:sz w:val="26"/>
          <w:szCs w:val="26"/>
          <w:lang w:val="en-US"/>
        </w:rPr>
        <w:t xml:space="preserve"> gửi đến </w:t>
      </w:r>
      <w:r w:rsidR="00040FA6" w:rsidRPr="00EA4B62">
        <w:rPr>
          <w:rFonts w:ascii="Times New Roman" w:hAnsi="Times New Roman"/>
          <w:sz w:val="26"/>
          <w:szCs w:val="26"/>
          <w:lang w:val="en-US"/>
        </w:rPr>
        <w:t xml:space="preserve">Agribank chi nhánh </w:t>
      </w:r>
      <w:r w:rsidR="0005662D" w:rsidRPr="00EA4B62">
        <w:rPr>
          <w:rFonts w:ascii="Times New Roman" w:hAnsi="Times New Roman"/>
          <w:sz w:val="26"/>
          <w:szCs w:val="26"/>
          <w:lang w:val="en-US"/>
        </w:rPr>
        <w:t>Quỳ Châu Tây Nghệ An</w:t>
      </w:r>
      <w:r w:rsidRPr="00EA4B62">
        <w:rPr>
          <w:rFonts w:ascii="Times New Roman" w:hAnsi="Times New Roman"/>
          <w:spacing w:val="-4"/>
          <w:sz w:val="26"/>
          <w:szCs w:val="26"/>
          <w:lang w:val="en-US"/>
        </w:rPr>
        <w:t>.</w:t>
      </w:r>
    </w:p>
    <w:p w:rsidR="00BA75FD" w:rsidRPr="00EA4B62" w:rsidRDefault="000C6C7D" w:rsidP="000C6C7D">
      <w:pPr>
        <w:tabs>
          <w:tab w:val="center" w:pos="7513"/>
        </w:tabs>
        <w:spacing w:line="276" w:lineRule="auto"/>
        <w:jc w:val="both"/>
        <w:rPr>
          <w:rFonts w:ascii="Times New Roman" w:hAnsi="Times New Roman"/>
          <w:i/>
          <w:spacing w:val="-4"/>
          <w:sz w:val="26"/>
          <w:szCs w:val="26"/>
          <w:lang w:val="en-US"/>
        </w:rPr>
      </w:pPr>
      <w:r w:rsidRPr="00EA4B62">
        <w:rPr>
          <w:rFonts w:ascii="Times New Roman" w:hAnsi="Times New Roman"/>
          <w:spacing w:val="-4"/>
          <w:sz w:val="26"/>
          <w:szCs w:val="26"/>
          <w:lang w:val="en-US"/>
        </w:rPr>
        <w:tab/>
      </w:r>
      <w:r w:rsidR="002D24A3" w:rsidRPr="00EA4B62">
        <w:rPr>
          <w:rFonts w:ascii="Times New Roman" w:hAnsi="Times New Roman"/>
          <w:i/>
          <w:spacing w:val="-4"/>
          <w:sz w:val="26"/>
          <w:szCs w:val="26"/>
          <w:lang w:val="en-US"/>
        </w:rPr>
        <w:t>Ngày ...... tháng ...... năm 20</w:t>
      </w:r>
      <w:r w:rsidRPr="00EA4B62">
        <w:rPr>
          <w:rFonts w:ascii="Times New Roman" w:hAnsi="Times New Roman"/>
          <w:i/>
          <w:spacing w:val="-4"/>
          <w:sz w:val="26"/>
          <w:szCs w:val="26"/>
          <w:lang w:val="en-US"/>
        </w:rPr>
        <w:t>19</w:t>
      </w:r>
    </w:p>
    <w:p w:rsidR="002D24A3" w:rsidRPr="00EA4B62" w:rsidRDefault="000C6C7D" w:rsidP="000C6C7D">
      <w:pPr>
        <w:tabs>
          <w:tab w:val="center" w:pos="7513"/>
        </w:tabs>
        <w:spacing w:line="276" w:lineRule="auto"/>
        <w:jc w:val="both"/>
        <w:rPr>
          <w:rFonts w:ascii="Times New Roman" w:hAnsi="Times New Roman"/>
          <w:b/>
          <w:spacing w:val="-4"/>
          <w:sz w:val="26"/>
          <w:szCs w:val="26"/>
          <w:lang w:val="en-US"/>
        </w:rPr>
      </w:pPr>
      <w:r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ab/>
      </w:r>
      <w:r w:rsidR="002D24A3" w:rsidRPr="00EA4B62">
        <w:rPr>
          <w:rFonts w:ascii="Times New Roman" w:hAnsi="Times New Roman"/>
          <w:b/>
          <w:spacing w:val="-4"/>
          <w:sz w:val="26"/>
          <w:szCs w:val="26"/>
          <w:lang w:val="en-US"/>
        </w:rPr>
        <w:t>CHỦ TÀI KHOẢN</w:t>
      </w:r>
    </w:p>
    <w:p w:rsidR="002D24A3" w:rsidRPr="00EA4B62" w:rsidRDefault="000C6C7D" w:rsidP="000C6C7D">
      <w:pPr>
        <w:tabs>
          <w:tab w:val="center" w:pos="7513"/>
        </w:tabs>
        <w:spacing w:line="276" w:lineRule="auto"/>
        <w:jc w:val="both"/>
        <w:rPr>
          <w:rFonts w:ascii="Times New Roman" w:hAnsi="Times New Roman"/>
          <w:i/>
          <w:spacing w:val="-4"/>
          <w:sz w:val="26"/>
          <w:szCs w:val="26"/>
          <w:lang w:val="en-US"/>
        </w:rPr>
      </w:pPr>
      <w:r w:rsidRPr="00EA4B62">
        <w:rPr>
          <w:rFonts w:ascii="Times New Roman" w:hAnsi="Times New Roman"/>
          <w:i/>
          <w:spacing w:val="-4"/>
          <w:sz w:val="26"/>
          <w:szCs w:val="26"/>
          <w:lang w:val="en-US"/>
        </w:rPr>
        <w:tab/>
      </w:r>
      <w:r w:rsidR="002D24A3" w:rsidRPr="00EA4B62">
        <w:rPr>
          <w:rFonts w:ascii="Times New Roman" w:hAnsi="Times New Roman"/>
          <w:i/>
          <w:spacing w:val="-4"/>
          <w:sz w:val="26"/>
          <w:szCs w:val="26"/>
          <w:lang w:val="en-US"/>
        </w:rPr>
        <w:t>(Ký, ghi rõ họ tên)</w:t>
      </w:r>
    </w:p>
    <w:p w:rsidR="00BA75FD" w:rsidRDefault="00BA75FD" w:rsidP="000C6C7D">
      <w:pPr>
        <w:spacing w:line="276" w:lineRule="auto"/>
        <w:jc w:val="both"/>
        <w:rPr>
          <w:rFonts w:ascii="Times New Roman" w:hAnsi="Times New Roman"/>
          <w:spacing w:val="-4"/>
          <w:sz w:val="26"/>
          <w:szCs w:val="26"/>
          <w:lang w:val="en-US"/>
        </w:rPr>
      </w:pPr>
    </w:p>
    <w:p w:rsidR="009D6E43" w:rsidRDefault="009D6E43" w:rsidP="000C6C7D">
      <w:pPr>
        <w:spacing w:line="276" w:lineRule="auto"/>
        <w:jc w:val="both"/>
        <w:rPr>
          <w:rFonts w:ascii="Times New Roman" w:hAnsi="Times New Roman"/>
          <w:spacing w:val="-4"/>
          <w:sz w:val="26"/>
          <w:szCs w:val="26"/>
          <w:lang w:val="en-US"/>
        </w:rPr>
      </w:pPr>
    </w:p>
    <w:p w:rsidR="009D6E43" w:rsidRPr="00EA4B62" w:rsidRDefault="009D6E43" w:rsidP="000C6C7D">
      <w:pPr>
        <w:spacing w:line="276" w:lineRule="auto"/>
        <w:jc w:val="both"/>
        <w:rPr>
          <w:rFonts w:ascii="Times New Roman" w:hAnsi="Times New Roman"/>
          <w:spacing w:val="-4"/>
          <w:sz w:val="26"/>
          <w:szCs w:val="26"/>
          <w:lang w:val="en-US"/>
        </w:rPr>
      </w:pPr>
    </w:p>
    <w:p w:rsidR="009E730E" w:rsidRPr="00EA4B62" w:rsidRDefault="009E730E" w:rsidP="000C6C7D">
      <w:pPr>
        <w:spacing w:line="276" w:lineRule="auto"/>
        <w:jc w:val="both"/>
        <w:rPr>
          <w:rFonts w:ascii="Times New Roman" w:hAnsi="Times New Roman"/>
          <w:spacing w:val="-4"/>
          <w:sz w:val="26"/>
          <w:szCs w:val="26"/>
          <w:lang w:val="en-US"/>
        </w:rPr>
      </w:pPr>
    </w:p>
    <w:p w:rsidR="009E730E" w:rsidRPr="00EA4B62" w:rsidRDefault="009E730E" w:rsidP="000C6C7D">
      <w:pPr>
        <w:spacing w:line="276" w:lineRule="auto"/>
        <w:jc w:val="both"/>
        <w:rPr>
          <w:rFonts w:ascii="Times New Roman" w:hAnsi="Times New Roman"/>
          <w:spacing w:val="-4"/>
          <w:sz w:val="26"/>
          <w:szCs w:val="26"/>
          <w:lang w:val="en-US"/>
        </w:rPr>
      </w:pPr>
    </w:p>
    <w:p w:rsidR="0021790F" w:rsidRPr="00EA4B62" w:rsidRDefault="0021790F" w:rsidP="000C6C7D">
      <w:pPr>
        <w:spacing w:line="276" w:lineRule="auto"/>
        <w:rPr>
          <w:rFonts w:ascii="Times New Roman" w:hAnsi="Times New Roman"/>
          <w:sz w:val="26"/>
          <w:szCs w:val="26"/>
          <w:lang w:val="en-US"/>
        </w:rPr>
      </w:pPr>
    </w:p>
    <w:p w:rsidR="000B13BC" w:rsidRPr="00EA4B62" w:rsidRDefault="00EA4B62" w:rsidP="009E730E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EA4B62">
        <w:rPr>
          <w:rFonts w:ascii="Times New Roman" w:hAnsi="Times New Roman"/>
          <w:b/>
          <w:sz w:val="26"/>
          <w:szCs w:val="26"/>
          <w:lang w:val="en-US"/>
        </w:rPr>
        <w:t>XÁC NHẬN CỦA TT Y TẾ HUYỆN QUỲ CHÂU</w:t>
      </w:r>
    </w:p>
    <w:p w:rsidR="00805FCE" w:rsidRPr="00EA4B62" w:rsidRDefault="00805FCE" w:rsidP="00907686">
      <w:pPr>
        <w:spacing w:before="120" w:line="288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05FCE" w:rsidRPr="00EA4B62" w:rsidRDefault="00805FCE" w:rsidP="00907686">
      <w:pPr>
        <w:spacing w:before="120" w:line="288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05FCE" w:rsidRPr="00EA4B62" w:rsidRDefault="00805FCE" w:rsidP="00907686">
      <w:pPr>
        <w:spacing w:before="120" w:line="288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05FCE" w:rsidRPr="00EA4B62" w:rsidRDefault="00805FCE" w:rsidP="00907686">
      <w:pPr>
        <w:spacing w:before="120" w:line="288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05FCE" w:rsidRPr="00EA4B62" w:rsidRDefault="00805FCE" w:rsidP="00907686">
      <w:pPr>
        <w:spacing w:before="120" w:line="288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05FCE" w:rsidRPr="00EA4B62" w:rsidRDefault="00EA4B62" w:rsidP="00805FCE">
      <w:pPr>
        <w:spacing w:before="120" w:line="288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EA4B62">
        <w:rPr>
          <w:rFonts w:ascii="Times New Roman" w:hAnsi="Times New Roman"/>
          <w:b/>
          <w:sz w:val="26"/>
          <w:szCs w:val="26"/>
          <w:lang w:val="en-US"/>
        </w:rPr>
        <w:t>PHÊ DUYỆT CỦA AGRIBANK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05FCE" w:rsidRPr="00EA4B62" w:rsidTr="00805FCE">
        <w:tc>
          <w:tcPr>
            <w:tcW w:w="3285" w:type="dxa"/>
          </w:tcPr>
          <w:p w:rsidR="00805FCE" w:rsidRPr="00EA4B62" w:rsidRDefault="00805FCE" w:rsidP="00907686">
            <w:pPr>
              <w:spacing w:before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Kế toán</w:t>
            </w:r>
          </w:p>
        </w:tc>
        <w:tc>
          <w:tcPr>
            <w:tcW w:w="3285" w:type="dxa"/>
          </w:tcPr>
          <w:p w:rsidR="00805FCE" w:rsidRPr="00EA4B62" w:rsidRDefault="00805FCE" w:rsidP="00907686">
            <w:pPr>
              <w:spacing w:before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Kiểm soát</w:t>
            </w:r>
          </w:p>
        </w:tc>
        <w:tc>
          <w:tcPr>
            <w:tcW w:w="3285" w:type="dxa"/>
          </w:tcPr>
          <w:p w:rsidR="00805FCE" w:rsidRPr="00EA4B62" w:rsidRDefault="00805FCE" w:rsidP="00907686">
            <w:pPr>
              <w:spacing w:before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A4B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Giám đốc</w:t>
            </w:r>
          </w:p>
        </w:tc>
      </w:tr>
    </w:tbl>
    <w:p w:rsidR="00805FCE" w:rsidRPr="0061230B" w:rsidRDefault="00805FCE" w:rsidP="00907686">
      <w:pPr>
        <w:spacing w:before="120" w:line="288" w:lineRule="auto"/>
        <w:jc w:val="center"/>
        <w:rPr>
          <w:rFonts w:ascii="Times New Roman" w:hAnsi="Times New Roman"/>
          <w:b/>
          <w:lang w:val="en-US"/>
        </w:rPr>
      </w:pPr>
    </w:p>
    <w:sectPr w:rsidR="00805FCE" w:rsidRPr="0061230B" w:rsidSect="000C6C7D">
      <w:footerReference w:type="even" r:id="rId9"/>
      <w:pgSz w:w="11907" w:h="16840" w:code="9"/>
      <w:pgMar w:top="851" w:right="1134" w:bottom="1134" w:left="1134" w:header="720" w:footer="454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C4" w:rsidRDefault="00797DC4" w:rsidP="00081C24">
      <w:r>
        <w:separator/>
      </w:r>
    </w:p>
  </w:endnote>
  <w:endnote w:type="continuationSeparator" w:id="0">
    <w:p w:rsidR="00797DC4" w:rsidRDefault="00797DC4" w:rsidP="0008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43" w:rsidRDefault="007D5C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29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743" w:rsidRDefault="00417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C4" w:rsidRDefault="00797DC4" w:rsidP="00081C24">
      <w:r>
        <w:separator/>
      </w:r>
    </w:p>
  </w:footnote>
  <w:footnote w:type="continuationSeparator" w:id="0">
    <w:p w:rsidR="00797DC4" w:rsidRDefault="00797DC4" w:rsidP="0008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74C4"/>
    <w:multiLevelType w:val="hybridMultilevel"/>
    <w:tmpl w:val="8650555C"/>
    <w:lvl w:ilvl="0" w:tplc="D02E1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E92"/>
    <w:rsid w:val="0002330E"/>
    <w:rsid w:val="000268C1"/>
    <w:rsid w:val="00040833"/>
    <w:rsid w:val="00040FA6"/>
    <w:rsid w:val="000417D9"/>
    <w:rsid w:val="0005662D"/>
    <w:rsid w:val="00062D9E"/>
    <w:rsid w:val="00081C24"/>
    <w:rsid w:val="000B13BC"/>
    <w:rsid w:val="000C6C7D"/>
    <w:rsid w:val="000D3493"/>
    <w:rsid w:val="00172F8A"/>
    <w:rsid w:val="001B7654"/>
    <w:rsid w:val="0021790F"/>
    <w:rsid w:val="00235598"/>
    <w:rsid w:val="002408D0"/>
    <w:rsid w:val="002B042E"/>
    <w:rsid w:val="002D24A3"/>
    <w:rsid w:val="002D286E"/>
    <w:rsid w:val="002E520E"/>
    <w:rsid w:val="002F2BFC"/>
    <w:rsid w:val="00306DCC"/>
    <w:rsid w:val="00336139"/>
    <w:rsid w:val="003934BB"/>
    <w:rsid w:val="003A537B"/>
    <w:rsid w:val="003E7D9B"/>
    <w:rsid w:val="004140FC"/>
    <w:rsid w:val="00417743"/>
    <w:rsid w:val="00455686"/>
    <w:rsid w:val="00486D18"/>
    <w:rsid w:val="004D1C05"/>
    <w:rsid w:val="005245CB"/>
    <w:rsid w:val="00560464"/>
    <w:rsid w:val="00595BDE"/>
    <w:rsid w:val="005A1C7C"/>
    <w:rsid w:val="005A3AF8"/>
    <w:rsid w:val="005B6361"/>
    <w:rsid w:val="005B751E"/>
    <w:rsid w:val="0060083B"/>
    <w:rsid w:val="0061230B"/>
    <w:rsid w:val="00660849"/>
    <w:rsid w:val="006A022A"/>
    <w:rsid w:val="006A540E"/>
    <w:rsid w:val="006F10D8"/>
    <w:rsid w:val="007302B6"/>
    <w:rsid w:val="00765B59"/>
    <w:rsid w:val="00767746"/>
    <w:rsid w:val="00782F56"/>
    <w:rsid w:val="00797DC4"/>
    <w:rsid w:val="007A6FD6"/>
    <w:rsid w:val="007D5C26"/>
    <w:rsid w:val="00804901"/>
    <w:rsid w:val="00805FCE"/>
    <w:rsid w:val="00836FD8"/>
    <w:rsid w:val="008604A4"/>
    <w:rsid w:val="00887B0A"/>
    <w:rsid w:val="00891C61"/>
    <w:rsid w:val="008B0877"/>
    <w:rsid w:val="00907686"/>
    <w:rsid w:val="009150F2"/>
    <w:rsid w:val="009345F0"/>
    <w:rsid w:val="009739AC"/>
    <w:rsid w:val="009D6E43"/>
    <w:rsid w:val="009E730E"/>
    <w:rsid w:val="00A10A50"/>
    <w:rsid w:val="00A23434"/>
    <w:rsid w:val="00A373AD"/>
    <w:rsid w:val="00A93D4F"/>
    <w:rsid w:val="00AA0D8E"/>
    <w:rsid w:val="00AA2357"/>
    <w:rsid w:val="00AC5C23"/>
    <w:rsid w:val="00AD3EF7"/>
    <w:rsid w:val="00AE66E1"/>
    <w:rsid w:val="00B1611D"/>
    <w:rsid w:val="00B6199C"/>
    <w:rsid w:val="00B72B07"/>
    <w:rsid w:val="00BA75FD"/>
    <w:rsid w:val="00BC647B"/>
    <w:rsid w:val="00BF1297"/>
    <w:rsid w:val="00C3187D"/>
    <w:rsid w:val="00C451FA"/>
    <w:rsid w:val="00C469BD"/>
    <w:rsid w:val="00C50583"/>
    <w:rsid w:val="00C62821"/>
    <w:rsid w:val="00C75569"/>
    <w:rsid w:val="00CC725B"/>
    <w:rsid w:val="00CD144D"/>
    <w:rsid w:val="00CD489F"/>
    <w:rsid w:val="00D0675E"/>
    <w:rsid w:val="00D6294D"/>
    <w:rsid w:val="00D642ED"/>
    <w:rsid w:val="00D81B06"/>
    <w:rsid w:val="00D94A4C"/>
    <w:rsid w:val="00DA102E"/>
    <w:rsid w:val="00DF11C8"/>
    <w:rsid w:val="00DF1A44"/>
    <w:rsid w:val="00E51C9C"/>
    <w:rsid w:val="00EA4B62"/>
    <w:rsid w:val="00EB30F4"/>
    <w:rsid w:val="00EF7E92"/>
    <w:rsid w:val="00F546F6"/>
    <w:rsid w:val="00F6299A"/>
    <w:rsid w:val="00F66736"/>
    <w:rsid w:val="00F67F54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4D"/>
    <w:rPr>
      <w:rFonts w:ascii=".VnTime" w:eastAsia="Times New Roman" w:hAnsi=".VnTime"/>
      <w:sz w:val="27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0A"/>
    <w:pPr>
      <w:keepNext/>
      <w:keepLines/>
      <w:spacing w:before="120" w:line="288" w:lineRule="auto"/>
      <w:jc w:val="both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75569"/>
    <w:pPr>
      <w:spacing w:before="240" w:line="360" w:lineRule="auto"/>
      <w:jc w:val="both"/>
      <w:outlineLvl w:val="1"/>
    </w:pPr>
    <w:rPr>
      <w:rFonts w:ascii="Times New Roman" w:hAnsi="Times New Roman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5F0"/>
    <w:pPr>
      <w:keepNext/>
      <w:keepLines/>
      <w:spacing w:before="200" w:line="288" w:lineRule="auto"/>
      <w:jc w:val="both"/>
      <w:outlineLvl w:val="2"/>
    </w:pPr>
    <w:rPr>
      <w:bCs/>
      <w:i/>
      <w:color w:val="4F81BD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B0A"/>
    <w:rPr>
      <w:rFonts w:ascii=".VnTime" w:eastAsia="Times New Roman" w:hAnsi=".VnTime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75569"/>
    <w:rPr>
      <w:rFonts w:ascii="Times New Roman" w:eastAsia="Times New Roman" w:hAnsi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45F0"/>
    <w:rPr>
      <w:rFonts w:ascii=".VnTime" w:eastAsia="Times New Roman" w:hAnsi=".VnTime" w:cs="Times New Roman"/>
      <w:bCs/>
      <w:i/>
      <w:color w:val="4F81BD"/>
      <w:sz w:val="28"/>
    </w:rPr>
  </w:style>
  <w:style w:type="paragraph" w:styleId="Caption">
    <w:name w:val="caption"/>
    <w:basedOn w:val="Normal"/>
    <w:next w:val="Normal"/>
    <w:qFormat/>
    <w:rsid w:val="00D6294D"/>
    <w:pPr>
      <w:ind w:firstLine="720"/>
      <w:jc w:val="right"/>
    </w:pPr>
    <w:rPr>
      <w:i/>
    </w:rPr>
  </w:style>
  <w:style w:type="paragraph" w:styleId="BodyTextIndent">
    <w:name w:val="Body Text Indent"/>
    <w:basedOn w:val="Normal"/>
    <w:link w:val="BodyTextIndentChar"/>
    <w:semiHidden/>
    <w:rsid w:val="00D6294D"/>
    <w:pPr>
      <w:spacing w:before="60" w:line="276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294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semiHidden/>
    <w:rsid w:val="00D629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6294D"/>
    <w:rPr>
      <w:rFonts w:ascii=".VnTime" w:eastAsia="Times New Roman" w:hAnsi=".VnTime" w:cs="Times New Roman"/>
      <w:sz w:val="27"/>
      <w:szCs w:val="20"/>
    </w:rPr>
  </w:style>
  <w:style w:type="character" w:styleId="PageNumber">
    <w:name w:val="page number"/>
    <w:basedOn w:val="DefaultParagraphFont"/>
    <w:semiHidden/>
    <w:rsid w:val="00D6294D"/>
  </w:style>
  <w:style w:type="table" w:styleId="TableGrid">
    <w:name w:val="Table Grid"/>
    <w:basedOn w:val="TableNormal"/>
    <w:uiPriority w:val="59"/>
    <w:rsid w:val="00907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68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C1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AA2357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D24A3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C7D"/>
    <w:rPr>
      <w:rFonts w:ascii=".VnTime" w:eastAsia="Times New Roman" w:hAnsi=".VnTime"/>
      <w:sz w:val="27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4D"/>
    <w:rPr>
      <w:rFonts w:ascii=".VnTime" w:eastAsia="Times New Roman" w:hAnsi=".VnTime"/>
      <w:sz w:val="27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0A"/>
    <w:pPr>
      <w:keepNext/>
      <w:keepLines/>
      <w:spacing w:before="120" w:line="288" w:lineRule="auto"/>
      <w:jc w:val="both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75569"/>
    <w:pPr>
      <w:spacing w:before="240" w:line="360" w:lineRule="auto"/>
      <w:jc w:val="both"/>
      <w:outlineLvl w:val="1"/>
    </w:pPr>
    <w:rPr>
      <w:rFonts w:ascii="Times New Roman" w:hAnsi="Times New Roman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5F0"/>
    <w:pPr>
      <w:keepNext/>
      <w:keepLines/>
      <w:spacing w:before="200" w:line="288" w:lineRule="auto"/>
      <w:jc w:val="both"/>
      <w:outlineLvl w:val="2"/>
    </w:pPr>
    <w:rPr>
      <w:bCs/>
      <w:i/>
      <w:color w:val="4F81BD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B0A"/>
    <w:rPr>
      <w:rFonts w:ascii=".VnTime" w:eastAsia="Times New Roman" w:hAnsi=".VnTime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75569"/>
    <w:rPr>
      <w:rFonts w:ascii="Times New Roman" w:eastAsia="Times New Roman" w:hAnsi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45F0"/>
    <w:rPr>
      <w:rFonts w:ascii=".VnTime" w:eastAsia="Times New Roman" w:hAnsi=".VnTime" w:cs="Times New Roman"/>
      <w:bCs/>
      <w:i/>
      <w:color w:val="4F81BD"/>
      <w:sz w:val="28"/>
    </w:rPr>
  </w:style>
  <w:style w:type="paragraph" w:styleId="Caption">
    <w:name w:val="caption"/>
    <w:basedOn w:val="Normal"/>
    <w:next w:val="Normal"/>
    <w:qFormat/>
    <w:rsid w:val="00D6294D"/>
    <w:pPr>
      <w:ind w:firstLine="720"/>
      <w:jc w:val="right"/>
    </w:pPr>
    <w:rPr>
      <w:i/>
    </w:rPr>
  </w:style>
  <w:style w:type="paragraph" w:styleId="BodyTextIndent">
    <w:name w:val="Body Text Indent"/>
    <w:basedOn w:val="Normal"/>
    <w:link w:val="BodyTextIndentChar"/>
    <w:semiHidden/>
    <w:rsid w:val="00D6294D"/>
    <w:pPr>
      <w:spacing w:before="60" w:line="276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294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semiHidden/>
    <w:rsid w:val="00D629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6294D"/>
    <w:rPr>
      <w:rFonts w:ascii=".VnTime" w:eastAsia="Times New Roman" w:hAnsi=".VnTime" w:cs="Times New Roman"/>
      <w:sz w:val="27"/>
      <w:szCs w:val="20"/>
    </w:rPr>
  </w:style>
  <w:style w:type="character" w:styleId="PageNumber">
    <w:name w:val="page number"/>
    <w:basedOn w:val="DefaultParagraphFont"/>
    <w:semiHidden/>
    <w:rsid w:val="00D6294D"/>
  </w:style>
  <w:style w:type="table" w:styleId="TableGrid">
    <w:name w:val="Table Grid"/>
    <w:basedOn w:val="TableNormal"/>
    <w:uiPriority w:val="59"/>
    <w:rsid w:val="00907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68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C1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AA2357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D24A3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C7D"/>
    <w:rPr>
      <w:rFonts w:ascii=".VnTime" w:eastAsia="Times New Roman" w:hAnsi=".VnTime"/>
      <w:sz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AU%20CONG%20V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EEA50-8CCD-4428-AFD3-209D5B69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 CONG VAN</Template>
  <TotalTime>34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nhno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Mạnh Hùng</dc:creator>
  <cp:lastModifiedBy>Admin</cp:lastModifiedBy>
  <cp:revision>11</cp:revision>
  <cp:lastPrinted>2019-07-02T02:34:00Z</cp:lastPrinted>
  <dcterms:created xsi:type="dcterms:W3CDTF">2019-06-18T07:47:00Z</dcterms:created>
  <dcterms:modified xsi:type="dcterms:W3CDTF">2019-07-02T02:36:00Z</dcterms:modified>
</cp:coreProperties>
</file>