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F624D" w:rsidRPr="002F624D" w:rsidTr="002F624D">
        <w:trPr>
          <w:tblCellSpacing w:w="0" w:type="dxa"/>
        </w:trPr>
        <w:tc>
          <w:tcPr>
            <w:tcW w:w="3348" w:type="dxa"/>
            <w:shd w:val="clear" w:color="auto" w:fill="FFFFFF"/>
            <w:tcMar>
              <w:top w:w="0" w:type="dxa"/>
              <w:left w:w="108" w:type="dxa"/>
              <w:bottom w:w="0" w:type="dxa"/>
              <w:right w:w="108" w:type="dxa"/>
            </w:tcMa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BỘ Y TẾ</w:t>
            </w:r>
            <w:r w:rsidRPr="002F624D">
              <w:rPr>
                <w:rFonts w:asciiTheme="majorHAnsi" w:eastAsia="Times New Roman" w:hAnsiTheme="majorHAnsi" w:cstheme="majorHAnsi"/>
                <w:b/>
                <w:bCs/>
                <w:color w:val="000000"/>
                <w:szCs w:val="28"/>
                <w:lang w:eastAsia="vi-VN"/>
              </w:rPr>
              <w:br/>
              <w:t>-------</w:t>
            </w:r>
          </w:p>
        </w:tc>
        <w:tc>
          <w:tcPr>
            <w:tcW w:w="5508" w:type="dxa"/>
            <w:shd w:val="clear" w:color="auto" w:fill="FFFFFF"/>
            <w:tcMar>
              <w:top w:w="0" w:type="dxa"/>
              <w:left w:w="108" w:type="dxa"/>
              <w:bottom w:w="0" w:type="dxa"/>
              <w:right w:w="108" w:type="dxa"/>
            </w:tcMa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CỘNG HÒA XÃ HỘI CHỦ NGHĨA VIỆT NAM</w:t>
            </w:r>
            <w:r w:rsidRPr="002F624D">
              <w:rPr>
                <w:rFonts w:asciiTheme="majorHAnsi" w:eastAsia="Times New Roman" w:hAnsiTheme="majorHAnsi" w:cstheme="majorHAnsi"/>
                <w:b/>
                <w:bCs/>
                <w:color w:val="000000"/>
                <w:szCs w:val="28"/>
                <w:lang w:eastAsia="vi-VN"/>
              </w:rPr>
              <w:br/>
              <w:t>Độc lập - Tự do - Hạnh phúc </w:t>
            </w:r>
            <w:r w:rsidRPr="002F624D">
              <w:rPr>
                <w:rFonts w:asciiTheme="majorHAnsi" w:eastAsia="Times New Roman" w:hAnsiTheme="majorHAnsi" w:cstheme="majorHAnsi"/>
                <w:b/>
                <w:bCs/>
                <w:color w:val="000000"/>
                <w:szCs w:val="28"/>
                <w:lang w:eastAsia="vi-VN"/>
              </w:rPr>
              <w:br/>
              <w:t>---------------</w:t>
            </w:r>
          </w:p>
        </w:tc>
      </w:tr>
      <w:tr w:rsidR="002F624D" w:rsidRPr="002F624D" w:rsidTr="002F624D">
        <w:trPr>
          <w:tblCellSpacing w:w="0" w:type="dxa"/>
        </w:trPr>
        <w:tc>
          <w:tcPr>
            <w:tcW w:w="3348" w:type="dxa"/>
            <w:shd w:val="clear" w:color="auto" w:fill="FFFFFF"/>
            <w:tcMar>
              <w:top w:w="0" w:type="dxa"/>
              <w:left w:w="108" w:type="dxa"/>
              <w:bottom w:w="0" w:type="dxa"/>
              <w:right w:w="108" w:type="dxa"/>
            </w:tcMa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Số: 15/2018/TT-BYT</w:t>
            </w:r>
          </w:p>
        </w:tc>
        <w:tc>
          <w:tcPr>
            <w:tcW w:w="5508" w:type="dxa"/>
            <w:shd w:val="clear" w:color="auto" w:fill="FFFFFF"/>
            <w:tcMar>
              <w:top w:w="0" w:type="dxa"/>
              <w:left w:w="108" w:type="dxa"/>
              <w:bottom w:w="0" w:type="dxa"/>
              <w:right w:w="108" w:type="dxa"/>
            </w:tcMa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i/>
                <w:iCs/>
                <w:color w:val="000000"/>
                <w:szCs w:val="28"/>
                <w:lang w:eastAsia="vi-VN"/>
              </w:rPr>
              <w:t>Hà Nội, ngày 30 tháng 05 năm 2018</w:t>
            </w:r>
          </w:p>
        </w:tc>
      </w:tr>
    </w:tbl>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p w:rsidR="002F624D" w:rsidRPr="002F624D" w:rsidRDefault="002F624D" w:rsidP="002F624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0" w:name="loai_1"/>
      <w:r w:rsidRPr="002F624D">
        <w:rPr>
          <w:rFonts w:asciiTheme="majorHAnsi" w:eastAsia="Times New Roman" w:hAnsiTheme="majorHAnsi" w:cstheme="majorHAnsi"/>
          <w:b/>
          <w:bCs/>
          <w:color w:val="000000"/>
          <w:szCs w:val="28"/>
          <w:lang w:eastAsia="vi-VN"/>
        </w:rPr>
        <w:t>THÔNG TƯ</w:t>
      </w:r>
      <w:bookmarkEnd w:id="0"/>
    </w:p>
    <w:p w:rsidR="002F624D" w:rsidRPr="002F624D" w:rsidRDefault="002F624D" w:rsidP="002F624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1" w:name="loai_1_name"/>
      <w:r w:rsidRPr="002F624D">
        <w:rPr>
          <w:rFonts w:asciiTheme="majorHAnsi" w:eastAsia="Times New Roman" w:hAnsiTheme="majorHAnsi" w:cstheme="majorHAnsi"/>
          <w:color w:val="000000"/>
          <w:szCs w:val="28"/>
          <w:lang w:eastAsia="vi-VN"/>
        </w:rPr>
        <w:t>QUY ĐỊNH THỐNG NHẤT GIÁ DỊCH VỤ KHÁM BỆNH, CHỮA BỆNH BẢO HIỂM Y TẾ GIỮA CÁC BỆNH VIỆN CÙNG HẠNG TRÊN TOÀN QUỐC VÀ HƯỚNG DẪN ÁP DỤNG GIÁ, THANH TOÁN CHI PHÍ KHÁM BỆNH, CHỮA BỆNH TRONG MỘT SỐ TRƯỜNG HỢP</w:t>
      </w:r>
      <w:bookmarkEnd w:id="1"/>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i/>
          <w:iCs/>
          <w:color w:val="000000"/>
          <w:szCs w:val="28"/>
          <w:lang w:eastAsia="vi-VN"/>
        </w:rPr>
        <w:t>Căn cứ Luật khám bệnh, chữa bệnh ngày 23 tháng 11 năm 2009;</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i/>
          <w:iCs/>
          <w:color w:val="000000"/>
          <w:szCs w:val="28"/>
          <w:lang w:eastAsia="vi-VN"/>
        </w:rPr>
        <w:t>Căn cứ Luật giá ngày 20 tháng 6 năm 2012;</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i/>
          <w:iCs/>
          <w:color w:val="000000"/>
          <w:szCs w:val="28"/>
          <w:lang w:eastAsia="vi-VN"/>
        </w:rPr>
        <w:t>Căn cứ Luật sửa đổi, bổ sung một số điều của Luật bảo hiểm y tế ngày 13 tháng 6 năm 2014;</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i/>
          <w:iCs/>
          <w:color w:val="000000"/>
          <w:szCs w:val="28"/>
          <w:lang w:eastAsia="vi-VN"/>
        </w:rPr>
        <w:t>Căn cứ Nghị định số </w:t>
      </w:r>
      <w:hyperlink r:id="rId5" w:tgtFrame="_blank" w:tooltip="Nghị định 85/2012/NĐ-CP" w:history="1">
        <w:r w:rsidRPr="00632343">
          <w:rPr>
            <w:rFonts w:asciiTheme="majorHAnsi" w:eastAsia="Times New Roman" w:hAnsiTheme="majorHAnsi" w:cstheme="majorHAnsi"/>
            <w:i/>
            <w:iCs/>
            <w:color w:val="0E70C3"/>
            <w:szCs w:val="28"/>
            <w:lang w:eastAsia="vi-VN"/>
          </w:rPr>
          <w:t>85/2012/NĐ-CP</w:t>
        </w:r>
      </w:hyperlink>
      <w:r w:rsidRPr="002F624D">
        <w:rPr>
          <w:rFonts w:asciiTheme="majorHAnsi" w:eastAsia="Times New Roman" w:hAnsiTheme="majorHAnsi" w:cstheme="majorHAnsi"/>
          <w:i/>
          <w:iCs/>
          <w:color w:val="000000"/>
          <w:szCs w:val="28"/>
          <w:lang w:eastAsia="vi-VN"/>
        </w:rPr>
        <w:t> ngày 15 tháng 10 năm 2012 của Chính phủ về cơ chế hoạt động, cơ chế tài chính đối với các đơn vị sự nghiệp y tế công lập và giá dịch vụ khám bệnh, chữa bệnh của các cơ sở khám bệnh, chữa bệnh công lập;</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i/>
          <w:iCs/>
          <w:color w:val="000000"/>
          <w:szCs w:val="28"/>
          <w:lang w:eastAsia="vi-VN"/>
        </w:rPr>
        <w:t>Căn cứ Nghị định số </w:t>
      </w:r>
      <w:hyperlink r:id="rId6" w:tgtFrame="_blank" w:tooltip="Nghị định 16/2015/NĐ-CP" w:history="1">
        <w:r w:rsidRPr="00632343">
          <w:rPr>
            <w:rFonts w:asciiTheme="majorHAnsi" w:eastAsia="Times New Roman" w:hAnsiTheme="majorHAnsi" w:cstheme="majorHAnsi"/>
            <w:i/>
            <w:iCs/>
            <w:color w:val="0E70C3"/>
            <w:szCs w:val="28"/>
            <w:lang w:eastAsia="vi-VN"/>
          </w:rPr>
          <w:t>16/2015/NĐ-CP</w:t>
        </w:r>
      </w:hyperlink>
      <w:r w:rsidRPr="002F624D">
        <w:rPr>
          <w:rFonts w:asciiTheme="majorHAnsi" w:eastAsia="Times New Roman" w:hAnsiTheme="majorHAnsi" w:cstheme="majorHAnsi"/>
          <w:i/>
          <w:iCs/>
          <w:color w:val="000000"/>
          <w:szCs w:val="28"/>
          <w:lang w:eastAsia="vi-VN"/>
        </w:rPr>
        <w:t> ngày 14 tháng 02 năm 2015 của Chính phủ quy định cơ chế tự chủ của đơn vị sự nghiệp công lập;</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i/>
          <w:iCs/>
          <w:color w:val="000000"/>
          <w:szCs w:val="28"/>
          <w:lang w:eastAsia="vi-VN"/>
        </w:rPr>
        <w:t>Căn cứ Nghị định số </w:t>
      </w:r>
      <w:hyperlink r:id="rId7" w:tgtFrame="_blank" w:tooltip="Nghị định 149/2016/NĐ-CP" w:history="1">
        <w:r w:rsidRPr="00632343">
          <w:rPr>
            <w:rFonts w:asciiTheme="majorHAnsi" w:eastAsia="Times New Roman" w:hAnsiTheme="majorHAnsi" w:cstheme="majorHAnsi"/>
            <w:i/>
            <w:iCs/>
            <w:color w:val="0E70C3"/>
            <w:szCs w:val="28"/>
            <w:lang w:eastAsia="vi-VN"/>
          </w:rPr>
          <w:t>149/2016/NĐ-CP</w:t>
        </w:r>
      </w:hyperlink>
      <w:r w:rsidRPr="002F624D">
        <w:rPr>
          <w:rFonts w:asciiTheme="majorHAnsi" w:eastAsia="Times New Roman" w:hAnsiTheme="majorHAnsi" w:cstheme="majorHAnsi"/>
          <w:i/>
          <w:iCs/>
          <w:color w:val="000000"/>
          <w:szCs w:val="28"/>
          <w:lang w:eastAsia="vi-VN"/>
        </w:rPr>
        <w:t> ngày 11 tháng 11 năm 2016 của Chính phủ sửa đổi, bổ sung một số điều của Nghị định số </w:t>
      </w:r>
      <w:hyperlink r:id="rId8" w:tgtFrame="_blank" w:tooltip="Nghị định 177/2013/NĐ-CP" w:history="1">
        <w:r w:rsidRPr="00632343">
          <w:rPr>
            <w:rFonts w:asciiTheme="majorHAnsi" w:eastAsia="Times New Roman" w:hAnsiTheme="majorHAnsi" w:cstheme="majorHAnsi"/>
            <w:i/>
            <w:iCs/>
            <w:color w:val="0E70C3"/>
            <w:szCs w:val="28"/>
            <w:lang w:eastAsia="vi-VN"/>
          </w:rPr>
          <w:t>177/2013/NĐ-CP</w:t>
        </w:r>
      </w:hyperlink>
      <w:r w:rsidRPr="002F624D">
        <w:rPr>
          <w:rFonts w:asciiTheme="majorHAnsi" w:eastAsia="Times New Roman" w:hAnsiTheme="majorHAnsi" w:cstheme="majorHAnsi"/>
          <w:i/>
          <w:iCs/>
          <w:color w:val="000000"/>
          <w:szCs w:val="28"/>
          <w:lang w:eastAsia="vi-VN"/>
        </w:rPr>
        <w:t> ngày 14 tháng 11 năm 2013 của Chính phủ quy định chi tiết và hướng dẫn thi hành một số điều của Luật giá;</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i/>
          <w:iCs/>
          <w:color w:val="000000"/>
          <w:szCs w:val="28"/>
          <w:lang w:eastAsia="vi-VN"/>
        </w:rPr>
        <w:t>Căn cứ Nghị định số 75/2012/NĐ-CP ngày 20 tháng 6 năm 2017 của Chính phủ quy định chức năng, nhiệm vụ, quyền hạn và cơ cấu tổ chức của Bộ Y tế;</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i/>
          <w:iCs/>
          <w:color w:val="000000"/>
          <w:szCs w:val="28"/>
          <w:lang w:eastAsia="vi-VN"/>
        </w:rPr>
        <w:t>Trên cơ sở ý kiến của Bộ Tài chính tại công văn số 5834/BTC-QLG ngày 21 tháng 5 năm 2018;</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i/>
          <w:iCs/>
          <w:color w:val="000000"/>
          <w:szCs w:val="28"/>
          <w:lang w:eastAsia="vi-VN"/>
        </w:rPr>
        <w:t>Bộ trưởng Bộ Y tế ban hành Thông tư quy định thống nhất giá dịch vụ khám bệnh chữa bệnh bảo hiểm y tế giữa các bệnh viện cùng hạng trong toàn quốc và hướng dẫn áp dụng giá, thanh toán chi </w:t>
      </w:r>
      <w:r w:rsidRPr="002F624D">
        <w:rPr>
          <w:rFonts w:asciiTheme="majorHAnsi" w:eastAsia="Times New Roman" w:hAnsiTheme="majorHAnsi" w:cstheme="majorHAnsi"/>
          <w:i/>
          <w:iCs/>
          <w:color w:val="000000"/>
          <w:szCs w:val="28"/>
          <w:shd w:val="clear" w:color="auto" w:fill="FFFFFF"/>
          <w:lang w:eastAsia="vi-VN"/>
        </w:rPr>
        <w:t>phí</w:t>
      </w:r>
      <w:r w:rsidRPr="002F624D">
        <w:rPr>
          <w:rFonts w:asciiTheme="majorHAnsi" w:eastAsia="Times New Roman" w:hAnsiTheme="majorHAnsi" w:cstheme="majorHAnsi"/>
          <w:i/>
          <w:iCs/>
          <w:color w:val="000000"/>
          <w:szCs w:val="28"/>
          <w:lang w:eastAsia="vi-VN"/>
        </w:rPr>
        <w:t> khám bệnh, chữa bệnh bảo hiểm y tế trong một số trường hợp.</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bookmarkStart w:id="2" w:name="dieu_1"/>
      <w:r w:rsidRPr="002F624D">
        <w:rPr>
          <w:rFonts w:asciiTheme="majorHAnsi" w:eastAsia="Times New Roman" w:hAnsiTheme="majorHAnsi" w:cstheme="majorHAnsi"/>
          <w:b/>
          <w:bCs/>
          <w:color w:val="000000"/>
          <w:szCs w:val="28"/>
          <w:lang w:eastAsia="vi-VN"/>
        </w:rPr>
        <w:t>Điều 1. Phạm vi điều chỉnh và đối tượng áp dụng</w:t>
      </w:r>
      <w:bookmarkEnd w:id="2"/>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1. Thông tư này quy định thống nhất giá dịch vụ khám bệnh, chữa bệnh bảo hiểm y tế giữa các bệnh viện cùng hạng trên toàn quốc và hướng dẫn áp dụng </w:t>
      </w:r>
      <w:r w:rsidRPr="002F624D">
        <w:rPr>
          <w:rFonts w:asciiTheme="majorHAnsi" w:eastAsia="Times New Roman" w:hAnsiTheme="majorHAnsi" w:cstheme="majorHAnsi"/>
          <w:color w:val="000000"/>
          <w:szCs w:val="28"/>
          <w:lang w:eastAsia="vi-VN"/>
        </w:rPr>
        <w:lastRenderedPageBreak/>
        <w:t>giá, thanh toán chi phí khám bệnh, chữa bệnh bảo hiểm y tế trong một số trường hợp cụ thể.</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 Thông tư này áp dụng đối với các cơ sở y tế, đơn vị, tổ chức và cá nhân có tham gia vào quá trình khám bệnh, chữa bệnh và thanh toán, quyết toán chi phí khám bệnh, chữa bệnh theo chế độ bảo hiểm y tế.</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 Các dịch vụ khám bệnh, chữa bệnh không thanh toán từ quỹ bảo hiểm y tế thì khung giá và thẩm quyền quy định mức giá thực hiện theo Luật giá, Luật khám bệnh, chữa bệnh, Luật tổ chức chính quyền địa phương và các văn bản hướng dẫn thi hành.</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bookmarkStart w:id="3" w:name="dieu_2"/>
      <w:r w:rsidRPr="002F624D">
        <w:rPr>
          <w:rFonts w:asciiTheme="majorHAnsi" w:eastAsia="Times New Roman" w:hAnsiTheme="majorHAnsi" w:cstheme="majorHAnsi"/>
          <w:b/>
          <w:bCs/>
          <w:color w:val="000000"/>
          <w:szCs w:val="28"/>
          <w:lang w:eastAsia="vi-VN"/>
        </w:rPr>
        <w:t>Điều 2. Giá dịch vụ khám bệnh, chữa bệnh bảo hiểm y tế</w:t>
      </w:r>
      <w:bookmarkEnd w:id="3"/>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 Giá dịch vụ khám bệnh, hội chẩn quy định tại Phụ lục I ban hành kèm theo Thông tư này;</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 Giá dịch vụ ngày giường bệnh quy định tại Phụ lục II ban hành kèm theo Thông tư này;</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 Giá dịch vụ kỹ thuật y tế quy định tại Phụ lục III ban hành kèm theo Thông tư này.</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 Bổ sung ghi chú của một số dịch vụ kỹ thuật đã được Bộ Y tế xếp tương đương tại các Quyết định của Bộ Y tế tại Phụ lục IV ban hành kèm theo Thông tư này.</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bookmarkStart w:id="4" w:name="dieu_3"/>
      <w:r w:rsidRPr="002F624D">
        <w:rPr>
          <w:rFonts w:asciiTheme="majorHAnsi" w:eastAsia="Times New Roman" w:hAnsiTheme="majorHAnsi" w:cstheme="majorHAnsi"/>
          <w:b/>
          <w:bCs/>
          <w:color w:val="000000"/>
          <w:szCs w:val="28"/>
          <w:lang w:eastAsia="vi-VN"/>
        </w:rPr>
        <w:t>Điều 3. Cơ cấu giá dịch vụ khám bệnh, chữa bệnh bảo hiểm y tế</w:t>
      </w:r>
      <w:bookmarkEnd w:id="4"/>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Giá các dịch vụ khám bệnh, chữa bệnh quy định tại Thông tư này được xây dựng trên cơ sở chi phí trực tiếp và tiền lương để bảo đảm cho việc khám bệnh, chăm sóc, điều trị người bệnh và thực hiện các dịch vụ kỹ thuật y tế; cụ thể như sau:</w:t>
      </w:r>
    </w:p>
    <w:p w:rsidR="002F624D" w:rsidRPr="00553EC0" w:rsidRDefault="002F624D" w:rsidP="002F624D">
      <w:pPr>
        <w:shd w:val="clear" w:color="auto" w:fill="FFFFFF"/>
        <w:spacing w:before="120" w:after="120" w:line="234" w:lineRule="atLeast"/>
        <w:rPr>
          <w:rFonts w:asciiTheme="majorHAnsi" w:eastAsia="Times New Roman" w:hAnsiTheme="majorHAnsi" w:cstheme="majorHAnsi"/>
          <w:b/>
          <w:color w:val="FF0000"/>
          <w:szCs w:val="28"/>
          <w:lang w:eastAsia="vi-VN"/>
        </w:rPr>
      </w:pPr>
      <w:r w:rsidRPr="00553EC0">
        <w:rPr>
          <w:rFonts w:asciiTheme="majorHAnsi" w:eastAsia="Times New Roman" w:hAnsiTheme="majorHAnsi" w:cstheme="majorHAnsi"/>
          <w:b/>
          <w:color w:val="FF0000"/>
          <w:szCs w:val="28"/>
          <w:lang w:eastAsia="vi-VN"/>
        </w:rPr>
        <w:t>1. Các chi phí trực tiếp tính trong mức giá khám bệnh</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 Chi phí về quần áo, mũ, khẩu trang, ga, gối, đệm, chiếu, văn phòng phẩm, găng tay, bông, băng, cồn, gạc, nước muối rửa và các vật tư tiêu hao khác phục vụ công tác khám bệnh;</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 Chi phí về điện; nước; nhiên liệu; xử lý chất thải sinh hoạt, chất thải y tế (rắn, lỏng); giặt, là, hấp, sấy, rửa, tiệt trùng đồ vải, dụng cụ thăm khám; chi phí vệ sinh và bảo đảm vệ sinh môi trường; vật tư, hóa chất khử khuẩn, chống nhiễm khuẩn trong quá trình khám bệnh;</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 Chi phí duy tu, bảo dưỡng nhà cửa, trang thiết bị, mua sắm thay thế các tài sản, công cụ, dụng cụ như: điều hòa, máy tính, máy in, máy hút ẩm, quạt, bàn, ghế, giường, tủ, đèn chiếu sáng, các bộ dụng cụ, công cụ cần thiết khác trong quá trình khám bệnh.</w:t>
      </w:r>
    </w:p>
    <w:p w:rsidR="002F624D" w:rsidRPr="00553EC0" w:rsidRDefault="002F624D" w:rsidP="002F624D">
      <w:pPr>
        <w:shd w:val="clear" w:color="auto" w:fill="FFFFFF"/>
        <w:spacing w:before="120" w:after="120" w:line="234" w:lineRule="atLeast"/>
        <w:rPr>
          <w:rFonts w:asciiTheme="majorHAnsi" w:eastAsia="Times New Roman" w:hAnsiTheme="majorHAnsi" w:cstheme="majorHAnsi"/>
          <w:b/>
          <w:color w:val="FF0000"/>
          <w:szCs w:val="28"/>
          <w:lang w:eastAsia="vi-VN"/>
        </w:rPr>
      </w:pPr>
      <w:r w:rsidRPr="00553EC0">
        <w:rPr>
          <w:rFonts w:asciiTheme="majorHAnsi" w:eastAsia="Times New Roman" w:hAnsiTheme="majorHAnsi" w:cstheme="majorHAnsi"/>
          <w:b/>
          <w:color w:val="FF0000"/>
          <w:szCs w:val="28"/>
          <w:lang w:eastAsia="vi-VN"/>
        </w:rPr>
        <w:t>2. Các chi phí trực tiếp tính trong giá dịch vụ ngày giường điều trị</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a) Chi phí về quần áo, mũ, khẩu trang, chăn, ga, gối, đệm, màn, chiếu; văn phòng phẩm; găng tay sử dụng trong thăm khám, tiêm, truyền, bông, băng, cồn, gạc, nước muối rửa và các vật tư tiêu hao khác phục vụ công tác chăm sóc và điều trị hằng ngày (kể cả các chi phí để thay băng vết thương hoặc vết mổ đối với người bệnh nội trú, trừ các trường hợp được thanh toán ngoài mức giá ngày giường bệnh quy định tại khoản 5, khoản 6 Điều 7 Thông tư này); điện cực, cáp điện tim, băng đo huyết áp, dây cáp SPO2 trong quá trình sử dụng máy theo dõi bệnh nhân đối với giường hồi sức cấp cứu, hồi sức tích cực.</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Riêng chi phí về thuốc, máu, dịch truyền, vật tư (ngoài các vật tư nêu trên); </w:t>
      </w:r>
      <w:r w:rsidRPr="00FE3D65">
        <w:rPr>
          <w:rFonts w:asciiTheme="majorHAnsi" w:eastAsia="Times New Roman" w:hAnsiTheme="majorHAnsi" w:cstheme="majorHAnsi"/>
          <w:color w:val="FF0000"/>
          <w:szCs w:val="28"/>
          <w:lang w:eastAsia="vi-VN"/>
        </w:rPr>
        <w:t>bơm tiêm, kim tiêm các loại dùng trong tiêm, truyền; dây truyền dịch, ống nối, dây nối bơm tiêm điện, máy truyền dịch dùng trong tiêm, truyền; khí ôxy, dây thở ôxy, mask thở ôxy (trừ các trường hợp người bệnh được chỉ định sử dụng dịch vụ thở máy) chưa tính trong cơ cấu giá tiền giường bệnh, được thanh toán theo thực tế sử dụng</w:t>
      </w:r>
      <w:r w:rsidRPr="002F624D">
        <w:rPr>
          <w:rFonts w:asciiTheme="majorHAnsi" w:eastAsia="Times New Roman" w:hAnsiTheme="majorHAnsi" w:cstheme="majorHAnsi"/>
          <w:color w:val="000000"/>
          <w:szCs w:val="28"/>
          <w:lang w:eastAsia="vi-VN"/>
        </w:rPr>
        <w:t>.</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 Các chi phí quy định tại điểm b, điểm c khoản 1 Điều này phục vụ việc chăm sóc và điều trị người bệnh theo yêu cầu chuyên môn.</w:t>
      </w:r>
    </w:p>
    <w:p w:rsidR="002F624D" w:rsidRPr="00553EC0" w:rsidRDefault="002F624D" w:rsidP="002F624D">
      <w:pPr>
        <w:shd w:val="clear" w:color="auto" w:fill="FFFFFF"/>
        <w:spacing w:before="120" w:after="120" w:line="234" w:lineRule="atLeast"/>
        <w:rPr>
          <w:rFonts w:asciiTheme="majorHAnsi" w:eastAsia="Times New Roman" w:hAnsiTheme="majorHAnsi" w:cstheme="majorHAnsi"/>
          <w:b/>
          <w:color w:val="FF0000"/>
          <w:szCs w:val="28"/>
          <w:lang w:eastAsia="vi-VN"/>
        </w:rPr>
      </w:pPr>
      <w:r w:rsidRPr="00553EC0">
        <w:rPr>
          <w:rFonts w:asciiTheme="majorHAnsi" w:eastAsia="Times New Roman" w:hAnsiTheme="majorHAnsi" w:cstheme="majorHAnsi"/>
          <w:b/>
          <w:color w:val="FF0000"/>
          <w:szCs w:val="28"/>
          <w:lang w:eastAsia="vi-VN"/>
        </w:rPr>
        <w:t>3. Các chi phí trực tiếp tính trong giá dịch vụ kỹ thuật y tế</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 Chi phí về quần áo, mũ, khẩu trang, ga, gối, đệm, chiếu, đồ vải; văn phòng phẩm; thuốc, dịch truyền, hóa chất, vật tư tiêu hao, vật tư thay thế sử dụng trong quá trình thực hiện các dịch vụ, kỹ thuật y tế;</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 Các chi phí quy định tại điểm b, điểm c khoản 1 Điều này phục vụ cho việc thực hiện các dịch vụ kỹ thuật y tế theo yêu cầu chuyên môn.</w:t>
      </w:r>
    </w:p>
    <w:p w:rsidR="002F624D" w:rsidRPr="00553EC0" w:rsidRDefault="002F624D" w:rsidP="002F624D">
      <w:pPr>
        <w:shd w:val="clear" w:color="auto" w:fill="FFFFFF"/>
        <w:spacing w:before="120" w:after="120" w:line="234" w:lineRule="atLeast"/>
        <w:rPr>
          <w:rFonts w:asciiTheme="majorHAnsi" w:eastAsia="Times New Roman" w:hAnsiTheme="majorHAnsi" w:cstheme="majorHAnsi"/>
          <w:color w:val="FF0000"/>
          <w:szCs w:val="28"/>
          <w:lang w:eastAsia="vi-VN"/>
        </w:rPr>
      </w:pPr>
      <w:r w:rsidRPr="00553EC0">
        <w:rPr>
          <w:rFonts w:asciiTheme="majorHAnsi" w:eastAsia="Times New Roman" w:hAnsiTheme="majorHAnsi" w:cstheme="majorHAnsi"/>
          <w:color w:val="FF0000"/>
          <w:szCs w:val="28"/>
          <w:lang w:eastAsia="vi-VN"/>
        </w:rPr>
        <w:t>4. Chi phí tiền lương tính trong giá khám bệnh, ngày giường bệnh và các dịch vụ kỹ thuật y tế, gồm:</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 Tiền lương ngạch bậc, chức vụ, các khoản phụ cấp, các khoản đóng góp theo chế độ do Nhà nước quy định đối với đơn vị sự nghiệp công lập và mức lương cơ sở quy định tại Nghị định số </w:t>
      </w:r>
      <w:hyperlink r:id="rId9" w:tgtFrame="_blank" w:tooltip="Nghị định 66/2013/NĐ-CP" w:history="1">
        <w:r w:rsidRPr="00632343">
          <w:rPr>
            <w:rFonts w:asciiTheme="majorHAnsi" w:eastAsia="Times New Roman" w:hAnsiTheme="majorHAnsi" w:cstheme="majorHAnsi"/>
            <w:color w:val="0E70C3"/>
            <w:szCs w:val="28"/>
            <w:lang w:eastAsia="vi-VN"/>
          </w:rPr>
          <w:t>66/2013/NĐ-CP</w:t>
        </w:r>
      </w:hyperlink>
      <w:r w:rsidRPr="002F624D">
        <w:rPr>
          <w:rFonts w:asciiTheme="majorHAnsi" w:eastAsia="Times New Roman" w:hAnsiTheme="majorHAnsi" w:cstheme="majorHAnsi"/>
          <w:color w:val="000000"/>
          <w:szCs w:val="28"/>
          <w:lang w:eastAsia="vi-VN"/>
        </w:rPr>
        <w:t> ngày 27 tháng 6 năm 2013 của Chính phủ quy định mức lương cơ sở đối với cán bộ, công chức, viên chức và lực lượng vũ trang;</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 Phụ cấp thường trực, phụ cấp phẫu thuật, thủ thuật theo Quyết định số </w:t>
      </w:r>
      <w:hyperlink r:id="rId10" w:tgtFrame="_blank" w:tooltip="Quyết định 73/2011/QĐ-TTg" w:history="1">
        <w:r w:rsidRPr="00632343">
          <w:rPr>
            <w:rFonts w:asciiTheme="majorHAnsi" w:eastAsia="Times New Roman" w:hAnsiTheme="majorHAnsi" w:cstheme="majorHAnsi"/>
            <w:color w:val="0E70C3"/>
            <w:szCs w:val="28"/>
            <w:lang w:eastAsia="vi-VN"/>
          </w:rPr>
          <w:t>73/2011/QĐ-TTg</w:t>
        </w:r>
      </w:hyperlink>
      <w:r w:rsidRPr="002F624D">
        <w:rPr>
          <w:rFonts w:asciiTheme="majorHAnsi" w:eastAsia="Times New Roman" w:hAnsiTheme="majorHAnsi" w:cstheme="majorHAnsi"/>
          <w:color w:val="000000"/>
          <w:szCs w:val="28"/>
          <w:lang w:eastAsia="vi-VN"/>
        </w:rPr>
        <w:t> ngày 28 tháng 12 năm 2011 của Thủ tướng Chính phủ về việc quy định một số chế độ phụ cấp đặc thù đối với công chức, viên chức, người lao động trong các cơ sở y tế công lập và chế độ phụ cấp chống dịch.</w:t>
      </w:r>
    </w:p>
    <w:p w:rsidR="002F624D" w:rsidRPr="00553EC0" w:rsidRDefault="002F624D" w:rsidP="002F624D">
      <w:pPr>
        <w:shd w:val="clear" w:color="auto" w:fill="FFFFFF"/>
        <w:spacing w:before="120" w:after="120" w:line="234" w:lineRule="atLeast"/>
        <w:rPr>
          <w:rFonts w:asciiTheme="majorHAnsi" w:eastAsia="Times New Roman" w:hAnsiTheme="majorHAnsi" w:cstheme="majorHAnsi"/>
          <w:b/>
          <w:color w:val="000000"/>
          <w:szCs w:val="28"/>
          <w:lang w:eastAsia="vi-VN"/>
        </w:rPr>
      </w:pPr>
      <w:r w:rsidRPr="00553EC0">
        <w:rPr>
          <w:rFonts w:asciiTheme="majorHAnsi" w:eastAsia="Times New Roman" w:hAnsiTheme="majorHAnsi" w:cstheme="majorHAnsi"/>
          <w:b/>
          <w:color w:val="000000"/>
          <w:szCs w:val="28"/>
          <w:lang w:eastAsia="vi-VN"/>
        </w:rPr>
        <w:t>5. Chi phí tiền lương trong giá dịch vụ quy định tại khoản 4 Điều này không bao gồm các khoản chi theo chế độ do ngân sách nhà nước bảo đảm quy định tại các văn bản sau đây:</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 Nghị định số </w:t>
      </w:r>
      <w:hyperlink r:id="rId11" w:tgtFrame="_blank" w:tooltip="Nghị định 64/2009/NĐ-CP" w:history="1">
        <w:r w:rsidRPr="00632343">
          <w:rPr>
            <w:rFonts w:asciiTheme="majorHAnsi" w:eastAsia="Times New Roman" w:hAnsiTheme="majorHAnsi" w:cstheme="majorHAnsi"/>
            <w:color w:val="0E70C3"/>
            <w:szCs w:val="28"/>
            <w:lang w:eastAsia="vi-VN"/>
          </w:rPr>
          <w:t>64/2009/NĐ-CP</w:t>
        </w:r>
      </w:hyperlink>
      <w:r w:rsidRPr="002F624D">
        <w:rPr>
          <w:rFonts w:asciiTheme="majorHAnsi" w:eastAsia="Times New Roman" w:hAnsiTheme="majorHAnsi" w:cstheme="majorHAnsi"/>
          <w:color w:val="000000"/>
          <w:szCs w:val="28"/>
          <w:lang w:eastAsia="vi-VN"/>
        </w:rPr>
        <w:t> ngày 30 tháng 7 năm 2009 của Chính phủ về chính sách đối với cán bộ, viên chức y tế công tác ở vùng có điều kiện kinh tế - xã hội đặc biệt khó khăn;</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b) Nghị định số </w:t>
      </w:r>
      <w:hyperlink r:id="rId12" w:tgtFrame="_blank" w:tooltip="Nghị định 116/2010/NĐ-CP" w:history="1">
        <w:r w:rsidRPr="00632343">
          <w:rPr>
            <w:rFonts w:asciiTheme="majorHAnsi" w:eastAsia="Times New Roman" w:hAnsiTheme="majorHAnsi" w:cstheme="majorHAnsi"/>
            <w:color w:val="0E70C3"/>
            <w:szCs w:val="28"/>
            <w:lang w:eastAsia="vi-VN"/>
          </w:rPr>
          <w:t>116/2010/NĐ-CP</w:t>
        </w:r>
      </w:hyperlink>
      <w:r w:rsidRPr="002F624D">
        <w:rPr>
          <w:rFonts w:asciiTheme="majorHAnsi" w:eastAsia="Times New Roman" w:hAnsiTheme="majorHAnsi" w:cstheme="majorHAnsi"/>
          <w:color w:val="000000"/>
          <w:szCs w:val="28"/>
          <w:lang w:eastAsia="vi-VN"/>
        </w:rPr>
        <w:t> ngày 24 tháng 12 năm 2010 của Chính phủ về chính sách đối với cán bộ, công chức, viên chức và người hưởng lương thuộc lực lượng vũ trang công tác ở vùng có điều kiện kinh tế - xã hội đặc biệt khó khăn;</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 Quyết định số </w:t>
      </w:r>
      <w:hyperlink r:id="rId13" w:tgtFrame="_blank" w:tooltip="Quyết định 46/2009/QĐ-TTG" w:history="1">
        <w:r w:rsidRPr="00632343">
          <w:rPr>
            <w:rFonts w:asciiTheme="majorHAnsi" w:eastAsia="Times New Roman" w:hAnsiTheme="majorHAnsi" w:cstheme="majorHAnsi"/>
            <w:color w:val="0E70C3"/>
            <w:szCs w:val="28"/>
            <w:lang w:eastAsia="vi-VN"/>
          </w:rPr>
          <w:t>46/2009/QĐ-TTg</w:t>
        </w:r>
      </w:hyperlink>
      <w:r w:rsidRPr="002F624D">
        <w:rPr>
          <w:rFonts w:asciiTheme="majorHAnsi" w:eastAsia="Times New Roman" w:hAnsiTheme="majorHAnsi" w:cstheme="majorHAnsi"/>
          <w:color w:val="000000"/>
          <w:szCs w:val="28"/>
          <w:lang w:eastAsia="vi-VN"/>
        </w:rPr>
        <w:t> ngày 31 tháng 3 năm 2009 của Thủ tướng Chính phủ quy định chế độ phụ cấp đặc thù đối với cán bộ, viên chức công tác tại Bệnh viện Hữu Nghị, Bệnh viện Thống Nhất, Bệnh viện C Đà Nẵng thuộc Bộ Y tế, các Phòng Bảo vệ sức khỏe Trung ương 1, 2, 2B, 3 và 5, Khoa A11 Bệnh viện Trung ương Quân đội 108 và Khoa A11 Viện Y học cổ truyền Quân đội (sau đây gọi tắt là Quyết định số 46/2009/QĐ-TTg) và Quyết định số </w:t>
      </w:r>
      <w:hyperlink r:id="rId14" w:tgtFrame="_blank" w:tooltip="Quyết định 20/2015/QĐ-TTg" w:history="1">
        <w:r w:rsidRPr="00632343">
          <w:rPr>
            <w:rFonts w:asciiTheme="majorHAnsi" w:eastAsia="Times New Roman" w:hAnsiTheme="majorHAnsi" w:cstheme="majorHAnsi"/>
            <w:color w:val="0E70C3"/>
            <w:szCs w:val="28"/>
            <w:lang w:eastAsia="vi-VN"/>
          </w:rPr>
          <w:t>20/2015/QĐ-TTg</w:t>
        </w:r>
      </w:hyperlink>
      <w:r w:rsidRPr="002F624D">
        <w:rPr>
          <w:rFonts w:asciiTheme="majorHAnsi" w:eastAsia="Times New Roman" w:hAnsiTheme="majorHAnsi" w:cstheme="majorHAnsi"/>
          <w:color w:val="000000"/>
          <w:szCs w:val="28"/>
          <w:lang w:eastAsia="vi-VN"/>
        </w:rPr>
        <w:t> ngày 18 tháng 6 năm 2015 của Thủ tướng Chính phủ về việc sửa đổi, bổ sung một số điều của Quyết định số </w:t>
      </w:r>
      <w:hyperlink r:id="rId15" w:tgtFrame="_blank" w:tooltip="Quyết định 46/2009/QĐ-TTG" w:history="1">
        <w:r w:rsidRPr="00632343">
          <w:rPr>
            <w:rFonts w:asciiTheme="majorHAnsi" w:eastAsia="Times New Roman" w:hAnsiTheme="majorHAnsi" w:cstheme="majorHAnsi"/>
            <w:color w:val="0E70C3"/>
            <w:szCs w:val="28"/>
            <w:lang w:eastAsia="vi-VN"/>
          </w:rPr>
          <w:t>46/2009/QĐ-TTg</w:t>
        </w:r>
      </w:hyperlink>
      <w:r w:rsidRPr="002F624D">
        <w:rPr>
          <w:rFonts w:asciiTheme="majorHAnsi" w:eastAsia="Times New Roman" w:hAnsiTheme="majorHAnsi" w:cstheme="majorHAnsi"/>
          <w:color w:val="000000"/>
          <w:szCs w:val="28"/>
          <w:lang w:eastAsia="vi-VN"/>
        </w:rPr>
        <w:t> ;</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 </w:t>
      </w:r>
      <w:bookmarkStart w:id="5" w:name="dc_1"/>
      <w:r w:rsidRPr="002F624D">
        <w:rPr>
          <w:rFonts w:asciiTheme="majorHAnsi" w:eastAsia="Times New Roman" w:hAnsiTheme="majorHAnsi" w:cstheme="majorHAnsi"/>
          <w:color w:val="000000"/>
          <w:szCs w:val="28"/>
          <w:lang w:eastAsia="vi-VN"/>
        </w:rPr>
        <w:t>Điểm a khoản 8 Điều 6 Nghị định số 204/2004/NĐ-CP</w:t>
      </w:r>
      <w:bookmarkEnd w:id="5"/>
      <w:r w:rsidRPr="002F624D">
        <w:rPr>
          <w:rFonts w:asciiTheme="majorHAnsi" w:eastAsia="Times New Roman" w:hAnsiTheme="majorHAnsi" w:cstheme="majorHAnsi"/>
          <w:color w:val="000000"/>
          <w:szCs w:val="28"/>
          <w:lang w:eastAsia="vi-VN"/>
        </w:rPr>
        <w:t> ngày 14 tháng 12 năm 2004 của Chính phủ về chế độ tiền lương đối với cán bộ, công chức, viên chức và lực lượng vũ trang và Nghị định số </w:t>
      </w:r>
      <w:hyperlink r:id="rId16" w:tgtFrame="_blank" w:tooltip="Nghị định 76/2009/NĐ-CP" w:history="1">
        <w:r w:rsidRPr="00632343">
          <w:rPr>
            <w:rFonts w:asciiTheme="majorHAnsi" w:eastAsia="Times New Roman" w:hAnsiTheme="majorHAnsi" w:cstheme="majorHAnsi"/>
            <w:color w:val="0E70C3"/>
            <w:szCs w:val="28"/>
            <w:lang w:eastAsia="vi-VN"/>
          </w:rPr>
          <w:t>76/2009/NĐ-CP</w:t>
        </w:r>
      </w:hyperlink>
      <w:r w:rsidRPr="002F624D">
        <w:rPr>
          <w:rFonts w:asciiTheme="majorHAnsi" w:eastAsia="Times New Roman" w:hAnsiTheme="majorHAnsi" w:cstheme="majorHAnsi"/>
          <w:color w:val="000000"/>
          <w:szCs w:val="28"/>
          <w:lang w:eastAsia="vi-VN"/>
        </w:rPr>
        <w:t> ngày 15 tháng 9 năm 2009 của Chính phủ về sửa đổi bổ sung một số điều của Nghị định số </w:t>
      </w:r>
      <w:hyperlink r:id="rId17" w:tgtFrame="_blank" w:tooltip="Nghị định 204/2004/NĐ-CP" w:history="1">
        <w:r w:rsidRPr="00632343">
          <w:rPr>
            <w:rFonts w:asciiTheme="majorHAnsi" w:eastAsia="Times New Roman" w:hAnsiTheme="majorHAnsi" w:cstheme="majorHAnsi"/>
            <w:color w:val="0E70C3"/>
            <w:szCs w:val="28"/>
            <w:lang w:eastAsia="vi-VN"/>
          </w:rPr>
          <w:t>204/2004/NĐ-CP</w:t>
        </w:r>
      </w:hyperlink>
      <w:r w:rsidRPr="002F624D">
        <w:rPr>
          <w:rFonts w:asciiTheme="majorHAnsi" w:eastAsia="Times New Roman" w:hAnsiTheme="majorHAnsi" w:cstheme="majorHAnsi"/>
          <w:color w:val="000000"/>
          <w:szCs w:val="28"/>
          <w:lang w:eastAsia="vi-VN"/>
        </w:rPr>
        <w:t> ngày 14 tháng 12 năm 2004 của Chính phủ về chế độ tiền lương đối với cán bộ, công chức, viên chức và lực lượng vũ trang.</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r w:rsidRPr="00553EC0">
        <w:rPr>
          <w:rFonts w:asciiTheme="majorHAnsi" w:eastAsia="Times New Roman" w:hAnsiTheme="majorHAnsi" w:cstheme="majorHAnsi"/>
          <w:b/>
          <w:color w:val="000000"/>
          <w:szCs w:val="28"/>
          <w:lang w:eastAsia="vi-VN"/>
        </w:rPr>
        <w:t>6. Việc thanh toán chi phí khám bệnh, chữa bệnh giữa cơ quan bảo hiểm y tế và</w:t>
      </w:r>
      <w:r w:rsidRPr="002F624D">
        <w:rPr>
          <w:rFonts w:asciiTheme="majorHAnsi" w:eastAsia="Times New Roman" w:hAnsiTheme="majorHAnsi" w:cstheme="majorHAnsi"/>
          <w:color w:val="000000"/>
          <w:szCs w:val="28"/>
          <w:lang w:eastAsia="vi-VN"/>
        </w:rPr>
        <w:t xml:space="preserve"> cơ sở y tế theo giá dịch vụ quy định tại Thông tư này và chi phí về thuốc, hóa chất, vật tư y tế chưa được kết cấu trong giá dịch vụ (được ghi chú cụ thể tại các dịch vụ), máu và chế phẩm máu theo đúng quy định tại </w:t>
      </w:r>
      <w:bookmarkStart w:id="6" w:name="dc_2"/>
      <w:r w:rsidRPr="002F624D">
        <w:rPr>
          <w:rFonts w:asciiTheme="majorHAnsi" w:eastAsia="Times New Roman" w:hAnsiTheme="majorHAnsi" w:cstheme="majorHAnsi"/>
          <w:color w:val="000000"/>
          <w:szCs w:val="28"/>
          <w:lang w:eastAsia="vi-VN"/>
        </w:rPr>
        <w:t>khoản 3 Điều 11 Thông tư liên tịch số 41/2014/TTLT-BYT-BTC</w:t>
      </w:r>
      <w:bookmarkEnd w:id="6"/>
      <w:r w:rsidRPr="002F624D">
        <w:rPr>
          <w:rFonts w:asciiTheme="majorHAnsi" w:eastAsia="Times New Roman" w:hAnsiTheme="majorHAnsi" w:cstheme="majorHAnsi"/>
          <w:color w:val="000000"/>
          <w:szCs w:val="28"/>
          <w:lang w:eastAsia="vi-VN"/>
        </w:rPr>
        <w:t> ngày 21 tháng 11 năm 2014 của Bộ Y tế - Bộ Tài chính hướng dẫn thực hiện bảo hiểm y tế.</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7. Các chi phí quy định tại khoản 1, khoản 2, khoản 3 và khoản 4 Điều này được xác định trên cơ sở định mức kinh tế - kỹ thuật, định mức chi phí do cơ quan có thẩm quyền ban hành, giá của các yếu tố chi phí, mặt bằng chi phí thực tế, hợp lý theo chế độ, chính sách hiện hành, bảo đảm tính trung bình, tiên tiến, đáp ứng yêu cầu về chất lượng dịch vụ. Định mức kinh tế kỹ thuật là cơ sở để xây dựng giá dịch vụ khám bệnh, chữa bệnh, không sử dụng làm căn cứ để thanh toán đối với từng dịch vụ khám bệnh, chữa bệnh cụ thể (trừ một số trường hợp đặc thù </w:t>
      </w:r>
      <w:r w:rsidRPr="00553EC0">
        <w:rPr>
          <w:rFonts w:asciiTheme="majorHAnsi" w:eastAsia="Times New Roman" w:hAnsiTheme="majorHAnsi" w:cstheme="majorHAnsi"/>
          <w:color w:val="FF0000"/>
          <w:szCs w:val="28"/>
          <w:lang w:eastAsia="vi-VN"/>
        </w:rPr>
        <w:t>quy định tại khoản 16 Điều 6, khoản 8 Điều 7 Thông tư này</w:t>
      </w:r>
      <w:r w:rsidRPr="002F624D">
        <w:rPr>
          <w:rFonts w:asciiTheme="majorHAnsi" w:eastAsia="Times New Roman" w:hAnsiTheme="majorHAnsi" w:cstheme="majorHAnsi"/>
          <w:color w:val="000000"/>
          <w:szCs w:val="28"/>
          <w:lang w:eastAsia="vi-VN"/>
        </w:rPr>
        <w:t>). Trong quá trình thực hiện, nếu có các định mức chưa phù hợp, các đơn vị, địa phương phản ánh về Bộ Y tế để xem xét, điều chỉnh định mức và giá cho phù hợp.</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bookmarkStart w:id="7" w:name="dieu_4"/>
      <w:r w:rsidRPr="002F624D">
        <w:rPr>
          <w:rFonts w:asciiTheme="majorHAnsi" w:eastAsia="Times New Roman" w:hAnsiTheme="majorHAnsi" w:cstheme="majorHAnsi"/>
          <w:b/>
          <w:bCs/>
          <w:color w:val="000000"/>
          <w:szCs w:val="28"/>
          <w:lang w:eastAsia="vi-VN"/>
        </w:rPr>
        <w:t>Điều 4. Nguyên tắc áp dụng giá dịch vụ đối với các cơ sở y tế có ký hợp đồng khám, chữa bệnh bảo hiểm y tế</w:t>
      </w:r>
      <w:bookmarkEnd w:id="7"/>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 Viện có giường bệnh, trung tâm y tế có chức năng khám bệnh, chữa bệnh, được cấp giấy phép hoạt động theo hình thức tổ chức là bệnh viện; trung tâm y tế huyện có chức năng khám, chữa bệnh, được xếp hạng bệnh viện: áp dụng mức giá của bệnh viện hạng tương đương.</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2. Phòng khám Ban Bảo vệ chăm sóc sức khỏe cán bộ tỉnh, thành phố không trực thuộc bệnh viện đa khoa tỉnh, thành phố: áp dụng mức giá khám bệnh của bệnh viện hạng II.</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 Các cơ sở khám, chữa bệnh chưa được phân hạng; phòng khám quân y, phòng khám quân dân y, bệnh xá quân y, bệnh xá; phòng khám đa khoa, chuyên khoa tư nhân: áp dụng mức giá của bệnh viện hạng IV.</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 Phòng khám đa khoa khu vực thuộc trung tâm y tế hoặc bệnh viện tuyến huyện sau khi sắp xếp theo hướng dẫn của Bộ Y tế:</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 Trường hợp được cấp giấy phép hoạt động bệnh viện hoặc được phê duyệt chuyển đổi thành </w:t>
      </w:r>
      <w:r w:rsidRPr="002F624D">
        <w:rPr>
          <w:rFonts w:asciiTheme="majorHAnsi" w:eastAsia="Times New Roman" w:hAnsiTheme="majorHAnsi" w:cstheme="majorHAnsi"/>
          <w:color w:val="000000"/>
          <w:szCs w:val="28"/>
          <w:shd w:val="clear" w:color="auto" w:fill="FFFFFF"/>
          <w:lang w:eastAsia="vi-VN"/>
        </w:rPr>
        <w:t>đơn</w:t>
      </w:r>
      <w:r w:rsidRPr="002F624D">
        <w:rPr>
          <w:rFonts w:asciiTheme="majorHAnsi" w:eastAsia="Times New Roman" w:hAnsiTheme="majorHAnsi" w:cstheme="majorHAnsi"/>
          <w:color w:val="000000"/>
          <w:szCs w:val="28"/>
          <w:lang w:eastAsia="vi-VN"/>
        </w:rPr>
        <w:t> nguyên điều trị nội trú của bệnh viện đa khoa khu vực của tỉnh, bệnh viện huyện, trung tâm y tế huyện: áp dụng mức giá của bệnh viện hạng IV;</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b) Trường hợp chỉ làm nhiệm vụ cấp cứu, khám, chữa bệnh ngoại trú nhưng được </w:t>
      </w:r>
      <w:r w:rsidRPr="00922D25">
        <w:rPr>
          <w:rFonts w:asciiTheme="majorHAnsi" w:eastAsia="Times New Roman" w:hAnsiTheme="majorHAnsi" w:cstheme="majorHAnsi"/>
          <w:color w:val="FF0000"/>
          <w:szCs w:val="28"/>
          <w:lang w:eastAsia="vi-VN"/>
        </w:rPr>
        <w:t>Sở Y tế quyết định có giường lưu</w:t>
      </w:r>
      <w:r w:rsidRPr="002F624D">
        <w:rPr>
          <w:rFonts w:asciiTheme="majorHAnsi" w:eastAsia="Times New Roman" w:hAnsiTheme="majorHAnsi" w:cstheme="majorHAnsi"/>
          <w:color w:val="000000"/>
          <w:szCs w:val="28"/>
          <w:lang w:eastAsia="vi-VN"/>
        </w:rPr>
        <w:t>: áp dụng mức giá của bệnh viện hạng IV. Riêng giường lưu áp dụng mức giá bằng 50% mức giá ngày giường nội khoa loại 3 của bệnh viện hạng IV. Số ngày được thanh toán tối đa 03 ngày/người/đợt điều trị. Không thanh toán tiền khám bệnh trong trường hợp đã thanh toán tiền giường lưu.</w:t>
      </w:r>
      <w:bookmarkStart w:id="8" w:name="_GoBack"/>
      <w:bookmarkEnd w:id="8"/>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 Trạm y tế xã, phường, thị trấn, trạm y tế cơ quan, đơn vị, tổ chức, trường học, trạm y tế kết hợp quân dân y:</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 Mức giá khám bệnh: áp dụng mức giá của trạm y tế xã. Mức giá các dịch vụ kỹ thuật bằng 70% mức giá của bệnh viện hạng IV.</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 Đối với các trạm y tế được Sở Y tế quyết định có giường lưu: được áp dụng mức giá bằng 50% mức giá ngày giường nội khoa loại 3 của bệnh viện hạng IV. Số ngày được thanh toán tối đa 03 ngày/người/đợt điều trị. Không thanh toán tiền khám bệnh trong trường hợp đã thanh toán tiền giường lưu tại trạm y tế tuyến xã.</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bookmarkStart w:id="9" w:name="dieu_5"/>
      <w:r w:rsidRPr="002F624D">
        <w:rPr>
          <w:rFonts w:asciiTheme="majorHAnsi" w:eastAsia="Times New Roman" w:hAnsiTheme="majorHAnsi" w:cstheme="majorHAnsi"/>
          <w:b/>
          <w:bCs/>
          <w:color w:val="000000"/>
          <w:szCs w:val="28"/>
          <w:lang w:eastAsia="vi-VN"/>
        </w:rPr>
        <w:t>Điều 5. Xác định số lần, mức giá và thanh toán tiền khám bệnh trong một số trường hợp cụ thể</w:t>
      </w:r>
      <w:bookmarkEnd w:id="9"/>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 Trường hợp người bệnh khám bệnh tại khoa khám bệnh sau đó vào điều trị nội trú theo yêu cầu chuyên môn thì vẫn được tính là một lần khám bệnh. Trường hợp không đăng ký khám bệnh tại khoa khám bệnh nhưng khám và vào điều trị nội trú tại các khoa lâm sàng theo yêu cầu chuyên môn thì không tính là một lần khám bệnh.</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 Cơ sở khám, chữa bệnh có tổ chức khám chuyên khoa tại khoa lâm sàng, người đăng ký khám bệnh tại khoa khám bệnh và khám chuyên khoa tại khoa lâm sàng thì được tính như khám bệnh tại khoa khám bệnh. Việc tính số lần khám bệnh, mức giá thực hiện theo quy định tại khoản 3 Điều này.</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3. Trong cùng một lần đến khám bệnh tại cùng một cơ sở y tế (có thể trong cùng một ngày hoặc do điều kiện khách quan hoặc yêu cầu chuyên môn nên chưa hoàn thành được quá trình khám bệnh trong ngày đầu tiên, phải tiếp tục khám trong ngày tiếp theo), người bệnh sau khi khám một chuyên khoa cần phải khám thêm các chuyên khoa khác thì từ lần khám thứ 02 trở đi chỉ tính 30% mức giá của 01 lần khám bệnh và mức thanh toán tối đa chi phí khám bệnh của người đó không quá 02 lần mức giá của 01 lần khám bệnh.</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 Người bệnh đến khám bệnh tại cơ sở y tế, đã được khám, cấp thuốc về điều trị nhưng sau đó có biểu hiện bất thường, đến cơ sở y tế đó để khám lại ngay trong ngày hôm đó và được tiếp tục thăm khám thì lần khám này được coi như là lần khám thứ 02 trở đi trong một ngày. Việc thanh toán thực hiện theo quy định tại khoản 3 Điều này;</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 Người bệnh đến khám bệnh tại phòng khám đa khoa khu vực sau đó được chuyển lên khám bệnh tại bệnh viện hoặc trung tâm y tế tuyến huyện thì lần khám này được coi là một lần khám bệnh mới.</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 Các cơ sở y tế phải điều phối, bố trí nhân lực, số bàn khám theo yêu cầu để bảo đảm chất lượng khám bệnh. Đối với các bàn khám khám trên 65 lượt khám/01 ngày: cơ quan bảo hiểm xã hội chỉ thanh toán bằng 50% mức giá khám bệnh từ lượt khám thứ 66 trở lên của bàn khám đó. Trong thời gian tối đa 01 quý, cơ sở y tế vẫn còn có bàn khám khám trên 65 lượt/ngày thì cơ quan bảo hiểm xã hội không thanh toán tiền khám bệnh từ lượt khám thứ 66 trở lên của bàn khám đó.</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bookmarkStart w:id="10" w:name="dieu_6"/>
      <w:r w:rsidRPr="002F624D">
        <w:rPr>
          <w:rFonts w:asciiTheme="majorHAnsi" w:eastAsia="Times New Roman" w:hAnsiTheme="majorHAnsi" w:cstheme="majorHAnsi"/>
          <w:b/>
          <w:bCs/>
          <w:color w:val="000000"/>
          <w:szCs w:val="28"/>
          <w:lang w:eastAsia="vi-VN"/>
        </w:rPr>
        <w:t>Điều 6. Xác định số ngày giường, áp dụng mức giá và thanh toán tiền ngày giường giữa cơ quan bảo hiểm xã hội và cơ sở y tế</w:t>
      </w:r>
      <w:bookmarkEnd w:id="10"/>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 Xác định số ngày điều trị nội trú để thanh toán tiền giường bệnh:</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 Số ngày điều trị nội trú bằng ngày ra viện trừ (-) ngày vào viện: Áp dụng đối với trường hợp người bệnh đỡ hoặc khỏi ra viện.</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 Số ngày điều trị nội trú bằng ngày ra viện trừ (-) ngày vào viện cộng (+) 1: Áp dụng đối với trường hợp:</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Người bệnh nặng đang điều trị nội trú mà tình trạng bệnh chưa thuyên giảm hoặc diễn biến nặng lên nhưng gia đình xin về hoặc chuyển viện lên tuyến trên;</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Người bệnh đã được điều trị tại tuyến trên qua giai đoạn cấp cứu nhưng vẫn cần tiếp tục điều trị nội trú được chuyển về tuyến dưới hoặc sang cơ sở y tế khác.</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 Trường hợp người bệnh vào viện và ra viện trong cùng một ngày, thời gian điều trị trên 04 giờ thì được tính là 01 ngày điều trị. Riêng trường hợp người bệnh vào khoa cấp cứu, không qua khoa khám bệnh, có thời gian cấp cứu, điều trị dưới 04 giờ (kể cả trường hợp ra viện, vào viện hoặc chuyển viện, tử vong) </w:t>
      </w:r>
      <w:r w:rsidRPr="002F624D">
        <w:rPr>
          <w:rFonts w:asciiTheme="majorHAnsi" w:eastAsia="Times New Roman" w:hAnsiTheme="majorHAnsi" w:cstheme="majorHAnsi"/>
          <w:color w:val="000000"/>
          <w:szCs w:val="28"/>
          <w:lang w:eastAsia="vi-VN"/>
        </w:rPr>
        <w:lastRenderedPageBreak/>
        <w:t>được thanh toán tiền khám bệnh, tiền thuốc, vật tư y tế và các dịch vụ kỹ thuật, không thanh toán tiền ngày giường bệnh hồi sức cấp cứu.</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 Trường hợp người bệnh chuyển 02 khoa trong cùng một ngày thì mỗi khoa chỉ được tính 1/2 ngày. Trường hợp người bệnh chuyển từ 3 khoa trở lên trong cùng một ngày thì giá ngày giường bệnh hôm đó được tính bằng trung bình cộng tiền ngày giường tại khoa có thời gian nằm điều trị trên 04 giờ có mức giá tiền giường cao nhất và tại khoa có thời gian nằm điều trị trên 04 giờ có mức giá tiền giường thấp nhất.</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 Giá ngày giường bệnh ngoại khoa, bỏng: áp dụng tối đa không quá 10 ngày sau phẫu thuật. Từ ngày thứ 11 sau phẫu thuật trở đi thì áp dụng mức giá ngày giường nội khoa theo các khoa tương ứng quy định tại mục 3 của Phụ lục II ban hành kèm theo Thông tư này.</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 Giá ngày giường bệnh được tính cho 01 người/01 giường. Trường hợp ở cùng một thời điểm phải nằm ghép 02 người/01 giường thì chỉ được thanh toán 1/2 mức giá, trường hợp nằm ghép từ 03 người trở lên thì chỉ được thanh toán 1/3 mức giá ngày giường điều trị tương ứng.</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 Giá ngày giường điều trị Hồi sức tích cực (ICU) chỉ được áp dụng trong các trường hợp sau:</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 Đối với bệnh viện hạng đặc biệt, hạng I hoặc hạng II đã thành lập khoa Hồi sức tích cực, khoa hoặc trung tâm chống độc, khoa Hồi sức tích cực - chống độc và các khoa, trung tâm này có đầy đủ các điều kiện để hoạt động theo Quyết định số </w:t>
      </w:r>
      <w:hyperlink r:id="rId18" w:tgtFrame="_blank" w:tooltip="Quyết định 01/2008/QĐ-BYT" w:history="1">
        <w:r w:rsidRPr="00632343">
          <w:rPr>
            <w:rFonts w:asciiTheme="majorHAnsi" w:eastAsia="Times New Roman" w:hAnsiTheme="majorHAnsi" w:cstheme="majorHAnsi"/>
            <w:color w:val="0E70C3"/>
            <w:szCs w:val="28"/>
            <w:lang w:eastAsia="vi-VN"/>
          </w:rPr>
          <w:t>01/2008/QĐ-BYT</w:t>
        </w:r>
      </w:hyperlink>
      <w:r w:rsidRPr="002F624D">
        <w:rPr>
          <w:rFonts w:asciiTheme="majorHAnsi" w:eastAsia="Times New Roman" w:hAnsiTheme="majorHAnsi" w:cstheme="majorHAnsi"/>
          <w:color w:val="000000"/>
          <w:szCs w:val="28"/>
          <w:lang w:eastAsia="vi-VN"/>
        </w:rPr>
        <w:t> ngày 21 tháng 01 năm 2008 của Bộ trưởng Bộ Y tế về việc ban hành quy chế cấp cứu, hồi sức tích cực và chống độc (sau đây gọi tắt là Quyết định số 01/2008/QĐ-BYT).</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 Trường hợp cơ sở y tế chưa thành lập khoa Hồi sức tích cực nhưng trong khoa cấp cứu hoặc khoa Gây mê hồi sức có một số giường được sử dụng để điều trị tích cực; giường bệnh sau hậu phẫu của các phẫu thuật loại đặc biệt và các giường bệnh này đáp ứng được yêu cầu về trang bị cho giường hồi sức tích cực quy định tại Quyết định số </w:t>
      </w:r>
      <w:hyperlink r:id="rId19" w:tgtFrame="_blank" w:tooltip="Quyết định 01/2008/QĐ-BYT" w:history="1">
        <w:r w:rsidRPr="00632343">
          <w:rPr>
            <w:rFonts w:asciiTheme="majorHAnsi" w:eastAsia="Times New Roman" w:hAnsiTheme="majorHAnsi" w:cstheme="majorHAnsi"/>
            <w:color w:val="0E70C3"/>
            <w:szCs w:val="28"/>
            <w:lang w:eastAsia="vi-VN"/>
          </w:rPr>
          <w:t>01/2008/QĐ-BYT</w:t>
        </w:r>
      </w:hyperlink>
      <w:r w:rsidRPr="002F624D">
        <w:rPr>
          <w:rFonts w:asciiTheme="majorHAnsi" w:eastAsia="Times New Roman" w:hAnsiTheme="majorHAnsi" w:cstheme="majorHAnsi"/>
          <w:color w:val="000000"/>
          <w:szCs w:val="28"/>
          <w:lang w:eastAsia="vi-VN"/>
        </w:rPr>
        <w:t> .</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 Người bệnh nằm tại các giường này với các bệnh lý phải được chăm sóc, điều trị và theo dõi theo quy chế cấp cứu, hồi sức tích cực và chống độc. Các trường hợp còn lại chỉ được áp dụng mức giá ngày giường hồi sức cấp cứu và các loại giường khác quy định Phụ lục II ban hành kèm theo Thông tư này.</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 Đối với các khoa điều trị lâm sàng có giường hồi sức cấp cứu (ví dụ khoa Nhi có giường hồi sức cấp cứu nhi, các khoa sơ sinh hoặc chăm sóc đặc biệt đối với trẻ sơ sinh thiếu tháng): được áp dụng giá ngày giường hồi sức cấp cứu quy định tại dịch vụ số 2 Phụ lục II ban hành kèm theo Thông tư này.</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 Bệnh viện hạng III, hạng IV hoặc chưa xếp hạng nhưng được cơ quan có thẩm quyền phê duyệt thực hiện phẫu thuật loại đặc biệt thì áp dụng mức giá tiền giường ngoại khoa cao nhất của bệnh viện nơi thực hiện dịch vụ đó.</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Ví dụ: Tại Bệnh viện A được phê duyệt thực hiện phẫu thuật loại đặc biệt: Nếu Bệnh viện được xếp hạng III thì được áp dụng mức giá ngày giường bệnh ngoại khoa sau phẫu thuật loại I của bệnh viện hạng III; nếu Bệnh viện được xếp hạng IV hoặc chưa xếp hạng thì được áp dụng mức giá ngày giường bệnh ngoại khoa sau phẫu thuật loại I của bệnh viện hạng IV.</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 Trường hợp một phẫu thuật nhưng được phân loại khác nhau theo các chuyên khoa (trừ chuyên khoa nhi) tại Thông tư số </w:t>
      </w:r>
      <w:hyperlink r:id="rId20" w:tgtFrame="_blank" w:tooltip="Thông tư 50/2014/TT-BYT" w:history="1">
        <w:r w:rsidRPr="00632343">
          <w:rPr>
            <w:rFonts w:asciiTheme="majorHAnsi" w:eastAsia="Times New Roman" w:hAnsiTheme="majorHAnsi" w:cstheme="majorHAnsi"/>
            <w:color w:val="0E70C3"/>
            <w:szCs w:val="28"/>
            <w:lang w:eastAsia="vi-VN"/>
          </w:rPr>
          <w:t>50/2014/TT-BYT</w:t>
        </w:r>
      </w:hyperlink>
      <w:r w:rsidRPr="002F624D">
        <w:rPr>
          <w:rFonts w:asciiTheme="majorHAnsi" w:eastAsia="Times New Roman" w:hAnsiTheme="majorHAnsi" w:cstheme="majorHAnsi"/>
          <w:color w:val="000000"/>
          <w:szCs w:val="28"/>
          <w:lang w:eastAsia="vi-VN"/>
        </w:rPr>
        <w:t> ngày 26 tháng 12 năm 2014 của Bộ trưởng Bộ Y tế quy định phân loại phẫu thuật, thủ thuật và định mức nhân lực trong từng ca phẫu thuật, thủ thuật (sau đây gọi tắt là Thông tư số 50): áp dụng mức giá ngày giường bệnh ngoại khoa, bỏng theo phân loại phẫu thuật thấp nhất.</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 Các phẫu thuật được Bộ Y tế xếp tương đương với một phẫu thuật quy định tại Thông tư này nhưng có phân loại phẫu thuật khác nhau theo từng chuyên khoa tại Thông tư số 50 thì áp dụng mức giá ngày giường bệnh ngoại khoa, bỏng theo phân loại của phẫu thuật đó đã quy định tại Thông tư số 50.</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 Các phẫu thuật chưa được phân loại phẫu thuật quy định tại Thông tư số 50 thì áp dụng mức giá ngày giường ngoại khoa loại 4 của hạng bệnh viện tương ứng.</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 Đối với các bệnh viện y học cổ truyền hạng I trực thuộc Bộ Y tế: giá ngày giường bệnh áp dụng theo các khoa tương ứng với các loại giường của bệnh viện hạng I, không áp dụng giá của các bệnh viện chuyên khoa trực thuộc Bộ Y tế tại Hà Nội và Thành phố Hồ Chí Minh.</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 Đối với các khoa thuộc bệnh viện y học cổ truyền (trừ các bệnh viện quy định tại khoản 11 Điều này), bệnh viện điều dưỡng phục hồi chức năng:</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 Giường Hồi sức tích cực (ICU): theo quy định tại khoản 5 Điều này;</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 Giường Hồi sức cấp cứu: theo quy định tại khoản 6 Điều này;</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 Người bệnh điều trị tại các khoa ung thư, nhi: áp dụng giá ngày giường nội khoa loại 1;</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 Người bệnh điều trị một trong các bệnh: tổn thương tủy sống, tai biến mạch máu não, chấn thương sọ não: áp dụng giá ngày giường nội khoa loại 2;</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 Người bệnh điều trị tại các khoa còn lại: áp dụng giá ngày giường nội khoa loại 3.</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 Đối với các cơ sở y tế tổ chức các khoa theo hình thức liên chuyên khoa: áp dụng mức giá ngày giường nội khoa của chuyên khoa thấp nhất trong các khoa tương ứng với hạng bệnh viện.</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 Chỉ trong trường hợp quá tải, cơ sở y tế mới được kê thêm giường bệnh ngoài số giường kế hoạch được giao để phục vụ người bệnh và được tổng hợp để thanh toán với cơ quan bảo hiểm xã hội theo quy định tại khoản 16 Điều này.</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15. Trường hợp người bệnh nằm trên băng ca, giường gấp: áp dụng mức giá bằng 50% giá ngày giường theo từng loại chuyên khoa quy định tại Phụ lục II ban hành kèm theo Thông tư này.</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 Việc thanh, quyết toán tiền ngày giường bệnh hàng quý giữa cơ quan bảo hiểm xã hội và cơ sở y tế thực hiện như sau:</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 Xác định số giường thực tế sử dụng trong quý (năm) = Tổng số ngày điều trị nội trú trong quý (năm) chia (:) số ngày thực tế trong quý (năm là 365 ngày), trong đó số ngày điều trị nội trú được quy đổi theo nguyên tắc: giường băng ca, giường gấp, giường ghép 02 người: 02 ngày giường quy đổi bằng 01 ngày; giường ghép từ 03 người trở lên: 03 ngày giường quy đổi bằng 01 ngày.</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 Trường hợp cơ sở y tế có số giường thực tế sử dụng trong quý thấp hơn hoặc bằng 120% số giường kế hoạch được giao: thanh toán 100% tổng số tiền theo số ngày giường thực tế và mức giá quy định.</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 Trường hợp cơ sở y tế có số giường thực tế sử dụng cao hơn 120% số giường kế hoạch được giao trong năm, cơ sở y tế và cơ quan bảo hiểm xã hội xác định để thống nhất việc thanh toán như sau:</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Xác định tỷ lệ sử dụng giường thực tế hàng quý (sau đây gọi tắt là tỷ lệ sử dụng giường bệnh), bằng (=) số giường thực tế sử dụng của quý chia (:) cho số giường thực tế sử dụng năm 2015 (năm trước khi thông tuyến) nhân (X) với 100%. Trường hợp tỷ lệ sử dụng giường thực tế theo cách tính nêu trên:</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Nhỏ hơn hoặc bằng 130%: cơ quan bảo hiểm y tế thanh toán cho cơ sở y tế bằng 100% tổng số tiền theo số ngày giường thực tế và mức giá quy định;</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Lớn hơn 130% đến 140%: cơ quan bảo hiểm y tế thanh toán cho cơ sở y tế bằng 97% tổng số tiền theo số ngày giường thực tế và mức giá quy định;</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Lớn hơn 140% đến 150%: cơ quan bảo hiểm y tế thanh toán cho cơ sở y tế bằng 95% tổng số tiền theo số ngày giường thực tế và mức giá quy định;</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Lớn hơn 150%: cơ quan bảo hiểm y tế thanh toán cho cơ sở y tế bằng 90% tổng số tiền theo số ngày giường thực tế và mức giá quy định.</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 Trường hợp cơ sở y tế luôn trong tình trạng quá tải do nguyên nhân khách quan như: mở rộng địa giới hành chính, số thẻ đăng ký khám, chữa bệnh ban đầu tăng: Sở Y tế có trách nhiệm báo cáo Ủy ban nhân dân cấp tỉnh xem xét, giao tăng giường bệnh và số lượng vị trí việc làm để bảo đảm chất lượng dịch vụ khám, chữa bệnh.</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 Trường hợp cơ sở y tế đưa công trình, hạng mục cải tạo, mở rộng, nâng cấp hoặc xây dựng mới vào sử dụng nhưng chưa được cấp có thẩm quyền giao tăng giường bệnh thì Sở Y tế và cơ quan bảo hiểm xã hội thống nhất số giường bệnh tăng thêm của khu vực này được cộng (+) vào số giường kế hoạch đã được cơ quan có thẩm quyền giao trước đó để thực hiện thanh toán theo quy định tại khoản này.</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bookmarkStart w:id="11" w:name="dieu_7"/>
      <w:r w:rsidRPr="002F624D">
        <w:rPr>
          <w:rFonts w:asciiTheme="majorHAnsi" w:eastAsia="Times New Roman" w:hAnsiTheme="majorHAnsi" w:cstheme="majorHAnsi"/>
          <w:b/>
          <w:bCs/>
          <w:color w:val="000000"/>
          <w:szCs w:val="28"/>
          <w:lang w:eastAsia="vi-VN"/>
        </w:rPr>
        <w:lastRenderedPageBreak/>
        <w:t>Điều 7. Áp dụng giá và điều kiện, mức thanh toán của một số dịch vụ kỹ thuật đặc thù</w:t>
      </w:r>
      <w:bookmarkEnd w:id="11"/>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 Các dịch vụ kỹ thuật y tế được áp dụng theo thứ tự như sau:</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 Đối với các dịch vụ cụ thể đã được quy định mức giá tại các phụ lục ban hành kèm theo Thông tư này: áp dụng theo mức giá đã được quy định.</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 Các dịch vụ kỹ thuật chưa được quy định mức giá tại các phụ lục ban hành kèm theo Thông tư này nhưng đã được xếp tương đương về kỹ thuật và chi phí thực hiện: áp dụng theo mức giá của các dịch vụ được Bộ Y tế xếp tương đương về kỹ thuật và chi phí thực hiện.</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 Trường hợp có sự trùng lặp giữa các chuyên khoa khác nhau thì dịch vụ kỹ thuật thực hiện ở chuyên khoa nào sẽ áp dụng mức giá của dịch vụ kỹ thuật ở chuyên khoa đó.</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 Đối với các dịch vụ kỹ thuật mới quy định tại </w:t>
      </w:r>
      <w:bookmarkStart w:id="12" w:name="dc_3"/>
      <w:r w:rsidRPr="002F624D">
        <w:rPr>
          <w:rFonts w:asciiTheme="majorHAnsi" w:eastAsia="Times New Roman" w:hAnsiTheme="majorHAnsi" w:cstheme="majorHAnsi"/>
          <w:color w:val="000000"/>
          <w:szCs w:val="28"/>
          <w:lang w:eastAsia="vi-VN"/>
        </w:rPr>
        <w:t>khoản 1, khoản 2 Điều 69 của Luật khám bệnh, chữa bệnh</w:t>
      </w:r>
      <w:bookmarkEnd w:id="12"/>
      <w:r w:rsidRPr="002F624D">
        <w:rPr>
          <w:rFonts w:asciiTheme="majorHAnsi" w:eastAsia="Times New Roman" w:hAnsiTheme="majorHAnsi" w:cstheme="majorHAnsi"/>
          <w:color w:val="000000"/>
          <w:szCs w:val="28"/>
          <w:lang w:eastAsia="vi-VN"/>
        </w:rPr>
        <w:t> và các dịch vụ kỹ thuật còn lại khác (trừ các dịch vụ đã được Bộ Y tế xếp tương đương về kỹ thuật và chi phí thực hiện) chưa được quy định mức giá: cơ sở y tế xây dựng định mức, phương án giá, đề xuất mức giá và báo cáo Bộ Y tế để xem xét, quy định mức giá.</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 Đối với các dịch vụ kỹ thuật đã được cơ quan có thẩm quyền (các Bộ, cơ quan trung ương đối với đơn vị thuộc trung ương quản lý, Sở Y tế đối với đơn vị thuộc địa phương quản lý) phê duyệt danh mục dịch vụ kỹ thuật (trừ các dịch vụ chăm sóc đã tính trong chi phí ngày giường điều trị, các dịch vụ là một công đoạn đã được tính trong chi phí của dịch vụ khác); các dịch vụ kỹ thuật đã được chỉ định thực hiện nhưng vì nguyên nhân diễn biến bệnh hoặc thể trạng người bệnh nên không thể tiếp tục thực hiện được kỹ thuật đã chỉ định: thanh toán theo số lượng thực tế các loại thuốc, vật tư đã sử dụng cho người bệnh và giá mua theo quy định của pháp luật.</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 Trường hợp thực hiện nhiều can thiệp trong cùng một lần phẫu thuật: thanh toán theo giá của phẫu thuật phức tạp nhất, có mức giá cao nhất, các dịch vụ kỹ thuật khác phát sinh ngoài quy trình kỹ thuật của phẫu thuật nêu trên được thanh toán như sau:</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 Bằng 50% giá của các phẫu thuật phát sinh nếu kỹ thuật đó vẫn do một kíp phẫu thuật thực hiện;</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 Bằng 80% giá của các phẫu thuật phát sinh nếu kỹ thuật đó phải thay kíp phẫu thuật khác để thực hiện;</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 Trường hợp thực hiện dịch vụ phát sinh là các thủ thuật thì thanh toán 80% giá của dịch vụ phát sinh.</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5. Đối với dịch vụ “Thay băng vết thương hoặc vết mổ chiều dài ≤15 cm”: chỉ thanh toán đối với người bệnh điều trị nội trú trong các trường hợp sau: vết thương hoặc vết mổ nhiễm trùng; vết thương có thấm dịch, máu trong các tổn </w:t>
      </w:r>
      <w:r w:rsidRPr="002F624D">
        <w:rPr>
          <w:rFonts w:asciiTheme="majorHAnsi" w:eastAsia="Times New Roman" w:hAnsiTheme="majorHAnsi" w:cstheme="majorHAnsi"/>
          <w:color w:val="000000"/>
          <w:szCs w:val="28"/>
          <w:lang w:eastAsia="vi-VN"/>
        </w:rPr>
        <w:lastRenderedPageBreak/>
        <w:t>thương lóc da, hở da diện tích trên 6 cm</w:t>
      </w:r>
      <w:r w:rsidRPr="002F624D">
        <w:rPr>
          <w:rFonts w:asciiTheme="majorHAnsi" w:eastAsia="Times New Roman" w:hAnsiTheme="majorHAnsi" w:cstheme="majorHAnsi"/>
          <w:color w:val="000000"/>
          <w:szCs w:val="28"/>
          <w:vertAlign w:val="superscript"/>
          <w:lang w:eastAsia="vi-VN"/>
        </w:rPr>
        <w:t>2</w:t>
      </w:r>
      <w:r w:rsidRPr="002F624D">
        <w:rPr>
          <w:rFonts w:asciiTheme="majorHAnsi" w:eastAsia="Times New Roman" w:hAnsiTheme="majorHAnsi" w:cstheme="majorHAnsi"/>
          <w:color w:val="000000"/>
          <w:szCs w:val="28"/>
          <w:lang w:eastAsia="vi-VN"/>
        </w:rPr>
        <w:t>; vết thương đã có chèn gạc; vết thương chân ống dẫn lưu chảy dịch nhiều; đa vết thương hoặc vết mổ; hoặc sau 1 phẫu thuật nhưng phải thực hiện từ hai đường mổ trở lên; không áp dụng đối với thay băng của các trường hợp sau: phẫu thuật nội soi, thay băng vết mổ, vết thương thông thường, thay băng rốn sơ sinh.</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 Đối với dịch vụ “Thay băng vết mổ có chiều dài trên 15 cm đến 30 cm” trong điều trị nội trú chỉ áp dụng đối với một số trường hợp sau:</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 Vết mổ nhiễm trùng, rò tiêu hóa, rò mật, rò nước tiểu;</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 Vết mổ sau phẫu thuật nhiễm khuẩn (viêm phúc mạc bụng hoặc viêm xương hoặc áp xe), vết mổ sau phẫu thuật ống tiêu hóa hoặc hệ tiết niệu hoặc đường mật hoặc bụng cổ chướng;</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 Vết mổ sau một phẫu thuật nhưng phải thực hiện từ hai đường mổ trở lên;</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 Trường hợp phẫu thuật mổ lấy thai: được áp dụng mức giá này nhưng tối đa không quá 03 lần.</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 Đối với xét nghiệm hòa hợp miễn dịch ở nhiệt độ 37°C và có sử dụng huyết thanh kháng globulin (nghiệm pháp Coombs gián tiếp) trong truyền máu: Thanh toán theo giá của dịch vụ “Phản ứng hòa hợp có sử dụng kháng globulin người” có số thứ tự 1340 hoặc 1341 tại Phụ lục III.</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 Việc thanh, quyết toán một số dịch vụ kỹ thuật như: Chụp X-quang thường, Chụp X-quang số hóa (để chẩn đoán), Chụp CT Scanner đến 32 dãy (để chẩn đoán, dịch vụ có số thứ tự 42, 43 tại Phụ lục III), Siêu âm (dịch vụ có số thứ tự 1, 2 tại Phụ lục III), Chụp cộng hưởng từ (MRI), dịch vụ có số thứ tự 67, 68 tại Phụ lục III) hàng quý giữa cơ quan bảo hiểm y tế và cơ sở y tế được thực hiện như sau:</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 Xác định số ca tối đa được cơ quan bảo hiểm xã hội thanh toán theo mức giá quy định tại Thông tư này bằng (=) số ca trung bình theo định mức tính giá chia (:) cho 8, lấy kết quả này nhân (X) với số giờ làm việc thực tế của đơn vị, sau đó nhân (X) số ngày làm việc thực tế trong quý, lấy kết quả này nhân (X) với số máy thực tế hoạt động của cơ sở y tế trong quý và nhân (X) với 120%.</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 Định mức tính giá (số ca/máy/ngày làm việc 8 giờ): Dịch vụ siêu âm là 48 ca; Chụp X-quang thường, Chụp X-quang số hóa là 58 ca, Chụp CT Scanner đến 32 dãy là 29 ca; Chụp cộng hưởng từ (MRI) là 19 ca.</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 Trường hợp số ca đề nghị thanh toán nhỏ hơn hoặc bằng số ca tối đa theo cách tính tại điểm a khoản này: cơ quan bảo hiểm xã hội thanh toán theo số ca thực tế và mức giá quy định tại Thông tư này.</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d) Trường hợp số ca đề nghị thanh toán cao hơn số ca tối đa theo cách tính tại điểm a khoản này: Đối với số ca bằng số ca tối đa theo cách tính tại điểm a khoản này, cơ quan bảo hiểm xã hội thanh toán theo mức giá quy định tại Thông tư này. Đối với số ca lớn hơn số ca tối đa theo cách tính tại điểm a khoản </w:t>
      </w:r>
      <w:r w:rsidRPr="002F624D">
        <w:rPr>
          <w:rFonts w:asciiTheme="majorHAnsi" w:eastAsia="Times New Roman" w:hAnsiTheme="majorHAnsi" w:cstheme="majorHAnsi"/>
          <w:color w:val="000000"/>
          <w:szCs w:val="28"/>
          <w:lang w:eastAsia="vi-VN"/>
        </w:rPr>
        <w:lastRenderedPageBreak/>
        <w:t>này, cơ quan bảo hiểm xã hội thanh toán theo mức giá không bao gồm chi phí tiền lương, mức giá thanh toán cụ thể như sau:</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Dịch vụ Siêu âm (chẩn đoán): bằng 55% mức giá quy định.</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Chụp X-quang thường; Chụp X-quang số hóa: bằng 85% mức giá quy định.</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Dịch vụ Chụp CT Scanner đến 32 dãy: bằng 95% mức giá quy định.</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Dịch vụ Chụp cộng hưởng từ (MRI): bằng 97% mức giá quy định.</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Ví dụ: Cơ sở y tế A có 3 máy X-quang thực tế hoạt động, số giờ làm việc thực tế là 9 giờ (làm thêm 01 giờ/ngày); cơ sở y tế có tổ chức khám bệnh vào thứ 7, quý III/2018 có 92 ngày, số ngày làm việc của quý là 78 ngày;</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Số ca tối đa được cơ quan bảo hiểm y tế thanh toán theo mức giá Chụp X- quang quy định tại Thông tư nay là: (58:8) x 9 x 3 x 78 x 120% = 18.322,2 ca.</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Tổng số ca chụp X-quang đề nghị cơ quan bảo hiểm xã hội thanh toán trong quý III/2018 nhỏ hơn hoặc bằng 18.322 ca thì được cơ quan bảo hiểm y tế thanh toán theo mức giá quy định tại Thông tư này.</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Trường hợp số ca cơ sở y tế đề nghị thanh toán lớn hơn 18.322 ca, giả sử là 20.000 ca, cơ quan bảo hiểm y tế thanh toán 18.322 ca theo mức giá quy định tại Thông tư này; còn lại 1.678 ca (=20.000 ca - 18.322 ca) cơ quan bảo hiểm y tế thanh toán với mức giá bằng 85% mức giá quy định tại Thông tư này.</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 Các quy định tại khoản 8 Điều 7 và khoản 16 Điều 6 Thông tư này chỉ áp dụng để thanh toán giữa cơ quan bảo hiểm xã hội và cơ sở y tế, không áp dụng để tính chi phí đồng chi trả của người bệnh.</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 Trong thời gian có thiên tai, dịch bệnh: cơ quan bảo hiểm xã hội thanh toán cho cơ sở y tế theo mức giá và số lượng dịch vụ thực tế, không áp dụng quy định thanh toán tại khoản 8 Điều này và khoản 16 Điều 6 Thông tư này.</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bookmarkStart w:id="13" w:name="dieu_8"/>
      <w:r w:rsidRPr="002F624D">
        <w:rPr>
          <w:rFonts w:asciiTheme="majorHAnsi" w:eastAsia="Times New Roman" w:hAnsiTheme="majorHAnsi" w:cstheme="majorHAnsi"/>
          <w:b/>
          <w:bCs/>
          <w:color w:val="000000"/>
          <w:szCs w:val="28"/>
          <w:lang w:eastAsia="vi-VN"/>
        </w:rPr>
        <w:t>Điều 8. Ngân sách nhà nước bảo đảm đối với các chi phí chưa tính trong giá dịch vụ khám bệnh, chữa bệnh</w:t>
      </w:r>
      <w:bookmarkEnd w:id="13"/>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 Các Bộ, cơ quan trung ương tổng hợp, báo cáo với Bộ Tài chính, Sở Y tế các tỉnh, thành phố trực thuộc Trung ương tổng hợp, báo cáo với Ủy ban nhân dân cấp tỉnh tiếp tục bảo đảm ngân sách theo phân cấp ngân sách và các quy định hiện hành về nguồn thực hiện cải cách chính sách tiền lương đối với:</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 Các khoản chi theo chế độ quy định tại các văn bản nêu tại khoản 5 Điều 3 Thông tư này.</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 Ngân sách nhà nước bảo đảm để thực hiện cải cách chính sách tiền lương theo các quy định hiện hành và mức lương cơ sở quy định tại Nghị định số </w:t>
      </w:r>
      <w:hyperlink r:id="rId21" w:tgtFrame="_blank" w:tooltip="Nghị định 66/2013/NĐ-CP" w:history="1">
        <w:r w:rsidRPr="00632343">
          <w:rPr>
            <w:rFonts w:asciiTheme="majorHAnsi" w:eastAsia="Times New Roman" w:hAnsiTheme="majorHAnsi" w:cstheme="majorHAnsi"/>
            <w:color w:val="0E70C3"/>
            <w:szCs w:val="28"/>
            <w:lang w:eastAsia="vi-VN"/>
          </w:rPr>
          <w:t>66/2013/NĐ-CP</w:t>
        </w:r>
      </w:hyperlink>
      <w:r w:rsidRPr="002F624D">
        <w:rPr>
          <w:rFonts w:asciiTheme="majorHAnsi" w:eastAsia="Times New Roman" w:hAnsiTheme="majorHAnsi" w:cstheme="majorHAnsi"/>
          <w:color w:val="000000"/>
          <w:szCs w:val="28"/>
          <w:lang w:eastAsia="vi-VN"/>
        </w:rPr>
        <w:t> ngày 27 tháng 6 năm 2013 của Chính phủ quy định mức lương cơ sở đối với cán bộ, công chức, viên chức và lực lượng vũ trang.</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2. Trường hợp nguồn thu của đơn vị không đảm bảo hoạt động thường xuyên, đơn vị được cơ quan có thẩm quyền phân loại là đơn vị sự nghiệp công tự bảo đảm một phần chi thường xuyên hoặc đơn vị sự nghiệp công do nhà nước bảo đảm chi thường xuyên: đơn vị tiếp tục được ngân sách nhà nước bảo đảm phần chi thường xuyên còn thiếu để bảo đảm chế độ cho người lao động và hoạt động bình thường của đơn vị theo phân cấp quản lý ngân sách hiện hành.</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bookmarkStart w:id="14" w:name="dieu_9"/>
      <w:r w:rsidRPr="002F624D">
        <w:rPr>
          <w:rFonts w:asciiTheme="majorHAnsi" w:eastAsia="Times New Roman" w:hAnsiTheme="majorHAnsi" w:cstheme="majorHAnsi"/>
          <w:b/>
          <w:bCs/>
          <w:color w:val="000000"/>
          <w:szCs w:val="28"/>
          <w:lang w:eastAsia="vi-VN"/>
        </w:rPr>
        <w:t>Điều 9. Tổ chức thực hiện</w:t>
      </w:r>
      <w:bookmarkEnd w:id="14"/>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 Trách nhiệm của Bộ Y tế:</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 Vụ Kế hoạch Tài chính:</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Làm đầu mối thống nhất với các vụ, cục có liên quan của Bộ Tài chính xem xét, điều chỉnh, bổ sung kịp thời giá của các dịch vụ khám bệnh, chữa bệnh khi bổ sung các yếu tố hình thành giá theo lộ trình, nhà nước điều chỉnh chính sách tiền lương, điều chỉnh định mức kinh tế-kỹ thuật hoặc chi phí của các yếu tố hình thành giá thay đổi.</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Làm đầu mối, phối hợp với các đơn vị có liên quan tổ chức triển khai, kiểm tra, sơ kết, tổng kết việc thực hiện Thông tư này trên phạm vi toàn quốc.</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 Cục Quản lý khám bệnh, chữa bệnh làm đầu mối, phối hợp với các vụ, cục và đơn vị có liên quan chỉ đạo các cơ sở khám bệnh, chữa bệnh tiếp tục thực hiện nghiêm các quy định về chuyên môn, thực hiện đồng bộ các giải pháp để nâng cao chất lượng dịch vụ; tổ chức việc kiểm tra, thanh tra, giám sát hoạt động chuyên môn liên quan đến việc chỉ định sử dụng dịch vụ, thuốc, vật tư, chỉ định người bệnh vào điều trị nội trú và các hoạt động chuyên môn khác.</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 Vụ Bảo hiểm Y tế làm đầu mối, phối hợp với các vụ, cục, Thanh tra Bộ và các đơn vị có liên quan tổ chức kiểm tra, giám sát hoặc chỉ đạo Sở Y tế, cơ quan quản lý y tế của các bộ, ngành tổ chức việc kiểm tra, giám sát các cơ sở khám bệnh, chữa bệnh, các đơn vị, tổ chức có liên quan trong việc thực hiện quy định của Thông tư này.</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 Thanh tra Bộ Y tế chủ trì, phối hợp với các vụ, cục, đơn vị có liên quan tổ chức thanh tra hoặc chỉ đạo Sở Y tế, cơ quan quản lý y tế các bộ, ngành tổ chức việc thanh tra các cơ sở khám bệnh, chữa bệnh, các đơn vị, tổ chức có liên quan trong việc thực hiện quy định của Thông tư này.</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 Trách nhiệm của Bảo hiểm xã hội Việt Nam:</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 Tổ chức thực hiện Thông tư này, chỉ đạo bảo hiểm xã hội các cấp thực hiện thanh toán kịp thời, theo các quy định hiện hành và Thông tư này cho các cơ sở khám bệnh, chữa bệnh. Trong quá trình thực hiện nếu phát hiện các mức giá chưa phù hợp, có văn bản đề nghị Bộ Y tế để xem xét, điều chỉnh.</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b) Định kỳ (1 tháng, 3 tháng, 6 tháng và 12 tháng) thông báo cho Bộ Y tế, chỉ đạo bảo hiểm xã hội các cấp thông báo cho Ủy ban nhân dân tỉnh, thành phố, Sở Y tế, cơ quan quản lý y tế các bộ, ngành về những trường hợp sử dụng dịch vụ, </w:t>
      </w:r>
      <w:r w:rsidRPr="002F624D">
        <w:rPr>
          <w:rFonts w:asciiTheme="majorHAnsi" w:eastAsia="Times New Roman" w:hAnsiTheme="majorHAnsi" w:cstheme="majorHAnsi"/>
          <w:color w:val="000000"/>
          <w:szCs w:val="28"/>
          <w:lang w:eastAsia="vi-VN"/>
        </w:rPr>
        <w:lastRenderedPageBreak/>
        <w:t>thuốc, vật tư quá mức cần thiết, chỉ định người bệnh vào điều trị nội trú chưa đúng quy định.</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 Trách nhiệm của Sở Y tế:</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 Chủ trì, phối hợp với các đơn vị có liên quan tổ chức triển khai, kiểm tra, giám sát, sơ kết, tổng kết việc thực hiện Thông tư này trên địa bàn quản lý.</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 Chỉ đạo các cơ sở khám bệnh, chữa bệnh thuộc địa phương quản lý tiếp tục thực hiện nghiêm các quy định về chuyên môn, thực hiện đồng bộ các giải pháp để nâng cao chất lượng dịch vụ.</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 Báo cáo cấp có thẩm quyền giao giường bệnh, quyết định số lượng người làm việc cho các cơ sở y tế thuộc địa phương quản lý để các cơ sở có y tế có đủ giường bệnh, nhân lực đáp ứng nhu cầu và nâng cao chất lượng dịch vụ khám, chữa bệnh cho nhân dân.</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 Trách nhiệm của các cơ sở khám, chữa bệnh:</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 Phải sử dụng số kinh phí tương đương với chi phí duy tu, bảo dưỡng thiết bị, mua thay thế công cụ, dụng cụ đã kết cấu trong giá dịch vụ khám bệnh, ngày giường điều trị (bệnh viện hạng đặc biệt, hạng I, hạng II tương đương với 5% mức giá, bệnh viện hạng III, hạng IV, chưa phân hạng tương đương với 3% mức giá) để sửa chữa, nâng cấp, mở rộng khu vực khám bệnh, các khoa điều trị; mua bổ sung, thay thế: bàn, ghế, giường, tủ, xe đẩy, điều hòa nhiệt độ, quạt, đèn sưởi, quạt sưởi, máy tính, các bộ dụng cụ khám bệnh đa khoa, chuyên khoa; chăn, ga, gối, đệm, chiếu; ... để bảo đảm điều kiện chuyên môn, vệ sinh, an toàn người bệnh và nâng cao chất lượng phục vụ người bệnh.</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 Thực hiện nghiêm các quy định về chuyên môn y tế, đặc biệt là việc chỉ định người bệnh vào điều trị nội trú; chuyển tuyến, chỉ định sử dụng dịch vụ, thuốc, vật tư theo đúng quy định.</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bookmarkStart w:id="15" w:name="dieu_10"/>
      <w:r w:rsidRPr="002F624D">
        <w:rPr>
          <w:rFonts w:asciiTheme="majorHAnsi" w:eastAsia="Times New Roman" w:hAnsiTheme="majorHAnsi" w:cstheme="majorHAnsi"/>
          <w:b/>
          <w:bCs/>
          <w:color w:val="000000"/>
          <w:szCs w:val="28"/>
          <w:lang w:eastAsia="vi-VN"/>
        </w:rPr>
        <w:t>Điều 10. Điều khoản tham chiếu</w:t>
      </w:r>
      <w:bookmarkEnd w:id="15"/>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Trường hợp các văn bản được dẫn chiếu trong Thông tư này bị thay thế hoặc sửa đổi, bổ sung thì thực hiện theo văn bản thay thế hoặc văn bản đã được sửa đổi, bổ sung đó.</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bookmarkStart w:id="16" w:name="dieu_11"/>
      <w:r w:rsidRPr="002F624D">
        <w:rPr>
          <w:rFonts w:asciiTheme="majorHAnsi" w:eastAsia="Times New Roman" w:hAnsiTheme="majorHAnsi" w:cstheme="majorHAnsi"/>
          <w:b/>
          <w:bCs/>
          <w:color w:val="000000"/>
          <w:szCs w:val="28"/>
          <w:lang w:eastAsia="vi-VN"/>
        </w:rPr>
        <w:t>Điều 11. Điều khoản thi hành</w:t>
      </w:r>
      <w:bookmarkEnd w:id="16"/>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 Thông tư này có hiệu lực thi hành từ ngày 15 tháng 7 năm 2018.</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 Thông tư liên tịch số </w:t>
      </w:r>
      <w:hyperlink r:id="rId22" w:tgtFrame="_blank" w:tooltip="Thông tư liên tịch 37/2015/TTLT-BYT-BTC" w:history="1">
        <w:r w:rsidRPr="00632343">
          <w:rPr>
            <w:rFonts w:asciiTheme="majorHAnsi" w:eastAsia="Times New Roman" w:hAnsiTheme="majorHAnsi" w:cstheme="majorHAnsi"/>
            <w:color w:val="0E70C3"/>
            <w:szCs w:val="28"/>
            <w:lang w:eastAsia="vi-VN"/>
          </w:rPr>
          <w:t>37/2015/TTLT-BYT-BTC</w:t>
        </w:r>
      </w:hyperlink>
      <w:r w:rsidRPr="002F624D">
        <w:rPr>
          <w:rFonts w:asciiTheme="majorHAnsi" w:eastAsia="Times New Roman" w:hAnsiTheme="majorHAnsi" w:cstheme="majorHAnsi"/>
          <w:color w:val="000000"/>
          <w:szCs w:val="28"/>
          <w:lang w:eastAsia="vi-VN"/>
        </w:rPr>
        <w:t> ngày 29 tháng 10 năm 2015 của Bộ Y tế - Bộ Tài chính quy định thống nhất giá dịch vụ khám bệnh, chữa bệnh bảo hiểm y tế giữa các bệnh viện cùng hạng trên toàn quốc và các văn bản hướng dẫn thực hiện Thông tư này hết hiệu lực thi hành kể từ ngày 15 tháng 7 năm 2018.</w:t>
      </w:r>
    </w:p>
    <w:p w:rsidR="002F624D" w:rsidRPr="002F624D" w:rsidRDefault="002F624D" w:rsidP="002F624D">
      <w:pPr>
        <w:shd w:val="clear" w:color="auto" w:fill="FFFFFF"/>
        <w:spacing w:after="0" w:line="234" w:lineRule="atLeast"/>
        <w:rPr>
          <w:rFonts w:asciiTheme="majorHAnsi" w:eastAsia="Times New Roman" w:hAnsiTheme="majorHAnsi" w:cstheme="majorHAnsi"/>
          <w:color w:val="000000"/>
          <w:szCs w:val="28"/>
          <w:lang w:eastAsia="vi-VN"/>
        </w:rPr>
      </w:pPr>
      <w:bookmarkStart w:id="17" w:name="dieu_12"/>
      <w:r w:rsidRPr="002F624D">
        <w:rPr>
          <w:rFonts w:asciiTheme="majorHAnsi" w:eastAsia="Times New Roman" w:hAnsiTheme="majorHAnsi" w:cstheme="majorHAnsi"/>
          <w:b/>
          <w:bCs/>
          <w:color w:val="000000"/>
          <w:szCs w:val="28"/>
          <w:lang w:eastAsia="vi-VN"/>
        </w:rPr>
        <w:t>Điều 12. Điều khoản chuyển tiếp</w:t>
      </w:r>
      <w:bookmarkEnd w:id="17"/>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Đối với người bệnh đang điều trị tại cơ sở khám bệnh, chữa bệnh trước thời điểm thực hiện mức giá theo quy định tại Thông tư này và ra viện hoặc kết thúc đợt điều trị ngoại trú sau thời điểm thực hiện mức giá quy định tại Thông tư này: tiếp tục được áp dụng mức giá theo quy định của cấp có thẩm quyền trước thời điểm thực hiện mức giá theo quy định tại Thông tư này cho đến khi ra viện hoặc kết thúc đợt điều trị ngoại trú.</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Trong quá trình thực hiện nếu có khó khăn, vướng mắc đề nghị các đơn vị, địa phương phản ánh bằng văn bản về Bộ Y tế để xem xét, giải quyết./.</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08"/>
        <w:gridCol w:w="3948"/>
      </w:tblGrid>
      <w:tr w:rsidR="002F624D" w:rsidRPr="002F624D" w:rsidTr="002F624D">
        <w:trPr>
          <w:tblCellSpacing w:w="0" w:type="dxa"/>
        </w:trPr>
        <w:tc>
          <w:tcPr>
            <w:tcW w:w="4908" w:type="dxa"/>
            <w:shd w:val="clear" w:color="auto" w:fill="FFFFFF"/>
            <w:tcMar>
              <w:top w:w="0" w:type="dxa"/>
              <w:left w:w="108" w:type="dxa"/>
              <w:bottom w:w="0" w:type="dxa"/>
              <w:right w:w="108" w:type="dxa"/>
            </w:tcMa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i/>
                <w:iCs/>
                <w:color w:val="000000"/>
                <w:szCs w:val="28"/>
                <w:lang w:eastAsia="vi-VN"/>
              </w:rPr>
              <w:t>Nơi nhận:</w:t>
            </w:r>
            <w:r w:rsidRPr="002F624D">
              <w:rPr>
                <w:rFonts w:asciiTheme="majorHAnsi" w:eastAsia="Times New Roman" w:hAnsiTheme="majorHAnsi" w:cstheme="majorHAnsi"/>
                <w:b/>
                <w:bCs/>
                <w:i/>
                <w:iCs/>
                <w:color w:val="000000"/>
                <w:szCs w:val="28"/>
                <w:lang w:eastAsia="vi-VN"/>
              </w:rPr>
              <w:br/>
            </w:r>
            <w:r w:rsidRPr="002F624D">
              <w:rPr>
                <w:rFonts w:asciiTheme="majorHAnsi" w:eastAsia="Times New Roman" w:hAnsiTheme="majorHAnsi" w:cstheme="majorHAnsi"/>
                <w:color w:val="000000"/>
                <w:szCs w:val="28"/>
                <w:lang w:eastAsia="vi-VN"/>
              </w:rPr>
              <w:t>- Thủ tướng Chính phủ,</w:t>
            </w:r>
            <w:r w:rsidRPr="002F624D">
              <w:rPr>
                <w:rFonts w:asciiTheme="majorHAnsi" w:eastAsia="Times New Roman" w:hAnsiTheme="majorHAnsi" w:cstheme="majorHAnsi"/>
                <w:color w:val="000000"/>
                <w:szCs w:val="28"/>
                <w:lang w:eastAsia="vi-VN"/>
              </w:rPr>
              <w:br/>
              <w:t>- Các Phó Thủ tướng Chính phủ;</w:t>
            </w:r>
            <w:r w:rsidRPr="002F624D">
              <w:rPr>
                <w:rFonts w:asciiTheme="majorHAnsi" w:eastAsia="Times New Roman" w:hAnsiTheme="majorHAnsi" w:cstheme="majorHAnsi"/>
                <w:color w:val="000000"/>
                <w:szCs w:val="28"/>
                <w:lang w:eastAsia="vi-VN"/>
              </w:rPr>
              <w:br/>
              <w:t>- Văn phòng Chính phủ;</w:t>
            </w:r>
            <w:r w:rsidRPr="002F624D">
              <w:rPr>
                <w:rFonts w:asciiTheme="majorHAnsi" w:eastAsia="Times New Roman" w:hAnsiTheme="majorHAnsi" w:cstheme="majorHAnsi"/>
                <w:color w:val="000000"/>
                <w:szCs w:val="28"/>
                <w:lang w:eastAsia="vi-VN"/>
              </w:rPr>
              <w:br/>
              <w:t>- Văn phòng Chủ tịch nước;</w:t>
            </w:r>
            <w:r w:rsidRPr="002F624D">
              <w:rPr>
                <w:rFonts w:asciiTheme="majorHAnsi" w:eastAsia="Times New Roman" w:hAnsiTheme="majorHAnsi" w:cstheme="majorHAnsi"/>
                <w:color w:val="000000"/>
                <w:szCs w:val="28"/>
                <w:lang w:eastAsia="vi-VN"/>
              </w:rPr>
              <w:br/>
              <w:t>- Văn phòng Quốc hội;</w:t>
            </w:r>
            <w:r w:rsidRPr="002F624D">
              <w:rPr>
                <w:rFonts w:asciiTheme="majorHAnsi" w:eastAsia="Times New Roman" w:hAnsiTheme="majorHAnsi" w:cstheme="majorHAnsi"/>
                <w:color w:val="000000"/>
                <w:szCs w:val="28"/>
                <w:lang w:eastAsia="vi-VN"/>
              </w:rPr>
              <w:br/>
              <w:t>- Văn phòng Trung ương và các Ban của Đảng;</w:t>
            </w:r>
            <w:r w:rsidRPr="002F624D">
              <w:rPr>
                <w:rFonts w:asciiTheme="majorHAnsi" w:eastAsia="Times New Roman" w:hAnsiTheme="majorHAnsi" w:cstheme="majorHAnsi"/>
                <w:color w:val="000000"/>
                <w:szCs w:val="28"/>
                <w:lang w:eastAsia="vi-VN"/>
              </w:rPr>
              <w:br/>
              <w:t>- Hội đồng Dân tộc và các UB </w:t>
            </w:r>
            <w:r w:rsidRPr="002F624D">
              <w:rPr>
                <w:rFonts w:asciiTheme="majorHAnsi" w:eastAsia="Times New Roman" w:hAnsiTheme="majorHAnsi" w:cstheme="majorHAnsi"/>
                <w:color w:val="000000"/>
                <w:szCs w:val="28"/>
                <w:shd w:val="clear" w:color="auto" w:fill="FFFFFF"/>
                <w:lang w:eastAsia="vi-VN"/>
              </w:rPr>
              <w:t>của</w:t>
            </w:r>
            <w:r w:rsidRPr="002F624D">
              <w:rPr>
                <w:rFonts w:asciiTheme="majorHAnsi" w:eastAsia="Times New Roman" w:hAnsiTheme="majorHAnsi" w:cstheme="majorHAnsi"/>
                <w:color w:val="000000"/>
                <w:szCs w:val="28"/>
                <w:lang w:eastAsia="vi-VN"/>
              </w:rPr>
              <w:t> Quốc hội;</w:t>
            </w:r>
            <w:r w:rsidRPr="002F624D">
              <w:rPr>
                <w:rFonts w:asciiTheme="majorHAnsi" w:eastAsia="Times New Roman" w:hAnsiTheme="majorHAnsi" w:cstheme="majorHAnsi"/>
                <w:color w:val="000000"/>
                <w:szCs w:val="28"/>
                <w:lang w:eastAsia="vi-VN"/>
              </w:rPr>
              <w:br/>
              <w:t>- Công báo; Cổng TTĐT Chính phủ;</w:t>
            </w:r>
            <w:r w:rsidRPr="002F624D">
              <w:rPr>
                <w:rFonts w:asciiTheme="majorHAnsi" w:eastAsia="Times New Roman" w:hAnsiTheme="majorHAnsi" w:cstheme="majorHAnsi"/>
                <w:color w:val="000000"/>
                <w:szCs w:val="28"/>
                <w:lang w:eastAsia="vi-VN"/>
              </w:rPr>
              <w:br/>
              <w:t>- Các Bộ, cơ quan ngang Bộ, cơ quan thuộc Chính phủ;</w:t>
            </w:r>
            <w:r w:rsidRPr="002F624D">
              <w:rPr>
                <w:rFonts w:asciiTheme="majorHAnsi" w:eastAsia="Times New Roman" w:hAnsiTheme="majorHAnsi" w:cstheme="majorHAnsi"/>
                <w:color w:val="000000"/>
                <w:szCs w:val="28"/>
                <w:lang w:eastAsia="vi-VN"/>
              </w:rPr>
              <w:br/>
              <w:t>- Tòa án nhân dân tối cao;</w:t>
            </w:r>
            <w:r w:rsidRPr="002F624D">
              <w:rPr>
                <w:rFonts w:asciiTheme="majorHAnsi" w:eastAsia="Times New Roman" w:hAnsiTheme="majorHAnsi" w:cstheme="majorHAnsi"/>
                <w:color w:val="000000"/>
                <w:szCs w:val="28"/>
                <w:lang w:eastAsia="vi-VN"/>
              </w:rPr>
              <w:br/>
              <w:t>- Viện Kiểm sát nhân dân tối cao;</w:t>
            </w:r>
            <w:r w:rsidRPr="002F624D">
              <w:rPr>
                <w:rFonts w:asciiTheme="majorHAnsi" w:eastAsia="Times New Roman" w:hAnsiTheme="majorHAnsi" w:cstheme="majorHAnsi"/>
                <w:color w:val="000000"/>
                <w:szCs w:val="28"/>
                <w:lang w:eastAsia="vi-VN"/>
              </w:rPr>
              <w:br/>
              <w:t>- Kiểm toán Nhà nước;</w:t>
            </w:r>
            <w:r w:rsidRPr="002F624D">
              <w:rPr>
                <w:rFonts w:asciiTheme="majorHAnsi" w:eastAsia="Times New Roman" w:hAnsiTheme="majorHAnsi" w:cstheme="majorHAnsi"/>
                <w:color w:val="000000"/>
                <w:szCs w:val="28"/>
                <w:lang w:eastAsia="vi-VN"/>
              </w:rPr>
              <w:br/>
              <w:t>- Cục kiểm tra văn bản QPPL-Bộ Tư pháp;</w:t>
            </w:r>
            <w:r w:rsidRPr="002F624D">
              <w:rPr>
                <w:rFonts w:asciiTheme="majorHAnsi" w:eastAsia="Times New Roman" w:hAnsiTheme="majorHAnsi" w:cstheme="majorHAnsi"/>
                <w:color w:val="000000"/>
                <w:szCs w:val="28"/>
                <w:lang w:eastAsia="vi-VN"/>
              </w:rPr>
              <w:br/>
              <w:t>- Ủy ban TW Mặt trận Tổ quốc Việt Nam;</w:t>
            </w:r>
            <w:r w:rsidRPr="002F624D">
              <w:rPr>
                <w:rFonts w:asciiTheme="majorHAnsi" w:eastAsia="Times New Roman" w:hAnsiTheme="majorHAnsi" w:cstheme="majorHAnsi"/>
                <w:color w:val="000000"/>
                <w:szCs w:val="28"/>
                <w:lang w:eastAsia="vi-VN"/>
              </w:rPr>
              <w:br/>
              <w:t>- Cơ quan Trung ương của các đoàn thể;</w:t>
            </w:r>
            <w:r w:rsidRPr="002F624D">
              <w:rPr>
                <w:rFonts w:asciiTheme="majorHAnsi" w:eastAsia="Times New Roman" w:hAnsiTheme="majorHAnsi" w:cstheme="majorHAnsi"/>
                <w:color w:val="000000"/>
                <w:szCs w:val="28"/>
                <w:lang w:eastAsia="vi-VN"/>
              </w:rPr>
              <w:br/>
              <w:t>- HĐND, UBND các tỉnh, thành phố trực thuộc TW;</w:t>
            </w:r>
            <w:r w:rsidRPr="002F624D">
              <w:rPr>
                <w:rFonts w:asciiTheme="majorHAnsi" w:eastAsia="Times New Roman" w:hAnsiTheme="majorHAnsi" w:cstheme="majorHAnsi"/>
                <w:color w:val="000000"/>
                <w:szCs w:val="28"/>
                <w:lang w:eastAsia="vi-VN"/>
              </w:rPr>
              <w:br/>
              <w:t>- Cổng TTĐT Bộ Y tế;</w:t>
            </w:r>
            <w:r w:rsidRPr="002F624D">
              <w:rPr>
                <w:rFonts w:asciiTheme="majorHAnsi" w:eastAsia="Times New Roman" w:hAnsiTheme="majorHAnsi" w:cstheme="majorHAnsi"/>
                <w:color w:val="000000"/>
                <w:szCs w:val="28"/>
                <w:lang w:eastAsia="vi-VN"/>
              </w:rPr>
              <w:br/>
              <w:t>- Sở Y tế, Sở Tài chính các tỉnh, thành phố trực thuộc TW;</w:t>
            </w:r>
            <w:r w:rsidRPr="002F624D">
              <w:rPr>
                <w:rFonts w:asciiTheme="majorHAnsi" w:eastAsia="Times New Roman" w:hAnsiTheme="majorHAnsi" w:cstheme="majorHAnsi"/>
                <w:color w:val="000000"/>
                <w:szCs w:val="28"/>
                <w:lang w:eastAsia="vi-VN"/>
              </w:rPr>
              <w:br/>
              <w:t>- Các Vụ, Cục, Tổng cục, Thanh tra, các đơn vị trực thuộc Bộ Y tế;</w:t>
            </w:r>
            <w:r w:rsidRPr="002F624D">
              <w:rPr>
                <w:rFonts w:asciiTheme="majorHAnsi" w:eastAsia="Times New Roman" w:hAnsiTheme="majorHAnsi" w:cstheme="majorHAnsi"/>
                <w:color w:val="000000"/>
                <w:szCs w:val="28"/>
                <w:lang w:eastAsia="vi-VN"/>
              </w:rPr>
              <w:br/>
              <w:t>- Lưu: VT, KHTC(02), PC(02).</w:t>
            </w:r>
          </w:p>
        </w:tc>
        <w:tc>
          <w:tcPr>
            <w:tcW w:w="3948" w:type="dxa"/>
            <w:shd w:val="clear" w:color="auto" w:fill="FFFFFF"/>
            <w:tcMar>
              <w:top w:w="0" w:type="dxa"/>
              <w:left w:w="108" w:type="dxa"/>
              <w:bottom w:w="0" w:type="dxa"/>
              <w:right w:w="108" w:type="dxa"/>
            </w:tcMa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KT. BỘ TRƯỞNG</w:t>
            </w:r>
            <w:r w:rsidRPr="002F624D">
              <w:rPr>
                <w:rFonts w:asciiTheme="majorHAnsi" w:eastAsia="Times New Roman" w:hAnsiTheme="majorHAnsi" w:cstheme="majorHAnsi"/>
                <w:b/>
                <w:bCs/>
                <w:color w:val="000000"/>
                <w:szCs w:val="28"/>
                <w:lang w:eastAsia="vi-VN"/>
              </w:rPr>
              <w:br/>
              <w:t>THỨ TRƯỞNG</w:t>
            </w:r>
            <w:r w:rsidRPr="002F624D">
              <w:rPr>
                <w:rFonts w:asciiTheme="majorHAnsi" w:eastAsia="Times New Roman" w:hAnsiTheme="majorHAnsi" w:cstheme="majorHAnsi"/>
                <w:b/>
                <w:bCs/>
                <w:color w:val="000000"/>
                <w:szCs w:val="28"/>
                <w:lang w:eastAsia="vi-VN"/>
              </w:rPr>
              <w:br/>
            </w:r>
            <w:r w:rsidRPr="002F624D">
              <w:rPr>
                <w:rFonts w:asciiTheme="majorHAnsi" w:eastAsia="Times New Roman" w:hAnsiTheme="majorHAnsi" w:cstheme="majorHAnsi"/>
                <w:b/>
                <w:bCs/>
                <w:color w:val="000000"/>
                <w:szCs w:val="28"/>
                <w:lang w:eastAsia="vi-VN"/>
              </w:rPr>
              <w:br/>
            </w:r>
            <w:r w:rsidRPr="002F624D">
              <w:rPr>
                <w:rFonts w:asciiTheme="majorHAnsi" w:eastAsia="Times New Roman" w:hAnsiTheme="majorHAnsi" w:cstheme="majorHAnsi"/>
                <w:b/>
                <w:bCs/>
                <w:color w:val="000000"/>
                <w:szCs w:val="28"/>
                <w:lang w:eastAsia="vi-VN"/>
              </w:rPr>
              <w:br/>
            </w:r>
            <w:r w:rsidRPr="002F624D">
              <w:rPr>
                <w:rFonts w:asciiTheme="majorHAnsi" w:eastAsia="Times New Roman" w:hAnsiTheme="majorHAnsi" w:cstheme="majorHAnsi"/>
                <w:b/>
                <w:bCs/>
                <w:color w:val="000000"/>
                <w:szCs w:val="28"/>
                <w:lang w:eastAsia="vi-VN"/>
              </w:rPr>
              <w:br/>
            </w:r>
            <w:r w:rsidRPr="002F624D">
              <w:rPr>
                <w:rFonts w:asciiTheme="majorHAnsi" w:eastAsia="Times New Roman" w:hAnsiTheme="majorHAnsi" w:cstheme="majorHAnsi"/>
                <w:b/>
                <w:bCs/>
                <w:color w:val="000000"/>
                <w:szCs w:val="28"/>
                <w:lang w:eastAsia="vi-VN"/>
              </w:rPr>
              <w:br/>
              <w:t>Phạm Lê Tuấn</w:t>
            </w:r>
          </w:p>
        </w:tc>
      </w:tr>
    </w:tbl>
    <w:p w:rsidR="002F624D" w:rsidRPr="002F624D" w:rsidRDefault="002F624D" w:rsidP="002F624D">
      <w:pPr>
        <w:shd w:val="clear" w:color="auto" w:fill="FFFFFF"/>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p w:rsidR="002F624D" w:rsidRPr="002F624D" w:rsidRDefault="002F624D" w:rsidP="002F624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18" w:name="chuong_pl_1"/>
      <w:r w:rsidRPr="002F624D">
        <w:rPr>
          <w:rFonts w:asciiTheme="majorHAnsi" w:eastAsia="Times New Roman" w:hAnsiTheme="majorHAnsi" w:cstheme="majorHAnsi"/>
          <w:b/>
          <w:bCs/>
          <w:color w:val="000000"/>
          <w:szCs w:val="28"/>
          <w:lang w:eastAsia="vi-VN"/>
        </w:rPr>
        <w:lastRenderedPageBreak/>
        <w:t>PHỤ LỤC I</w:t>
      </w:r>
      <w:bookmarkEnd w:id="18"/>
    </w:p>
    <w:p w:rsidR="002F624D" w:rsidRPr="002F624D" w:rsidRDefault="002F624D" w:rsidP="002F624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19" w:name="chuong_pl_1_name"/>
      <w:r w:rsidRPr="002F624D">
        <w:rPr>
          <w:rFonts w:asciiTheme="majorHAnsi" w:eastAsia="Times New Roman" w:hAnsiTheme="majorHAnsi" w:cstheme="majorHAnsi"/>
          <w:color w:val="000000"/>
          <w:szCs w:val="28"/>
          <w:lang w:eastAsia="vi-VN"/>
        </w:rPr>
        <w:t>GIÁ DỊCH VỤ KHÁM BỆNH</w:t>
      </w:r>
      <w:bookmarkEnd w:id="19"/>
      <w:r w:rsidRPr="002F624D">
        <w:rPr>
          <w:rFonts w:asciiTheme="majorHAnsi" w:eastAsia="Times New Roman" w:hAnsiTheme="majorHAnsi" w:cstheme="majorHAnsi"/>
          <w:color w:val="000000"/>
          <w:szCs w:val="28"/>
          <w:lang w:eastAsia="vi-VN"/>
        </w:rPr>
        <w:br/>
      </w:r>
      <w:r w:rsidRPr="002F624D">
        <w:rPr>
          <w:rFonts w:asciiTheme="majorHAnsi" w:eastAsia="Times New Roman" w:hAnsiTheme="majorHAnsi" w:cstheme="majorHAnsi"/>
          <w:i/>
          <w:iCs/>
          <w:color w:val="000000"/>
          <w:szCs w:val="28"/>
          <w:lang w:eastAsia="vi-VN"/>
        </w:rPr>
        <w:t>(Ban hành kèm theo Thông tư số 15/2018/TT-BYT ngày 30/5/2018 của Bộ Y tế)</w:t>
      </w:r>
    </w:p>
    <w:p w:rsidR="002F624D" w:rsidRPr="002F624D" w:rsidRDefault="002F624D" w:rsidP="002F624D">
      <w:pPr>
        <w:shd w:val="clear" w:color="auto" w:fill="FFFFFF"/>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i/>
          <w:iCs/>
          <w:color w:val="000000"/>
          <w:szCs w:val="28"/>
          <w:lang w:eastAsia="vi-VN"/>
        </w:rPr>
        <w:t>Đơn vị: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4"/>
        <w:gridCol w:w="5220"/>
        <w:gridCol w:w="1648"/>
        <w:gridCol w:w="1374"/>
      </w:tblGrid>
      <w:tr w:rsidR="002F624D" w:rsidRPr="002F624D" w:rsidTr="002F624D">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STT</w:t>
            </w:r>
          </w:p>
        </w:tc>
        <w:tc>
          <w:tcPr>
            <w:tcW w:w="2850" w:type="pct"/>
            <w:tcBorders>
              <w:top w:val="single" w:sz="8" w:space="0" w:color="auto"/>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Cơ sở y tế</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Giá bao gồm chi phí trực tiếp và tiền lương</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Ghi chú</w:t>
            </w:r>
          </w:p>
        </w:tc>
      </w:tr>
      <w:tr w:rsidR="002F624D" w:rsidRPr="002F624D" w:rsidTr="002F624D">
        <w:trPr>
          <w:tblCellSpacing w:w="0" w:type="dxa"/>
        </w:trPr>
        <w:tc>
          <w:tcPr>
            <w:tcW w:w="450" w:type="pct"/>
            <w:tcBorders>
              <w:top w:val="nil"/>
              <w:left w:val="single" w:sz="8" w:space="0" w:color="auto"/>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w:t>
            </w:r>
          </w:p>
        </w:tc>
        <w:tc>
          <w:tcPr>
            <w:tcW w:w="28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w:t>
            </w:r>
          </w:p>
        </w:tc>
        <w:tc>
          <w:tcPr>
            <w:tcW w:w="90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w:t>
            </w:r>
          </w:p>
        </w:tc>
        <w:tc>
          <w:tcPr>
            <w:tcW w:w="7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w:t>
            </w:r>
          </w:p>
        </w:tc>
      </w:tr>
      <w:tr w:rsidR="002F624D" w:rsidRPr="002F624D" w:rsidTr="002F624D">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w:t>
            </w:r>
          </w:p>
        </w:tc>
        <w:tc>
          <w:tcPr>
            <w:tcW w:w="28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Bệnh viện hạng đặc biệt</w:t>
            </w:r>
          </w:p>
        </w:tc>
        <w:tc>
          <w:tcPr>
            <w:tcW w:w="90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33.100</w:t>
            </w:r>
          </w:p>
        </w:tc>
        <w:tc>
          <w:tcPr>
            <w:tcW w:w="7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w:t>
            </w:r>
          </w:p>
        </w:tc>
        <w:tc>
          <w:tcPr>
            <w:tcW w:w="28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Bệnh viện hạng I</w:t>
            </w:r>
          </w:p>
        </w:tc>
        <w:tc>
          <w:tcPr>
            <w:tcW w:w="90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33.100</w:t>
            </w:r>
          </w:p>
        </w:tc>
        <w:tc>
          <w:tcPr>
            <w:tcW w:w="7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w:t>
            </w:r>
          </w:p>
        </w:tc>
        <w:tc>
          <w:tcPr>
            <w:tcW w:w="28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Bệnh viện hạng II</w:t>
            </w:r>
          </w:p>
        </w:tc>
        <w:tc>
          <w:tcPr>
            <w:tcW w:w="90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29.600</w:t>
            </w:r>
          </w:p>
        </w:tc>
        <w:tc>
          <w:tcPr>
            <w:tcW w:w="7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w:t>
            </w:r>
          </w:p>
        </w:tc>
        <w:tc>
          <w:tcPr>
            <w:tcW w:w="28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Bệnh viện hạng III</w:t>
            </w:r>
          </w:p>
        </w:tc>
        <w:tc>
          <w:tcPr>
            <w:tcW w:w="90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26.200</w:t>
            </w:r>
          </w:p>
        </w:tc>
        <w:tc>
          <w:tcPr>
            <w:tcW w:w="7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w:t>
            </w:r>
          </w:p>
        </w:tc>
        <w:tc>
          <w:tcPr>
            <w:tcW w:w="28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Bệnh viện hạng IV</w:t>
            </w:r>
          </w:p>
        </w:tc>
        <w:tc>
          <w:tcPr>
            <w:tcW w:w="90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23.300</w:t>
            </w:r>
          </w:p>
        </w:tc>
        <w:tc>
          <w:tcPr>
            <w:tcW w:w="7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w:t>
            </w:r>
          </w:p>
        </w:tc>
        <w:tc>
          <w:tcPr>
            <w:tcW w:w="28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Trạm y tế xã</w:t>
            </w:r>
          </w:p>
        </w:tc>
        <w:tc>
          <w:tcPr>
            <w:tcW w:w="90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23.300</w:t>
            </w:r>
          </w:p>
        </w:tc>
        <w:tc>
          <w:tcPr>
            <w:tcW w:w="7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w:t>
            </w:r>
          </w:p>
        </w:tc>
        <w:tc>
          <w:tcPr>
            <w:tcW w:w="28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Hội chẩn để xác định ca bệnh khó (chuyên gia/ca; Chỉ áp dụng đối với trường hợp mời chuyên gia đơn vị khác đến hội chẩn tại cơ sở khám, chữa bệnh).</w:t>
            </w:r>
          </w:p>
        </w:tc>
        <w:tc>
          <w:tcPr>
            <w:tcW w:w="90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200.000</w:t>
            </w:r>
          </w:p>
        </w:tc>
        <w:tc>
          <w:tcPr>
            <w:tcW w:w="7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bl>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p w:rsidR="002F624D" w:rsidRPr="002F624D" w:rsidRDefault="002F624D" w:rsidP="002F624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20" w:name="chuong_pl_2"/>
      <w:r w:rsidRPr="002F624D">
        <w:rPr>
          <w:rFonts w:asciiTheme="majorHAnsi" w:eastAsia="Times New Roman" w:hAnsiTheme="majorHAnsi" w:cstheme="majorHAnsi"/>
          <w:b/>
          <w:bCs/>
          <w:color w:val="000000"/>
          <w:szCs w:val="28"/>
          <w:lang w:eastAsia="vi-VN"/>
        </w:rPr>
        <w:t>PHỤ LỤC II</w:t>
      </w:r>
      <w:bookmarkEnd w:id="20"/>
    </w:p>
    <w:p w:rsidR="002F624D" w:rsidRPr="002F624D" w:rsidRDefault="002F624D" w:rsidP="002F624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21" w:name="chuong_pl_2_name"/>
      <w:r w:rsidRPr="002F624D">
        <w:rPr>
          <w:rFonts w:asciiTheme="majorHAnsi" w:eastAsia="Times New Roman" w:hAnsiTheme="majorHAnsi" w:cstheme="majorHAnsi"/>
          <w:color w:val="000000"/>
          <w:szCs w:val="28"/>
          <w:lang w:eastAsia="vi-VN"/>
        </w:rPr>
        <w:t>GIÁ DỊCH VỤ NGÀY GIƯỜNG BỆNH</w:t>
      </w:r>
      <w:bookmarkEnd w:id="21"/>
      <w:r w:rsidRPr="002F624D">
        <w:rPr>
          <w:rFonts w:asciiTheme="majorHAnsi" w:eastAsia="Times New Roman" w:hAnsiTheme="majorHAnsi" w:cstheme="majorHAnsi"/>
          <w:color w:val="000000"/>
          <w:szCs w:val="28"/>
          <w:lang w:eastAsia="vi-VN"/>
        </w:rPr>
        <w:br/>
      </w:r>
      <w:r w:rsidRPr="002F624D">
        <w:rPr>
          <w:rFonts w:asciiTheme="majorHAnsi" w:eastAsia="Times New Roman" w:hAnsiTheme="majorHAnsi" w:cstheme="majorHAnsi"/>
          <w:i/>
          <w:iCs/>
          <w:color w:val="000000"/>
          <w:szCs w:val="28"/>
          <w:lang w:eastAsia="vi-VN"/>
        </w:rPr>
        <w:t>(Ban hành kèm theo Thông tư số 15/2018/TT-BYT ngày 30/5/2018 của Bộ Y tế)</w:t>
      </w:r>
    </w:p>
    <w:p w:rsidR="002F624D" w:rsidRPr="002F624D" w:rsidRDefault="002F624D" w:rsidP="002F624D">
      <w:pPr>
        <w:shd w:val="clear" w:color="auto" w:fill="FFFFFF"/>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i/>
          <w:iCs/>
          <w:color w:val="000000"/>
          <w:szCs w:val="28"/>
          <w:lang w:eastAsia="vi-VN"/>
        </w:rPr>
        <w:t>Đơn vị: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80"/>
        <w:gridCol w:w="3200"/>
        <w:gridCol w:w="980"/>
        <w:gridCol w:w="980"/>
        <w:gridCol w:w="980"/>
        <w:gridCol w:w="1073"/>
        <w:gridCol w:w="1073"/>
      </w:tblGrid>
      <w:tr w:rsidR="002F624D" w:rsidRPr="002F624D" w:rsidTr="002F624D">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Số TT</w:t>
            </w:r>
          </w:p>
        </w:tc>
        <w:tc>
          <w:tcPr>
            <w:tcW w:w="1750" w:type="pct"/>
            <w:tcBorders>
              <w:top w:val="single" w:sz="8" w:space="0" w:color="auto"/>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Các loại dịch vụ</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Bệnh viện hạng Đặc biệt</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Bệnh viện hạng I</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Bệnh viện hạng II</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Bệnh viện hạng III</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Bệnh viện hạng IV</w:t>
            </w:r>
          </w:p>
        </w:tc>
      </w:tr>
      <w:tr w:rsidR="002F624D" w:rsidRPr="002F624D" w:rsidTr="002F624D">
        <w:trPr>
          <w:tblCellSpacing w:w="0" w:type="dxa"/>
        </w:trPr>
        <w:tc>
          <w:tcPr>
            <w:tcW w:w="300" w:type="pct"/>
            <w:tcBorders>
              <w:top w:val="nil"/>
              <w:left w:val="single" w:sz="8" w:space="0" w:color="auto"/>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w:t>
            </w:r>
          </w:p>
        </w:tc>
        <w:tc>
          <w:tcPr>
            <w:tcW w:w="17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w:t>
            </w:r>
          </w:p>
        </w:tc>
        <w:tc>
          <w:tcPr>
            <w:tcW w:w="60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w:t>
            </w:r>
          </w:p>
        </w:tc>
      </w:tr>
      <w:tr w:rsidR="002F624D" w:rsidRPr="002F624D" w:rsidTr="002F624D">
        <w:trPr>
          <w:tblCellSpacing w:w="0" w:type="dxa"/>
        </w:trPr>
        <w:tc>
          <w:tcPr>
            <w:tcW w:w="300" w:type="pct"/>
            <w:tcBorders>
              <w:top w:val="nil"/>
              <w:left w:val="single" w:sz="8" w:space="0" w:color="auto"/>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1</w:t>
            </w:r>
          </w:p>
        </w:tc>
        <w:tc>
          <w:tcPr>
            <w:tcW w:w="17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Ngày điều trị Hồi sức tích </w:t>
            </w:r>
            <w:r w:rsidRPr="002F624D">
              <w:rPr>
                <w:rFonts w:asciiTheme="majorHAnsi" w:eastAsia="Times New Roman" w:hAnsiTheme="majorHAnsi" w:cstheme="majorHAnsi"/>
                <w:color w:val="000000"/>
                <w:szCs w:val="28"/>
                <w:lang w:eastAsia="vi-VN"/>
              </w:rPr>
              <w:lastRenderedPageBreak/>
              <w:t>cực (ICU)/ghép tạng hoặc ghép tủy hoặc ghép tế bào gốc</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lastRenderedPageBreak/>
              <w:t>687.100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615.600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522.600</w:t>
            </w:r>
          </w:p>
        </w:tc>
        <w:tc>
          <w:tcPr>
            <w:tcW w:w="60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300" w:type="pct"/>
            <w:tcBorders>
              <w:top w:val="nil"/>
              <w:left w:val="single" w:sz="8" w:space="0" w:color="auto"/>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lastRenderedPageBreak/>
              <w:t>2</w:t>
            </w:r>
          </w:p>
        </w:tc>
        <w:tc>
          <w:tcPr>
            <w:tcW w:w="17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Ngày giường bệnh Hồi sức cấp cứu</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401.300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373.900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287.800</w:t>
            </w:r>
          </w:p>
        </w:tc>
        <w:tc>
          <w:tcPr>
            <w:tcW w:w="60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249.400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221.200</w:t>
            </w:r>
          </w:p>
        </w:tc>
      </w:tr>
      <w:tr w:rsidR="002F624D" w:rsidRPr="002F624D" w:rsidTr="002F624D">
        <w:trPr>
          <w:tblCellSpacing w:w="0" w:type="dxa"/>
        </w:trPr>
        <w:tc>
          <w:tcPr>
            <w:tcW w:w="300" w:type="pct"/>
            <w:tcBorders>
              <w:top w:val="nil"/>
              <w:left w:val="single" w:sz="8" w:space="0" w:color="auto"/>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3</w:t>
            </w:r>
          </w:p>
        </w:tc>
        <w:tc>
          <w:tcPr>
            <w:tcW w:w="17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Ngày giường bệnh Nội khoa:</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0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300" w:type="pct"/>
            <w:tcBorders>
              <w:top w:val="nil"/>
              <w:left w:val="single" w:sz="8" w:space="0" w:color="auto"/>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w:t>
            </w:r>
          </w:p>
        </w:tc>
        <w:tc>
          <w:tcPr>
            <w:tcW w:w="17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Loại 1: </w:t>
            </w:r>
            <w:r w:rsidRPr="002F624D">
              <w:rPr>
                <w:rFonts w:asciiTheme="majorHAnsi" w:eastAsia="Times New Roman" w:hAnsiTheme="majorHAnsi" w:cstheme="majorHAnsi"/>
                <w:color w:val="000000"/>
                <w:szCs w:val="28"/>
                <w:lang w:eastAsia="vi-VN"/>
              </w:rPr>
              <w:t>Các khoa: Truyền nhiễm, Hô hấp, Huyết học, Ung thư, Tim mạch, Tâm thần, Thần kinh, Nhi, Tiêu hoá, Thận học; Nội tiết; Dị ứng (đối với bệnh nhân dị ứng thuốc nặng: Stevens Jonhson hoặc Lyell)</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208.000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194.900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159.100</w:t>
            </w:r>
          </w:p>
        </w:tc>
        <w:tc>
          <w:tcPr>
            <w:tcW w:w="60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141.500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126.100</w:t>
            </w:r>
          </w:p>
        </w:tc>
      </w:tr>
      <w:tr w:rsidR="002F624D" w:rsidRPr="002F624D" w:rsidTr="002F624D">
        <w:trPr>
          <w:tblCellSpacing w:w="0" w:type="dxa"/>
        </w:trPr>
        <w:tc>
          <w:tcPr>
            <w:tcW w:w="300" w:type="pct"/>
            <w:tcBorders>
              <w:top w:val="nil"/>
              <w:left w:val="single" w:sz="8" w:space="0" w:color="auto"/>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7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Các khoa trên thuộc Bệnh viện chuyên khoa trực thuộc Bộ Y tế tại Hà Nội và Thành phố Hồ Chí Minh</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208.000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0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300" w:type="pct"/>
            <w:tcBorders>
              <w:top w:val="nil"/>
              <w:left w:val="single" w:sz="8" w:space="0" w:color="auto"/>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w:t>
            </w:r>
          </w:p>
        </w:tc>
        <w:tc>
          <w:tcPr>
            <w:tcW w:w="17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Loại 2: </w:t>
            </w:r>
            <w:r w:rsidRPr="002F624D">
              <w:rPr>
                <w:rFonts w:asciiTheme="majorHAnsi" w:eastAsia="Times New Roman" w:hAnsiTheme="majorHAnsi" w:cstheme="majorHAnsi"/>
                <w:color w:val="000000"/>
                <w:szCs w:val="28"/>
                <w:lang w:eastAsia="vi-VN"/>
              </w:rPr>
              <w:t>Các Khoa: Cơ-Xương-Khớp, Da liễu, Dị ứng, Tai-Mũi-Họng, Mắt, Răng Hàm Mặt, Ngoại, Phụ -Sản không mổ; YHDT hoặc PHCN cho nhóm người bệnh tổn thương tủy sống, tai biến mạch máu não, chấn thương sọ não.</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189.600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175.400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135.100</w:t>
            </w:r>
          </w:p>
        </w:tc>
        <w:tc>
          <w:tcPr>
            <w:tcW w:w="60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124.300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110.600</w:t>
            </w:r>
          </w:p>
        </w:tc>
      </w:tr>
      <w:tr w:rsidR="002F624D" w:rsidRPr="002F624D" w:rsidTr="002F624D">
        <w:trPr>
          <w:tblCellSpacing w:w="0" w:type="dxa"/>
        </w:trPr>
        <w:tc>
          <w:tcPr>
            <w:tcW w:w="300" w:type="pct"/>
            <w:tcBorders>
              <w:top w:val="nil"/>
              <w:left w:val="single" w:sz="8" w:space="0" w:color="auto"/>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7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Các khoa trên thuộc Bệnh viện chuyên khoa trực thuộc Bộ Y tế tại Hà Nội và Thành phố Hồ Chí Minh</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189.600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0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300" w:type="pct"/>
            <w:tcBorders>
              <w:top w:val="nil"/>
              <w:left w:val="single" w:sz="8" w:space="0" w:color="auto"/>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w:t>
            </w:r>
          </w:p>
        </w:tc>
        <w:tc>
          <w:tcPr>
            <w:tcW w:w="17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Loại 3:</w:t>
            </w:r>
            <w:r w:rsidRPr="002F624D">
              <w:rPr>
                <w:rFonts w:asciiTheme="majorHAnsi" w:eastAsia="Times New Roman" w:hAnsiTheme="majorHAnsi" w:cstheme="majorHAnsi"/>
                <w:color w:val="000000"/>
                <w:szCs w:val="28"/>
                <w:lang w:eastAsia="vi-VN"/>
              </w:rPr>
              <w:t> Các khoa: YHDT, Phục hồi chức năng</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158.500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146.900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111.900</w:t>
            </w:r>
          </w:p>
        </w:tc>
        <w:tc>
          <w:tcPr>
            <w:tcW w:w="60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101.900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94.000</w:t>
            </w:r>
          </w:p>
        </w:tc>
      </w:tr>
      <w:tr w:rsidR="002F624D" w:rsidRPr="002F624D" w:rsidTr="002F624D">
        <w:trPr>
          <w:tblCellSpacing w:w="0" w:type="dxa"/>
        </w:trPr>
        <w:tc>
          <w:tcPr>
            <w:tcW w:w="300" w:type="pct"/>
            <w:tcBorders>
              <w:top w:val="nil"/>
              <w:left w:val="single" w:sz="8" w:space="0" w:color="auto"/>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4</w:t>
            </w:r>
          </w:p>
        </w:tc>
        <w:tc>
          <w:tcPr>
            <w:tcW w:w="17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Ngày giường bệnh ngoại khoa, bỏng:</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0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300" w:type="pct"/>
            <w:tcBorders>
              <w:top w:val="nil"/>
              <w:left w:val="single" w:sz="8" w:space="0" w:color="auto"/>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4.1</w:t>
            </w:r>
          </w:p>
        </w:tc>
        <w:tc>
          <w:tcPr>
            <w:tcW w:w="17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Loại 1</w:t>
            </w:r>
            <w:r w:rsidRPr="002F624D">
              <w:rPr>
                <w:rFonts w:asciiTheme="majorHAnsi" w:eastAsia="Times New Roman" w:hAnsiTheme="majorHAnsi" w:cstheme="majorHAnsi"/>
                <w:color w:val="000000"/>
                <w:szCs w:val="28"/>
                <w:lang w:eastAsia="vi-VN"/>
              </w:rPr>
              <w:t>: Sau các phẫu thuật loại đặc biệt; Bỏng độ 3-4 trên 70% diện tích cơ thể</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295.200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265.100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222.100</w:t>
            </w:r>
          </w:p>
        </w:tc>
        <w:tc>
          <w:tcPr>
            <w:tcW w:w="60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300" w:type="pct"/>
            <w:tcBorders>
              <w:top w:val="nil"/>
              <w:left w:val="single" w:sz="8" w:space="0" w:color="auto"/>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7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Các khoa trên thuộc Bệnh viện chuyên khoa trực thuộc Bộ Y tế tại Hà Nội và Thành phố Hồ Chí Minh</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295.200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0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300" w:type="pct"/>
            <w:tcBorders>
              <w:top w:val="nil"/>
              <w:left w:val="single" w:sz="8" w:space="0" w:color="auto"/>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w:t>
            </w:r>
          </w:p>
        </w:tc>
        <w:tc>
          <w:tcPr>
            <w:tcW w:w="17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Loại 2:</w:t>
            </w:r>
            <w:r w:rsidRPr="002F624D">
              <w:rPr>
                <w:rFonts w:asciiTheme="majorHAnsi" w:eastAsia="Times New Roman" w:hAnsiTheme="majorHAnsi" w:cstheme="majorHAnsi"/>
                <w:color w:val="000000"/>
                <w:szCs w:val="28"/>
                <w:lang w:eastAsia="vi-VN"/>
              </w:rPr>
              <w:t> Sau các phẫu thuật loại 1; Bỏng độ 3-4 từ 25 -70% diện tích cơ thể</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262.700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241.400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192.700</w:t>
            </w:r>
          </w:p>
        </w:tc>
        <w:tc>
          <w:tcPr>
            <w:tcW w:w="60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168.700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150.200</w:t>
            </w:r>
          </w:p>
        </w:tc>
      </w:tr>
      <w:tr w:rsidR="002F624D" w:rsidRPr="002F624D" w:rsidTr="002F624D">
        <w:trPr>
          <w:tblCellSpacing w:w="0" w:type="dxa"/>
        </w:trPr>
        <w:tc>
          <w:tcPr>
            <w:tcW w:w="300" w:type="pct"/>
            <w:tcBorders>
              <w:top w:val="nil"/>
              <w:left w:val="single" w:sz="8" w:space="0" w:color="auto"/>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7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Các khoa trên thuộc Bệnh viện chuyên khoa trực thuộc Bộ Y tế tại Hà Nội và Thành phố Hồ Chí Minh</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262.700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0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300" w:type="pct"/>
            <w:tcBorders>
              <w:top w:val="nil"/>
              <w:left w:val="single" w:sz="8" w:space="0" w:color="auto"/>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w:t>
            </w:r>
          </w:p>
        </w:tc>
        <w:tc>
          <w:tcPr>
            <w:tcW w:w="17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Loại 3</w:t>
            </w:r>
            <w:r w:rsidRPr="002F624D">
              <w:rPr>
                <w:rFonts w:asciiTheme="majorHAnsi" w:eastAsia="Times New Roman" w:hAnsiTheme="majorHAnsi" w:cstheme="majorHAnsi"/>
                <w:color w:val="000000"/>
                <w:szCs w:val="28"/>
                <w:lang w:eastAsia="vi-VN"/>
              </w:rPr>
              <w:t>: Sau các phẫu thuật loại 2; Bỏng độ 2 trên 30% diện tích cơ thể, Bỏng độ 3-4 dưới 25% diện tích cơ thể</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226.900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210.100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171.200</w:t>
            </w:r>
          </w:p>
        </w:tc>
        <w:tc>
          <w:tcPr>
            <w:tcW w:w="60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149.300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131.200</w:t>
            </w:r>
          </w:p>
        </w:tc>
      </w:tr>
      <w:tr w:rsidR="002F624D" w:rsidRPr="002F624D" w:rsidTr="002F624D">
        <w:trPr>
          <w:tblCellSpacing w:w="0" w:type="dxa"/>
        </w:trPr>
        <w:tc>
          <w:tcPr>
            <w:tcW w:w="300" w:type="pct"/>
            <w:tcBorders>
              <w:top w:val="nil"/>
              <w:left w:val="single" w:sz="8" w:space="0" w:color="auto"/>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7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Các khoa trên thuộc Bệnh viện chuyên khoa trực thuộc Bộ Y tế tại Hà Nội và Thành phố Hồ Chí Minh</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226.900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0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300" w:type="pct"/>
            <w:tcBorders>
              <w:top w:val="nil"/>
              <w:left w:val="single" w:sz="8" w:space="0" w:color="auto"/>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w:t>
            </w:r>
          </w:p>
        </w:tc>
        <w:tc>
          <w:tcPr>
            <w:tcW w:w="17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Loại 4</w:t>
            </w:r>
            <w:r w:rsidRPr="002F624D">
              <w:rPr>
                <w:rFonts w:asciiTheme="majorHAnsi" w:eastAsia="Times New Roman" w:hAnsiTheme="majorHAnsi" w:cstheme="majorHAnsi"/>
                <w:color w:val="000000"/>
                <w:szCs w:val="28"/>
                <w:lang w:eastAsia="vi-VN"/>
              </w:rPr>
              <w:t>: Sau các phẫu thuật loại 3; Bỏng độ 1, độ 2 dưới 30% diện tích cơ thể</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204.600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188.400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147.400</w:t>
            </w:r>
          </w:p>
        </w:tc>
        <w:tc>
          <w:tcPr>
            <w:tcW w:w="60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127.100</w:t>
            </w:r>
          </w:p>
        </w:tc>
        <w:tc>
          <w:tcPr>
            <w:tcW w:w="550" w:type="pct"/>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114.700</w:t>
            </w:r>
          </w:p>
        </w:tc>
      </w:tr>
      <w:tr w:rsidR="002F624D" w:rsidRPr="002F624D" w:rsidTr="002F624D">
        <w:trPr>
          <w:tblCellSpacing w:w="0" w:type="dxa"/>
        </w:trPr>
        <w:tc>
          <w:tcPr>
            <w:tcW w:w="300" w:type="pct"/>
            <w:tcBorders>
              <w:top w:val="nil"/>
              <w:left w:val="single" w:sz="8" w:space="0" w:color="auto"/>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w:t>
            </w:r>
          </w:p>
        </w:tc>
        <w:tc>
          <w:tcPr>
            <w:tcW w:w="17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Ngày giường trạm y tế xã</w:t>
            </w:r>
          </w:p>
        </w:tc>
        <w:tc>
          <w:tcPr>
            <w:tcW w:w="2850" w:type="pct"/>
            <w:gridSpan w:val="5"/>
            <w:tcBorders>
              <w:top w:val="nil"/>
              <w:left w:val="nil"/>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57.000</w:t>
            </w:r>
          </w:p>
        </w:tc>
      </w:tr>
      <w:tr w:rsidR="002F624D" w:rsidRPr="002F624D" w:rsidTr="002F624D">
        <w:trPr>
          <w:tblCellSpacing w:w="0" w:type="dxa"/>
        </w:trPr>
        <w:tc>
          <w:tcPr>
            <w:tcW w:w="300" w:type="pct"/>
            <w:tcBorders>
              <w:top w:val="nil"/>
              <w:left w:val="single" w:sz="8" w:space="0" w:color="auto"/>
              <w:bottom w:val="single" w:sz="8" w:space="0" w:color="auto"/>
              <w:right w:val="single" w:sz="8" w:space="0" w:color="auto"/>
            </w:tcBorders>
            <w:shd w:val="clear" w:color="auto" w:fill="FFFFFF"/>
            <w:noWrap/>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6</w:t>
            </w:r>
          </w:p>
        </w:tc>
        <w:tc>
          <w:tcPr>
            <w:tcW w:w="17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Ngày giường bệnh ban ngày</w:t>
            </w:r>
          </w:p>
        </w:tc>
        <w:tc>
          <w:tcPr>
            <w:tcW w:w="2850" w:type="pct"/>
            <w:gridSpan w:val="5"/>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Được tính bằng 0,3 lần giá ngày giường của các khoa và loại phòng tương ứng.</w:t>
            </w:r>
          </w:p>
        </w:tc>
      </w:tr>
    </w:tbl>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Ghi chú:</w:t>
      </w:r>
      <w:r w:rsidRPr="002F624D">
        <w:rPr>
          <w:rFonts w:asciiTheme="majorHAnsi" w:eastAsia="Times New Roman" w:hAnsiTheme="majorHAnsi" w:cstheme="majorHAnsi"/>
          <w:color w:val="000000"/>
          <w:szCs w:val="28"/>
          <w:lang w:eastAsia="vi-VN"/>
        </w:rPr>
        <w:t> Giá ngày giường điều trị nội trú chưa bao gồm chi phí máy thở và khí y tế.</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p w:rsidR="002F624D" w:rsidRPr="002F624D" w:rsidRDefault="002F624D" w:rsidP="002F624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22" w:name="chuong_pl_3"/>
      <w:r w:rsidRPr="002F624D">
        <w:rPr>
          <w:rFonts w:asciiTheme="majorHAnsi" w:eastAsia="Times New Roman" w:hAnsiTheme="majorHAnsi" w:cstheme="majorHAnsi"/>
          <w:b/>
          <w:bCs/>
          <w:color w:val="000000"/>
          <w:szCs w:val="28"/>
          <w:lang w:eastAsia="vi-VN"/>
        </w:rPr>
        <w:t>PHỤ LỤC III</w:t>
      </w:r>
      <w:bookmarkEnd w:id="22"/>
    </w:p>
    <w:p w:rsidR="002F624D" w:rsidRPr="002F624D" w:rsidRDefault="002F624D" w:rsidP="002F624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23" w:name="chuong_pl_3_name"/>
      <w:r w:rsidRPr="002F624D">
        <w:rPr>
          <w:rFonts w:asciiTheme="majorHAnsi" w:eastAsia="Times New Roman" w:hAnsiTheme="majorHAnsi" w:cstheme="majorHAnsi"/>
          <w:color w:val="000000"/>
          <w:szCs w:val="28"/>
          <w:lang w:eastAsia="vi-VN"/>
        </w:rPr>
        <w:lastRenderedPageBreak/>
        <w:t>GIÁ DỊCH VỤ KỸ THUẬT VÀ XÉT NGHIỆM ÁP DỤNG CHO CÁC HẠNG BỆNH VIỆN</w:t>
      </w:r>
      <w:bookmarkEnd w:id="23"/>
      <w:r w:rsidRPr="002F624D">
        <w:rPr>
          <w:rFonts w:asciiTheme="majorHAnsi" w:eastAsia="Times New Roman" w:hAnsiTheme="majorHAnsi" w:cstheme="majorHAnsi"/>
          <w:color w:val="000000"/>
          <w:szCs w:val="28"/>
          <w:lang w:eastAsia="vi-VN"/>
        </w:rPr>
        <w:br/>
      </w:r>
      <w:r w:rsidRPr="002F624D">
        <w:rPr>
          <w:rFonts w:asciiTheme="majorHAnsi" w:eastAsia="Times New Roman" w:hAnsiTheme="majorHAnsi" w:cstheme="majorHAnsi"/>
          <w:i/>
          <w:iCs/>
          <w:color w:val="000000"/>
          <w:szCs w:val="28"/>
          <w:lang w:eastAsia="vi-VN"/>
        </w:rPr>
        <w:t>(Ban hành kèm theo Thông tư 15/2018/TT-BYT ngày 30/5/2018 của Bộ Y tế)</w:t>
      </w:r>
    </w:p>
    <w:p w:rsidR="002F624D" w:rsidRPr="002F624D" w:rsidRDefault="002F624D" w:rsidP="002F624D">
      <w:pPr>
        <w:shd w:val="clear" w:color="auto" w:fill="FFFFFF"/>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i/>
          <w:iCs/>
          <w:color w:val="000000"/>
          <w:szCs w:val="28"/>
          <w:lang w:eastAsia="vi-VN"/>
        </w:rPr>
        <w:t>Đơn vị: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00"/>
        <w:gridCol w:w="580"/>
        <w:gridCol w:w="1732"/>
        <w:gridCol w:w="2790"/>
        <w:gridCol w:w="1650"/>
        <w:gridCol w:w="1714"/>
      </w:tblGrid>
      <w:tr w:rsidR="002F624D" w:rsidRPr="002F624D" w:rsidTr="002F624D">
        <w:trPr>
          <w:tblCellSpacing w:w="0" w:type="dxa"/>
        </w:trPr>
        <w:tc>
          <w:tcPr>
            <w:tcW w:w="243"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STT</w:t>
            </w:r>
          </w:p>
        </w:tc>
        <w:tc>
          <w:tcPr>
            <w:tcW w:w="232" w:type="pct"/>
            <w:tcBorders>
              <w:top w:val="single" w:sz="8" w:space="0" w:color="auto"/>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STT TT 37</w:t>
            </w:r>
          </w:p>
        </w:tc>
        <w:tc>
          <w:tcPr>
            <w:tcW w:w="668" w:type="pct"/>
            <w:tcBorders>
              <w:top w:val="single" w:sz="8" w:space="0" w:color="auto"/>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Mã dịch vụ</w:t>
            </w:r>
          </w:p>
        </w:tc>
        <w:tc>
          <w:tcPr>
            <w:tcW w:w="1580" w:type="pct"/>
            <w:tcBorders>
              <w:top w:val="single" w:sz="8" w:space="0" w:color="auto"/>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Tên dịch vụ</w:t>
            </w:r>
          </w:p>
        </w:tc>
        <w:tc>
          <w:tcPr>
            <w:tcW w:w="910" w:type="pct"/>
            <w:tcBorders>
              <w:top w:val="single" w:sz="8" w:space="0" w:color="auto"/>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Giá bao gồm chi phí trực tiếp, phụ cấp đặc thù và tiền lương</w:t>
            </w:r>
          </w:p>
        </w:tc>
        <w:tc>
          <w:tcPr>
            <w:tcW w:w="1367" w:type="pct"/>
            <w:tcBorders>
              <w:top w:val="single" w:sz="8" w:space="0" w:color="auto"/>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Ghi chú</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A</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A</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CHẨN ĐOÁN BẰNG HÌNH ẢNH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04C1.1.3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03C4.1.3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Siêu âm + đo trục nhãn cầu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Siêu âm đầu dò âm đạo, trực tràng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03C4.1.1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Siêu âm Doppler màu tim hoặc mạch máu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03C4.1.6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Siêu âm Doppler màu tim + cản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03C4.1.5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Siêu âm tim gắng sức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04C1.1.4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Siêu âm Doppler màu tim 4 D (3D REAL TIME)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Chỉ áp dụng trong trường hợp chỉ định để thực hiện các phẫu thuật hoặc can thiệp tim mạch.</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04C1.1.5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Siêu âm Doppler màu tim hoặc mạch máu qua </w:t>
            </w:r>
            <w:r w:rsidRPr="002F624D">
              <w:rPr>
                <w:rFonts w:asciiTheme="majorHAnsi" w:eastAsia="Times New Roman" w:hAnsiTheme="majorHAnsi" w:cstheme="majorHAnsi"/>
                <w:color w:val="000000"/>
                <w:szCs w:val="28"/>
                <w:lang w:eastAsia="vi-VN"/>
              </w:rPr>
              <w:lastRenderedPageBreak/>
              <w:t>thực quản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794.000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04C1.1.6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Siêu âm trong lòng mạch hoặc Đo dự trữ lưu lượng động mạch vành FFR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1.970.000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bộ đầu dò siêu âm, bộ dụng cụ đo dự trữ lưu lượng động mạch vành và các dụng cụ để đưa vào lòng mạch.</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II</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II</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Chụp X-quang thường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X-quang phim ≤ 24x30 cm (1 tư thế)</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Áp dụng cho 01 vị trí</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X-quang phim ≤ 24x30 cm (2 tư thế)</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Áp dụng cho 01 vị trí</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X-quang phim &gt; 24x30 cm (1 tư thế)</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Áp dụng cho 01 vị trí</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X-quang phim &gt; 24x30 cm (2 tư thế)</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Áp dụng cho 01 vị trí</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X-quang ổ răng hoặc cận chóp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03C4.2.2.1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sọ mặt chỉnh nha thường (Panorama, Cephalometric, cắt lớp lồi cầu)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03C4.2.1.7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Angiography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04C1.2.5.33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thực quản có uống thuốc cản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04C1.2.5.34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dạ dày-tá tràng có uống thuốc cản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04C1.2.5.35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khung đại tràng có thuốc cản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20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03C4.2.5.10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mật qua Kehr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 cản quang.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04C1.2.5.30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hệ tiết niệu có tiêm thuốc cản quang (UIV)</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04C1.2.5.31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niệu quản - bể thận ngược dòng (UPR) có tiêm thuốc cản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03C4.2.5.11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bàng quang có bơm thuốc cản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04C1.2.6.36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tử cung-vòi trứng (bao gồm cả thuốc)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03C4.2.5.12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X - quang vú định vị kim dây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kim định vị.</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03C4.2.5.13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Lỗ dò cản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03C4.2.5.15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Mammography (1 bên)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04C1.2.6.37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tủy sống có tiêm thuốc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III</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III</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Chụp X-quang số hóa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04C1.2.6.51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X-quang số hóa 1 phim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Áp dụng cho 01 vị trí</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04C1.2.6.52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X-quang số hóa 2 phim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Áp dụng cho 01 vị trí</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04C1.2.6.53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X-quang số hóa 3 phim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Áp dụng cho 01 vị trí</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Xquang số hóa ổ răng hoặc cận chóp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04C1.2.6.54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tử cung-vòi trứng bằng số hóa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34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04C1.2.6.55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hệ tiết niệu có tiêm thuốc cản quang (UIV) số hóa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04C1.2.6.56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niệu quản - bể thận ngược dòng (UPR) số hóa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04C1.2.6.57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thực quản có uống thuốc cản quang số hóa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04C1.2.6.58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dạ dày-tá tràng có uống thuốc cản quang số hóa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04C1.2.6.59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khung đại tràng có thuốc cản quang số hóa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04C1.2.6.60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tủy sống có thuốc cản quang số hóa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X-quang số hóa cắt lớp tuyến vú 1 bên (tomosynthesis)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X-quang số hóa đường dò, các tuyến có bơm thuốc cản quang trực tiếp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ống thông, kim chọc chuyên dụng.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IV</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IV</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Chụp cắt lớp vi tính, chụp mạch, cộng hưởng từ</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04C1.2.6.41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CT Scanner đến 32 dãy không có thuốc cản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04C1.2.6.42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CT Scanner đến 32 dãy có thuốc cản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 cản quang.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04C1.2.6.63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Chụp CT Scanner 64 dãy đến 128 dãy có </w:t>
            </w:r>
            <w:r w:rsidRPr="002F624D">
              <w:rPr>
                <w:rFonts w:asciiTheme="majorHAnsi" w:eastAsia="Times New Roman" w:hAnsiTheme="majorHAnsi" w:cstheme="majorHAnsi"/>
                <w:color w:val="000000"/>
                <w:szCs w:val="28"/>
                <w:lang w:eastAsia="vi-VN"/>
              </w:rPr>
              <w:lastRenderedPageBreak/>
              <w:t>thuốc cản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1.689.000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thuốc cản </w:t>
            </w:r>
            <w:r w:rsidRPr="002F624D">
              <w:rPr>
                <w:rFonts w:asciiTheme="majorHAnsi" w:eastAsia="Times New Roman" w:hAnsiTheme="majorHAnsi" w:cstheme="majorHAnsi"/>
                <w:color w:val="000000"/>
                <w:szCs w:val="28"/>
                <w:lang w:eastAsia="vi-VN"/>
              </w:rPr>
              <w:lastRenderedPageBreak/>
              <w:t>quang.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45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CT Scanner 64 dãy đến 128 dãy không có thuốc cản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1.431.000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CT Scanner toàn thân 64 dãy - 128 dãy có thuốc cản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 cản quang.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CT Scanner toàn thân 64 dãy - 128 dãy không có thuốc cản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3.099.000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04C1.2.6.64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CT Scanner từ 256 dãy trở lên có thuốc cản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2.966.000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 cản quang.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CT Scanner từ 256 dãy trở lên không có thuốc cản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2.712.000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CT Scanner toàn thân từ 256 dãy có thuốc cản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6.651.000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 cản quang.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CT Scanner toàn thân từ 256 dãy không thuốc cản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6.606.000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04C1.2.6.61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PET/CT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19.614.000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 cản quang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04C1.2.6.62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PET/CT mô phỏng xạ trị</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20.331.000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 cản quang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04C1.2.6.43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mạch máu số hóa xóa nền (DSA)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5.502.000</w:t>
            </w:r>
          </w:p>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04C1.2.6.44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Chụp động mạch vành hoặc thông tim chụp </w:t>
            </w:r>
            <w:r w:rsidRPr="002F624D">
              <w:rPr>
                <w:rFonts w:asciiTheme="majorHAnsi" w:eastAsia="Times New Roman" w:hAnsiTheme="majorHAnsi" w:cstheme="majorHAnsi"/>
                <w:color w:val="000000"/>
                <w:szCs w:val="28"/>
                <w:lang w:eastAsia="vi-VN"/>
              </w:rPr>
              <w:lastRenderedPageBreak/>
              <w:t>buồng tim dưới DSA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5.796.000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56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04C1.2.6.45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và can thiệp tim mạch (van tim, tim bẩm sinh, động mạch vành) dưới DSA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6.696.000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vật tư chuyên dụng dùng để can thiệp: bóng nong, stent, các vật liệu nút mạch, các loại ống thông hoặc vi ống thông, các loại dây dẫn hoặc vi dây dẫn, các vòng xoắn kim loại, dụng cụ lấy dị vật, bộ dụng cụ lấy huyết khối, bộ dụng cụ bít (bộ thả dù, dù các loại).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04C1.2.6.46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và can thiệp mạch chủ bụng hoặc ngực và mạch chi dưới DSA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8.946.000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vật tư chuyên dụng dùng để can thiệp: bóng nong, bộ bơm áp lực, stent, keo nút mạch, các vật liệu nút mạch, các vi ống thông, vi dây dẫn, các vòng xoắn kim loại.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và can thiệp mạch chủ bụng hoặc ngực và mạch chi dưới C-Arm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7.696.000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vật tư chuyên dụng dùng để can thiệp: bóng nong, bộ </w:t>
            </w:r>
            <w:r w:rsidRPr="002F624D">
              <w:rPr>
                <w:rFonts w:asciiTheme="majorHAnsi" w:eastAsia="Times New Roman" w:hAnsiTheme="majorHAnsi" w:cstheme="majorHAnsi"/>
                <w:color w:val="000000"/>
                <w:szCs w:val="28"/>
                <w:lang w:eastAsia="vi-VN"/>
              </w:rPr>
              <w:lastRenderedPageBreak/>
              <w:t>bơm áp lực, stent, các vật liệu nút mạch, các vi ống thông, vi dây dẫn, các vòng xoắn kim loại, dụng cụ lấy dị vật, bộ dụng cụ lấy huyết khối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59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04C1.2.6.48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nút dị dạng và can thiệp các bệnh lý mạch thần kinh dưới DSA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9.546.000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vật tư chuyên dụng dùng để can thiệp: bóng nong, bộ bơm áp lực, stent, keo nút mạch, các vật liệu nút mạch, các vi ống thông, vi dây dẫn, các vòng xoắn kim loại, dụng cụ lấy dị vật, hút huyết khối.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04C1.2.6.47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Can thiệp đường mạch máu cho các tạng dưới DSA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8.996.000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vật tư chuyên dụng dùng để can thiệp: bóng nong, bộ bơm áp lực, stent, các vật liệu nút mạch, các vi ống thông, vi dây dẫn, các vòng xoắn kim loại.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04C1.2.6.50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Can thiệp vào lòng </w:t>
            </w:r>
            <w:r w:rsidRPr="002F624D">
              <w:rPr>
                <w:rFonts w:asciiTheme="majorHAnsi" w:eastAsia="Times New Roman" w:hAnsiTheme="majorHAnsi" w:cstheme="majorHAnsi"/>
                <w:color w:val="000000"/>
                <w:szCs w:val="28"/>
                <w:lang w:eastAsia="vi-VN"/>
              </w:rPr>
              <w:lastRenderedPageBreak/>
              <w:t>mạch trực tiếp qua da (đặt cổng truyền hóa chất, đốt giãn tĩnh mạch, sinh thiết trong lòng mạch) hoặc mở thông dạ dày qua da, dẫn lưu các ổ áp xe và tạng ổ bụng dưới DSA.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1.983.000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w:t>
            </w:r>
            <w:r w:rsidRPr="002F624D">
              <w:rPr>
                <w:rFonts w:asciiTheme="majorHAnsi" w:eastAsia="Times New Roman" w:hAnsiTheme="majorHAnsi" w:cstheme="majorHAnsi"/>
                <w:color w:val="000000"/>
                <w:szCs w:val="28"/>
                <w:lang w:eastAsia="vi-VN"/>
              </w:rPr>
              <w:lastRenderedPageBreak/>
              <w:t>kim chọc, stent, các sonde dẫn, các dây dẫn, dây đốt, ống thông, buồng truyền hóa chất, rọ lấy sỏi.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62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Can thiệp khác dưới hướng dẫn của CT Scanner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ống dẫn lưu.</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04C1.2.6.50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Dẫn lưu, nong đặt Stent, lấy dị vật đường mật hoặc đặt sonde JJ qua da dưới DSA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3.496.000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kim chọc, bóng nong, bộ nong, stent, các sonde dẫn, các dây dẫn, ống thông, rọ lấy dị vật.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03C2.1.56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Đốt sóng cao tần hoặc vi sóng điều trị u gan dưới hướng dẫn của CT scanner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1.679.000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đốt sóng cao tần và dây dẫn tín hiệu.</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03C2.1.57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Đốt sóng cao tần hoặc vi sóng điều trị u gan dưới hướng dẫn của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kim đốt sóng cao tần và dây dẫn tín hiệu.</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04C1.2.6.49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các tổn thương xương, khớp, cột sống và các tạng dưới DSA (đổ xi măng cột sống, điều trị các khối u tạng và giả u xương...)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2.996.000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vật tư tiêu hao: kim chọc, xi măng, các vật liệu bơm, chất gây tắc.</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03C4.2.5.2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cộng hưởng từ (MRI) có thuốc cản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68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03C4.2.5.1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cộng hưởng từ (MRI) không có thuốc cản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cộng hưởng từ gan với chất tương phản đặc hiệu mô</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8.636.000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cộng hưởng từ tưới máu - phổ - chức năng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3.136.000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V</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V</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Một số kỹ thuật khác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mật độ xương 1 vị trí</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Bằng phương pháp DEXA</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mật độ xương 2 vị trí</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Bằng phương pháp DEXA</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mật độ xương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Bằng phương pháp siêu âm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B</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B</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CÁC THỦ THUẬT VÀ DỊCH VỤ NỘI SOI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Bơm rửa khoang màng phổi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03C1.51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Bơm rửa niệu quản sau tán sỏi (ngoài cơ thể)</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Bơm streptokinase vào khoang màng phổi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04C2.108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Cấp cứu ngừng tuần hoàn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Bao gồm cả bóng dùng nhiều lần.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04C3.1.142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chỉ</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Chỉ áp dụng với người bệnh ngoại trú.</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Chăm sóc da cho người </w:t>
            </w:r>
            <w:r w:rsidRPr="002F624D">
              <w:rPr>
                <w:rFonts w:asciiTheme="majorHAnsi" w:eastAsia="Times New Roman" w:hAnsiTheme="majorHAnsi" w:cstheme="majorHAnsi"/>
                <w:color w:val="000000"/>
                <w:szCs w:val="28"/>
                <w:lang w:eastAsia="vi-VN"/>
              </w:rPr>
              <w:lastRenderedPageBreak/>
              <w:t>bệnh dị ứng thuốc nặng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Áp dụng với </w:t>
            </w:r>
            <w:r w:rsidRPr="002F624D">
              <w:rPr>
                <w:rFonts w:asciiTheme="majorHAnsi" w:eastAsia="Times New Roman" w:hAnsiTheme="majorHAnsi" w:cstheme="majorHAnsi"/>
                <w:color w:val="000000"/>
                <w:szCs w:val="28"/>
                <w:lang w:eastAsia="vi-VN"/>
              </w:rPr>
              <w:lastRenderedPageBreak/>
              <w:t>người bệnh hội chứng Lyell, Steven Johnson.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80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04C2.69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dò màng bụng hoặc màng phổi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04C2.112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tháo dịch màng bụng hoặc màng phổi dưới hướng dẫn của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04C2.71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hút khí màng phổi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04C2.70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rửa màng phổi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dò màng tim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03C1.74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dò sinh thiết vú dưới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Áp dụng với trường hợp dùng bơm kim thông thường để chọc hút.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dò tuỷ sống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kim chọc dò.</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hút dịch điều trị u nang giáp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hút dịch điều trị u nang giáp dưới hướng dẫn của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04C2.67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hút hạch hoặc 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04C2.121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hút hạch hoặc u hoặc áp xe hoặc các tổn thương khác dưới hướng dẫn của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04C2.122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Chọc hút hạch hoặc u hoặc áp xe hoặc các tổn thương khác dưới </w:t>
            </w:r>
            <w:r w:rsidRPr="002F624D">
              <w:rPr>
                <w:rFonts w:asciiTheme="majorHAnsi" w:eastAsia="Times New Roman" w:hAnsiTheme="majorHAnsi" w:cstheme="majorHAnsi"/>
                <w:color w:val="000000"/>
                <w:szCs w:val="28"/>
                <w:lang w:eastAsia="vi-VN"/>
              </w:rPr>
              <w:lastRenderedPageBreak/>
              <w:t>hướng dẫn của cắt lớp vi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719.000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thuốc cản quang nếu có </w:t>
            </w:r>
            <w:r w:rsidRPr="002F624D">
              <w:rPr>
                <w:rFonts w:asciiTheme="majorHAnsi" w:eastAsia="Times New Roman" w:hAnsiTheme="majorHAnsi" w:cstheme="majorHAnsi"/>
                <w:color w:val="000000"/>
                <w:szCs w:val="28"/>
                <w:lang w:eastAsia="vi-VN"/>
              </w:rPr>
              <w:lastRenderedPageBreak/>
              <w:t>sử dụng.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92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04C2.68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hút tế bào tuyến giáp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04C2.111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hút tế bào tuyến giáp dưới hướng dẫn của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04C2.115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hút tủy làm tủy đồ</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Bao gồm cả kim chọc hút tủy dùng nhiều lần.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04C2.114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hút tủy làm tủy đồ</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121.000</w:t>
            </w:r>
          </w:p>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kim chọc hút tủy. Kim chọc hút tủy tính theo thực tế sử dụng.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hút tủy làm tủy đồ (sử dụng máy khoan cầm tay)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2.353.000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04C2.98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Dẫn lưu màng phổi tối thiểu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Dẫn lưu màng phổi, ổ áp xe phổi dưới hướng dẫn của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Dẫn lưu màng phổi, ổ áp xe phổi dưới hướng dẫn của chụp cắt lớp vi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03C1.58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catheter động mạch quay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03C1.59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catheter động mạch theo dõi huyết áp liên tục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102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03C1.57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catheter tĩnh mạch trung tâm một nòng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04C2.104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catheter tĩnh mạch trung tâm nhiều nòng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04C2.103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ống thông tĩnh mạch bằng catheter 2 nòng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Chỉ áp dụng với trường hợp lọc máu.</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catheter hai nòng có cuff, tạo đường hầm để lọc máu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6.774.000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04C2.106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nội khí quản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sonde dạ dày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03C1.52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sonde JJ niệu quản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Sonde JJ.</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03C1.32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stent thực quản qua nội soi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stent.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rung nhĩ bằng năng lượng sóng tần số radio sử dụng hệ thống lập bản đồ ba chiều giải phẫu - điện học các buồng tim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2.795.000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bộ dụng cụ điều trị rối loạn nhịp tim có sử dụng hệ thống lập bản đồ ba chiều giải phẫu - điện học các buồng tim.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suy tĩnh mạch bằng Laser nội mạch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1.973.000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bộ dụng cụ mở mạch máu và ống thông điều trị laser.</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suy tĩnh mạch bằng năng lượng sóng tần số radio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bộ dụng cụ mở mạch máu và </w:t>
            </w:r>
            <w:r w:rsidRPr="002F624D">
              <w:rPr>
                <w:rFonts w:asciiTheme="majorHAnsi" w:eastAsia="Times New Roman" w:hAnsiTheme="majorHAnsi" w:cstheme="majorHAnsi"/>
                <w:color w:val="000000"/>
                <w:szCs w:val="28"/>
                <w:lang w:eastAsia="vi-VN"/>
              </w:rPr>
              <w:lastRenderedPageBreak/>
              <w:t>ống thông điều trị RF.</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113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Gây dính màng phổi bằng thuốc hoặc hóa chất qua ống dẫn lưu màng phổi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 hoặc hóa chất gây dính màng phổi.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03C1.56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Hấp thụ phân tử liên tục điều trị suy gan cấp nặng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2.308.000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hệ thống quả lọc và dịch lọc.</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Hút dẫn lưu khoang màng phổi bằng máy hút áp lực âm liên tục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Hút dịch khớp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Hút dịch khớp dưới hướng dẫn của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Hút đờm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04C2.119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sỏi niệu quản qua nội soi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sonde niệu quản và dây dẫn Guide wire.</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04C2.79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Lọc màng bụng chu kỳ (CAPD)</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04C2.78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Lọc màng bụng liên tục 24 giờ bằng máy (thẩm phân phúc mạc)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03C1.71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Lọc máu liên tục (01 lần)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2.173.000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quả lọc, bộ dây dẫn và dịch lọc.</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03C1.72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Lọc tách huyết tương (01 lần)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quả lọc tách </w:t>
            </w:r>
            <w:r w:rsidRPr="002F624D">
              <w:rPr>
                <w:rFonts w:asciiTheme="majorHAnsi" w:eastAsia="Times New Roman" w:hAnsiTheme="majorHAnsi" w:cstheme="majorHAnsi"/>
                <w:color w:val="000000"/>
                <w:szCs w:val="28"/>
                <w:lang w:eastAsia="vi-VN"/>
              </w:rPr>
              <w:lastRenderedPageBreak/>
              <w:t>huyết tương, bộ dây dẫn và huyết tương đông lạnh hoặc dung dịch albumin.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124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04C2.99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Mở khí quản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04C2.120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Mở thông bàng quang (gây tê tại chỗ)</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Nghiệm pháp hồi phục phế quản với thuốc giãn phế quản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03C1.39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lồng ngực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màng phổi, gây dính bằng thuốc hoặc hóa chất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4.982.000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màng phổi, sinh thiết màng phổi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03C1.45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Niệu dòng đồ</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phế quản dưới gây mê có sinh thiết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1.743.000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phế quản dưới gây mê không sinh thiết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phế quản dưới gây mê lấy dị vật phế quản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3.243.000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04C2.96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phế quản ống mềm gây tê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738.000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04C2.116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phế quản ống mềm gây tê có sinh thiết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04C2.117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phế quản ống mềm gây tê lấy dị vật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2.547.000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137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phế quản ống mềm: cắt đốt u, sẹo nội phế quản bằng điện đông cao tần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2.807.000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04C2.88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thực quản-dạ dày- tá tràng ống mềm có sinh thiết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Đã bao gồm chi phí Test HP</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dạ dày làm Clo test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thực quản-dạ dày- tá tràng ống mềm không sinh thiết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04C2.90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đại trực tràng ống mềm có sinh thiết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04C2.89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đại trực tràng ống mềm không sinh thiết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04C2.92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trực tràng có sinh thiết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04C2.91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trực tràng ống mềm không sinh thiết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03C1.25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dạ dày can thiệp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 cầm máu, dụng cụ cầm máu (clip, bộ thắt tĩnh mạch thực quản...)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03C4.2.4.2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mật tuỵ ngược dòng (ERCP)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2.663.000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dụng cụ can thiệp: stent, bộ tán sỏi cơ học, rọ lấy dị vật, dao cắt, bóng kéo, bóng </w:t>
            </w:r>
            <w:r w:rsidRPr="002F624D">
              <w:rPr>
                <w:rFonts w:asciiTheme="majorHAnsi" w:eastAsia="Times New Roman" w:hAnsiTheme="majorHAnsi" w:cstheme="majorHAnsi"/>
                <w:color w:val="000000"/>
                <w:szCs w:val="28"/>
                <w:lang w:eastAsia="vi-VN"/>
              </w:rPr>
              <w:lastRenderedPageBreak/>
              <w:t>nong.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147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04C2.85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ổ bụng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04C2.86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ổ bụng có sinh thiết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03C1.36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ống mật chủ</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siêu âm chẩn đoán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siêu âm can thiệp - chọc hút tế bào khối u gan, tụy, u ổ bụng bằng kim nhỏ</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2.871.000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03C1.40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tiết niệu có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04C2.101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bàng quang - Nội soi niệu quản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sonde JJ.</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04C2.94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bàng quang có sinh thiết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04C2.93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bàng quang không sinh thiết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04C2.118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bàng quang điều trị đái dưỡng chấp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04C2.95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bàng quang và gắp dị vật hoặc lấy máu cục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Nối thông động - tĩnh mạch có dịch chuyển mạch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Nối thông động - tĩnh mạch sử dụng mạch nhân tạo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mạch nhân tạo.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Nối thông động- tĩnh </w:t>
            </w:r>
            <w:r w:rsidRPr="002F624D">
              <w:rPr>
                <w:rFonts w:asciiTheme="majorHAnsi" w:eastAsia="Times New Roman" w:hAnsiTheme="majorHAnsi" w:cstheme="majorHAnsi"/>
                <w:color w:val="000000"/>
                <w:szCs w:val="28"/>
                <w:lang w:eastAsia="vi-VN"/>
              </w:rPr>
              <w:lastRenderedPageBreak/>
              <w:t>mạch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1.142.000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161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04C2.74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Nong niệu đạo và đặt thông đái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03C1.31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Nong thực quản qua nội soi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2.239.000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04C2.73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Rửa bàng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hóa chất.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Rửa dạ dày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03C1.54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Rửa dạ dày loại bỏ chất độc qua hệ thống kín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Rửa phổi toàn bộ</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03C1.55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Rửa ruột non toàn bộ loại bỏ chất độc qua đường tiêu hoá</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Rút máu để điều trị</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Rút ống dẫn lưu màng phổi, ống dẫn lưu ổ áp xe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Siêu âm can thiệp - Đặt ống thông dẫn lưu ổ áp xe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Chưa bao gồm ống thông.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Siêu âm can thiệp điều trị áp xe hoặc u hoặc nang trong ổ bụng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03C1.21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Sinh thiết cơ tim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1.702.000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bộ dụng cụ thông tim và chụp buồng tim, kim sinh thiết cơ tim.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04C2.80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Sinh thiết da hoặc niêm mạc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174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Sinh thiết gan hoặc thận dưới hướng dẫn của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i/>
                <w:i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Sinh thiết vú hoặc tổn thương khác dưới hướng dẫn của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i/>
                <w:i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Sinh thiết phổi hoặc gan dưới hướng dẫn của cắt lớp vi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i/>
                <w:i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Sinh thiết thận hoặc vú hoặc vị trí khác dưới hướng dẫn của cắt lớp vi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1.672.000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i/>
                <w:i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04C2.81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Sinh thiết hạch hoặc 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04C2.110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Sinh thiết màng hoạt dịch dưới hướng dẫn của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1.078.000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04C2.83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Sinh thiết màng phổi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Sinh thiết móng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04C2.84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Sinh thiết tiền liệt tuyến qua siêu âm đường trực tràng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04C2.82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Sinh thiết tủy xương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kim sinh thiết.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04C2.113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Sinh thiết tủy xương có kim sinh thiết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Bao gồm kim sinh thiết dùng nhiều lần.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Sinh thiết tủy xương (sử dụng máy khoan cầm tay).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2.664.000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03C1.20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Sinh thiết vú</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Sinh thiết tuyến vú dưới </w:t>
            </w:r>
            <w:r w:rsidRPr="002F624D">
              <w:rPr>
                <w:rFonts w:asciiTheme="majorHAnsi" w:eastAsia="Times New Roman" w:hAnsiTheme="majorHAnsi" w:cstheme="majorHAnsi"/>
                <w:color w:val="000000"/>
                <w:szCs w:val="28"/>
                <w:lang w:eastAsia="vi-VN"/>
              </w:rPr>
              <w:lastRenderedPageBreak/>
              <w:t>hướng dẫn của Xquang có hệ thống định vị stereostatic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1.541.000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188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03C1.30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Soi bàng quang, chụp thận ngược dòng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 cản quang.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03C1.28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Soi đại tràng, tiêm hoặc kẹp cầm máu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dụng cụ kẹp và clip cầm máu.</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03C1.22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Soi khớp có sinh thiết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03C1.23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Soi màng phổi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03C1.67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Soi phế quản điều trị sặc phổi ở bệnh nhân ngộ độc cấp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03C1.27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Soi ruột non, tiêm (hoặc kẹp cầm máu) hoặc cắt polyp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03C1.26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Soi ruột non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03C1.24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Soi thực quản hoặc dạ dày gắp giun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dụng cụ gắp giun.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03C1.29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Soi trực tràng, tiêm hoặc thắt trĩ</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03C1.62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Tạo nhịp cấp cứu ngoài lồng ngực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968.000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03C1.61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Tạo nhịp cấp cứu trong buồng tim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04C2.107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Thẩm tách siêu lọc máu (Hemodiafiltration offline: HDF ON - LINE)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1.478.000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catheter.</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200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04C2.123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Thận nhân tạo cấp cứu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1.515.000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Quả lọc dây máu dùng 1 lần; đã bao gồm catheter 2 nòng được tính bình quân là 0,25 lần cho 1 lần chạy thận.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04C2.76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Thận nhân tạo chu kỳ</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Quả lọc dây máu dùng 6 lần.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04C3.1.149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Tháo bột: cột sống hoặc lưng hoặc khớp háng hoặc xương đùi hoặc xương chậu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Kỹ thuật phối hợp thận nhân tạo và hấp phụ máu bằng quả hấp phụ máu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quả lọc hấp phụ, (đã bao gồm quả lọc dây máu dùng 6 lần)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04C3.1.150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Tháo bột khác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Chỉ áp dụng với người bệnh ngoại trú</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Thay băng cắt lọc vết thương mạn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Áp dụng đối với bệnh Pemphigus hoặc Pemphigoid hoặc ly thượng bì bọng nước bẩm sinh hoặc vết loét bàn chân do đái tháo đường hoặc vết loét, hoại tử ở bệnh </w:t>
            </w:r>
            <w:r w:rsidRPr="002F624D">
              <w:rPr>
                <w:rFonts w:asciiTheme="majorHAnsi" w:eastAsia="Times New Roman" w:hAnsiTheme="majorHAnsi" w:cstheme="majorHAnsi"/>
                <w:color w:val="000000"/>
                <w:szCs w:val="28"/>
                <w:lang w:eastAsia="vi-VN"/>
              </w:rPr>
              <w:lastRenderedPageBreak/>
              <w:t>nhân phong hoặc vết loét, hoại tử do tỳ đè.</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206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04C3.1.143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Thay băng vết thương hoặc mổ chiều dài ≤ 15cm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Chỉ áp dụng với người bệnh ngoại trú. Đối với người bệnh nội trú theo quy định tại khoản 5 Điều 7 Thông tư này.</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04C3.1.144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Thay băng vết thương chiều dài trên 15cm đến 30 cm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04C3.1.145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Thay băng vết mổ chiều dài trên 15cm đến 30 cm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Chỉ áp dụng với người bệnh ngoại trú. Đối với người bệnh nội trú theo quy định tại khoản 6 Điều 7 Thông tư này.</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04C3.1.145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Thay băng vết thương hoặc mổ chiều dài từ trên 30 cm đến 50 cm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04C3.1.146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Thay băng vết thương hoặc mổ chiều dài &lt; 30 cm nhiễm trùng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04C3.1.147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Thay băng vết thương hoặc mổ chiều dài từ 30 cm đến 50 cm nhiễm trùng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04C3.1.148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Thay băng vết thương hoặc mổ chiều dài &gt; </w:t>
            </w:r>
            <w:r w:rsidRPr="002F624D">
              <w:rPr>
                <w:rFonts w:asciiTheme="majorHAnsi" w:eastAsia="Times New Roman" w:hAnsiTheme="majorHAnsi" w:cstheme="majorHAnsi"/>
                <w:color w:val="000000"/>
                <w:szCs w:val="28"/>
                <w:lang w:eastAsia="vi-VN"/>
              </w:rPr>
              <w:lastRenderedPageBreak/>
              <w:t>50cm nhiễm trùng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227.000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213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Thay canuyn mở khí quản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04C2.72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Thay rửa hệ thống dẫn lưu màng phổi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Thay transfer set ở bệnh nhân lọc màng bụng liên tục ngoại trú</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04C2.105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Thở máy (01 ngày điều trị)</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04C2.65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Thông đái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04C2.66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Thụt tháo phân hoặc Đặt sonde hậu môn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Tiêm (bắp hoặc dưới da hoặc tĩnh mạch)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Chỉ áp dụng với người bệnh ngoại trú; chưa bao gồm thuốc tiêm.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Tiêm khớp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 tiêm.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Tiêm khớp dưới hướng dẫn của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 tiêm.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Truyền tĩnh mạch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Chỉ áp dụng với người bệnh ngoại trú; chưa bao gồm thuốc và dịch truyền.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04C3.1.151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Khâu vết thương phần mềm tổn thương nông chiều dài &lt; 10 cm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04C3.1.152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Khâu vết thương phần </w:t>
            </w:r>
            <w:r w:rsidRPr="002F624D">
              <w:rPr>
                <w:rFonts w:asciiTheme="majorHAnsi" w:eastAsia="Times New Roman" w:hAnsiTheme="majorHAnsi" w:cstheme="majorHAnsi"/>
                <w:color w:val="000000"/>
                <w:szCs w:val="28"/>
                <w:lang w:eastAsia="vi-VN"/>
              </w:rPr>
              <w:lastRenderedPageBreak/>
              <w:t>mềm tổn thương nông chiều dài ≥ 10 cm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224.000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225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04C3.1.153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Khâu vết thương phần mềm tổn thương sâu chiều dài &lt; 10 cm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04C3.1.154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Khâu vết thương phần mềm tổn thương sâu chiều dài ≥ 10 cm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Y HỌC DÂN TỘC - PHỤC HỒI CHỨC NĂNG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Bàn kéo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04C2.DY139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Bó Farafin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Bó thuốc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Bồn xoáy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04C2.DY125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Châm (có kim dài)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Châm (kim ngắn)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Chẩn đoán điện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03C1DY.29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Chẩn đoán điện thần kinh cơ</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04C2.DY124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Chôn chỉ (cấy chỉ)</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04C2.DY140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Cứu (Ngải cứu, túi chườm)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thuốc y học cổ truyền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04C2.DY126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Điện châm (có kim dài)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Điện châm (kim ngắn)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04C2.DY130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Điện phân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241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04C2.DY138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Điện từ trường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03C1DY.20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Điện vi dòng giảm đau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04C2.DY134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Điện xung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03C1DY.25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Giác hơi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Giao thoa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04C2.DY129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Hồng ngoại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04C2.DY141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Kéo nắn, kéo dãn cột sống, các khớp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Kỹ thuật can thiệp rối loạn đại tiện bằng phản hồi sinh học (Biofeedback)</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Kỹ thuật tập đường ruột cho người bệnh tổn thương tủy sống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Kỹ thuật tập luyện với dụng cụ chỉnh hình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Kỹ thuật thông tiểu ngắt quãng trong phục hồi chức năng tủy sống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04C2.DY132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Laser châm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03C1DY.32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Laser chiếu ngoài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03C1DY.33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Laser nội mạch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bó gẫy xương cẳng chân bằng phương pháp y học cổ truyền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bó gẫy xương cẳng tay bằng phương pháp y học cổ truyền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257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bó gẫy xương cánh tay bằng phương pháp y học cổ truyền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Ngâm thuốc y học cổ truyền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47.300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Phong bế thần kinh bằng Phenol để điều trị co cứng cơ</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03C1DY.17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Phục hồi chức năng xương chậu của sản phụ sau sinh đẻ</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Sắc thuốc thang (1 thang)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Đã bao gồm chi phí đóng gói thuốc, chưa bao gồm tiền thuốc.</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04C2.DY137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Siêu âm điều trị</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04C2.DY131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Sóng ngắn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03C1DY.35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Sóng xung kích điều trị</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Tập do cứng khớp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Tập do liệt ngoại biên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24.300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Tập do liệt thần kinh trung ương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03C1DY.19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Tập dưỡng sinh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Tập giao tiếp (ngôn ngữ, ký hiệu, hình ảnh...)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03C1DY.11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Tập luyện với ghế tập cơ bốn đầu đùi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Tập mạnh cơ đáy chậu (cơ sản chậu, Pelvis </w:t>
            </w:r>
            <w:r w:rsidRPr="002F624D">
              <w:rPr>
                <w:rFonts w:asciiTheme="majorHAnsi" w:eastAsia="Times New Roman" w:hAnsiTheme="majorHAnsi" w:cstheme="majorHAnsi"/>
                <w:color w:val="000000"/>
                <w:szCs w:val="28"/>
                <w:lang w:eastAsia="vi-VN"/>
              </w:rPr>
              <w:lastRenderedPageBreak/>
              <w:t>floor)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296.000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272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Tập nuốt (có sử dụng máy)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Tập nuốt (không sử dụng máy)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Tập sửa lỗi phát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04C2.DY136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Tập vận động đoạn chi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04C2.DY135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Tập vận động toàn thân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Tập vận động với các dụng cụ trợ giúp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27.300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03C1DY.13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Tập với hệ thống ròng rọc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03C1DY.12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Tập với xe đạp tập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04C2.DY127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Thuỷ châm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03C1DY.14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Thuỷ trị liệu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Tiêm Botulinum toxine vào cơ thành bàng quang để điều trị bàng quang tăng hoạt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2.707.000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Chưa bao gồm thuốc</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Tiêm Botulinum toxine vào điểm vận động đề điều trị co cứng cơ</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Chưa bao gồm thuốc</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04C2.DY133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Tử ngoại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03C1DY.16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Vật lý trị liệu chỉnh hình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03C1DY.15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Vật lý trị liệu hô hấp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03C1DY.18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Vật lý trị liệu phòng ngừa các biến chứng do bất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288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03C1DY.30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Xoa bóp áp lực hơi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04C2.DY128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Xoa bóp bấm huyệt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61.300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03C1DY.21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Xoa bóp bằng máy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24.300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03C1DY.22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Xoa bóp cục bộ bằng tay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03C1DY.23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Xoa bóp toàn thân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Xông hơi thuốc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Xông khói thuốc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Xông thuốc bằng máy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Các thủ thuật Y học cổ truyền hoặc Phục hồi chức năng còn lại khác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38.300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D</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D</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PHẪU THUẬT, THỦ THUẬT THEO CHUYÊN KHOA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HỒI SỨC CẤP CỨU VÀ CHỐNG ĐỘC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đặt hệ thống tim phổi nhân tạo (ECMO)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5.022.000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bộ tim phổi, dây dẫn và canuyn chạy ECMO.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Thay dây, thay tim phổi (ECMO)  </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1.429.000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bộ tim phổi, dây dẫn và canuyn chạy ECMO.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301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Theo dõi, chạy tim phổi nhân tạo (ECMO) mỗi 8 giờ </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Áp dụng thanh toán cho mỗi 8 giờ thực hiện.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Kết thúc và rút hệ thống ECMO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2.343.000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Các phẫu thuật, thủ thuật còn lại khác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đặc biệt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3.062.000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2.061.000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1.223.000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đặc biệt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1.149.000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II</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II</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NỘI KHOA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Giảm mẫn cảm nhanh với thuốc 72 giờ</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1.336.000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Giảm mẫn cảm với thuốc hoặc sữa hoặc thức ăn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Liệu pháp miễn dịch đặc hiệu đường dưới lưỡi với dị nguyên (Giai đoạn ban đầu - liệu pháp trung bình 15 ngày)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2.341.000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Liệu pháp miễn dịch đặc hiệu đường dưới lưỡi với dị nguyên (Giai đoạn duy trì - liệu pháp trung bình 3 tháng)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5.024.000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314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Phản ứng phân hủy Mastocyte (Đối với 6 loại dị nguyên)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Phản ứng tiêu bạch cầu đặc hiệu.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Test áp bì (Patch test) đặc hiệu với thuốc (Đối với 6 loại thuốc) hoặc mỹ phẩm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Test hồi phục phế quản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Test huyết thanh tự thân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Test kích thích phế quản không đặc hiệu với Methacholine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Test kích thích với thuốc hoặc sữa hoặc thức ăn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Test lẩy da (Prick test) đặc hiệu với các dị nguyên hô hấp hoặc thức ăn hoặc sữa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Test lẩy da (Prick test) đặc hiệu với các loại thuốc (Đối với 6 loại thuốc hoặc vacxin hoặc huyết thanh)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Test nội bì chậm đặc hiệu với thuốc hoặc vacxin hoặc huyết thanh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Test nội bì nhanh đặc hiệu với thuốc hoặc vacxin hoặc huyết thanh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xml:space="preserve">Các phẫu thuật, thủ </w:t>
            </w:r>
            <w:r w:rsidRPr="002F624D">
              <w:rPr>
                <w:rFonts w:asciiTheme="majorHAnsi" w:eastAsia="Times New Roman" w:hAnsiTheme="majorHAnsi" w:cstheme="majorHAnsi"/>
                <w:b/>
                <w:bCs/>
                <w:color w:val="000000"/>
                <w:szCs w:val="28"/>
                <w:lang w:eastAsia="vi-VN"/>
              </w:rPr>
              <w:lastRenderedPageBreak/>
              <w:t>thuật còn lại khác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325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đặc biệt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III</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III</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DA LIỄU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và phân tích da bằng máy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Đắp mặt nạ điều trị một số bệnh da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một số bệnh da bằng Ni tơ lỏng, nạo thương tổn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các bệnh lý của da bằng PUVA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hạt cơm bằng Plasma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một số bệnh da bằng Fractional, Intracell</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1.144.000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một số bệnh da bằng IPL</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một số bệnh da bằng Laser CO2, Plasma, đốt điện, ni tơ lỏng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Điều trị một số bệnh da </w:t>
            </w:r>
            <w:r w:rsidRPr="002F624D">
              <w:rPr>
                <w:rFonts w:asciiTheme="majorHAnsi" w:eastAsia="Times New Roman" w:hAnsiTheme="majorHAnsi" w:cstheme="majorHAnsi"/>
                <w:color w:val="000000"/>
                <w:szCs w:val="28"/>
                <w:lang w:eastAsia="vi-VN"/>
              </w:rPr>
              <w:lastRenderedPageBreak/>
              <w:t>bằng Laser mầu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967.000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340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một số bệnh da bằng Laser YAG, Laser Ruby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một số bệnh da bằng Laser, Ánh sáng chiếu ngoài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một số bệnh da bằng tiêm tại chỗ, chấm thuốc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sùi mào gà bằng Laser CO2, cắt bỏ thương tổn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u mạch máu bằng IPL (Intense Pulsed Light)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viêm da cơ địa bằng máy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1.082.000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chuyển gân điều trị hở mi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2.041.000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điều trị hẹp hố khẩu cái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2.317.000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điều trị lỗ đáo có viêm xương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điều trị lỗ đáo không viêm xương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điều trị sa trễ mi dưới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điều trị sập cầu mũi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điều trị u dưới móng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353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giải áp thần kinh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2.167.000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Mohs điều trị ung thư da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3.044.000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Các phẫu thuật, thủ thuật còn lại khác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đặc biệt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3.061.000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1.713.000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đặc biệt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IV</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IV</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NỘI TIẾT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Dẫn lưu áp xe tuyến giáp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218.600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Gọt chai chân (gọt nốt chai) trên người bệnh đái tháo đường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245.400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1 mổ mở tuyến nội tiết có dùng dao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6.402.000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1 mổ mở tuyến nội tiết không dùng dao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4.008.000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1 mổ nội soi tuyến nội tiết có dùng dao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5.614.000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368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2 mổ mở tuyến nội tiết có dùng dao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4.359.000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2 mổ mở tuyến nội tiết không dùng dao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3.236.000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3 mổ mở tuyến nội tiết có dùng dao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4.208.000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3 mổ mở tuyến nội tiết không dùng dao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2.699.000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đặc biệt mổ mở tuyến nội tiết không dùng dao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5.269.000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đặc biệt tuyến nội tiết mổ mở có dùng dao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7.545.000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đặc biệt tuyến nội tiết mổ nội soi dùng dao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7.436.000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Các thủ thuật còn lại khác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V</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V</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NGOẠI KHOA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Ngoại Thần kinh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giải ép thần kinh hoặc khoan thăm dò sọ</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379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lấy máu tụ trong sọ hoặc ngoài màng cứng hoặc dưới màng cứng hoặc trong não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4.846.000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nẹp, ghim, vít, ốc, miếng vá khuyết sọ.</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u hố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5.297.000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nẹp, ghim, ốc, vít, miếng vá khuyết sọ</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áp xe não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6.514.000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bộ dẫn lưu kín, miếng vá khuyết sọ.</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03C2.1.39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dẫn lưu não thất - màng bụng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3.981.000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van dẫn lưu nhân tạo.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03C2.1.45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não hoặc tuỷ sống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4.847.000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miếng vá khuyết sọ, dao siêu âm (trong phẫu thuật u não)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03C2.1.38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u tuyến yên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miếng vá khuyết sọ, dao siêu âm.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tạo hình màng não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5.431.000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màng não nhân tạo, miếng vá khuyết sọ, bộ van dẫn lưu.</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thoát vị não, màng não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5.132.000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màng não nhân tạo, miếng vá khuyết sọ, bộ </w:t>
            </w:r>
            <w:r w:rsidRPr="002F624D">
              <w:rPr>
                <w:rFonts w:asciiTheme="majorHAnsi" w:eastAsia="Times New Roman" w:hAnsiTheme="majorHAnsi" w:cstheme="majorHAnsi"/>
                <w:color w:val="000000"/>
                <w:szCs w:val="28"/>
                <w:lang w:eastAsia="vi-VN"/>
              </w:rPr>
              <w:lastRenderedPageBreak/>
              <w:t>van dẫn lưu.</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387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vi phẫu lấy u tủy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6.852.000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mạch nhân tạo, kẹp mạch máu, ghim, ốc, vít.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03C2.1.43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vi phẫu u não đường giữa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7.118.000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miếng vá nhân tạo, ghim, ốc, vít.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03C2.1.41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vi phẫu u não nền sọ</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6.277.000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đinh, nẹp, vít, vật liệu cầm máu sinh học, màng não nhân tạo, dao siêu âm.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03C2.1.42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vi phẫu u não thất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6.277.000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dụng cụ dẫn đường, ghim, ốc, vít, dao siêu âm, bộ dẫn lưu não thất, miếng vá khuyết sọ.</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vi phẫu u não tuyến yên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6.752.000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mạch nhân tạo, miếng vá khuyết sọ, kẹp mạch máu, ghim, ốc, vít, dao siêu âm.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điều trị viêm xương sọ hoặc hàm mặt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5.107.000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nẹp, ghim, ốc, vít.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ghép khuyết sọ</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4.351.000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xương nhân </w:t>
            </w:r>
            <w:r w:rsidRPr="002F624D">
              <w:rPr>
                <w:rFonts w:asciiTheme="majorHAnsi" w:eastAsia="Times New Roman" w:hAnsiTheme="majorHAnsi" w:cstheme="majorHAnsi"/>
                <w:color w:val="000000"/>
                <w:szCs w:val="28"/>
                <w:lang w:eastAsia="vi-VN"/>
              </w:rPr>
              <w:lastRenderedPageBreak/>
              <w:t>tạo, vật liệu tạo hình hộp sọ, đinh, nẹp, vít, lưới tital, ghim, ốc, màng não nhân tạo, vật liệu cầm máu sinh học.</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394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u xương sọ</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4.787.000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đinh, ghim, nẹp, vít, ốc, vật liệu tạo hình hộp sọ, màng não nhân tạo.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vết thương sọ não hở</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5.151.000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đinh, ghim, nẹp, vít, ốc, màng não nhân tạo, vật liệu tạo hình hộp sọ.</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03C2.1.44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vi phẫu dị dạng mạch não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6.459.000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kẹp mạch máu, miếng vá khuyết sọ, van dẫn lưu, ghim, ốc, vít.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vi phẫu nối mạch máu trong và ngoài hộp sọ</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6.728.000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mạch nhân tạo, kẹp mạch máu, ghim, ốc, vít.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03C2.1.40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thần kinh có dẫn đường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6.118.000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03C2.1.46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Quang động học (PTD) trong điều trị u não ác </w:t>
            </w:r>
            <w:r w:rsidRPr="002F624D">
              <w:rPr>
                <w:rFonts w:asciiTheme="majorHAnsi" w:eastAsia="Times New Roman" w:hAnsiTheme="majorHAnsi" w:cstheme="majorHAnsi"/>
                <w:color w:val="000000"/>
                <w:szCs w:val="28"/>
                <w:lang w:eastAsia="vi-VN"/>
              </w:rPr>
              <w:lastRenderedPageBreak/>
              <w:t>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6.771.000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dụng cụ dẫn </w:t>
            </w:r>
            <w:r w:rsidRPr="002F624D">
              <w:rPr>
                <w:rFonts w:asciiTheme="majorHAnsi" w:eastAsia="Times New Roman" w:hAnsiTheme="majorHAnsi" w:cstheme="majorHAnsi"/>
                <w:color w:val="000000"/>
                <w:szCs w:val="28"/>
                <w:lang w:eastAsia="vi-VN"/>
              </w:rPr>
              <w:lastRenderedPageBreak/>
              <w:t>đường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Ngoại Lồng ngực - mạch máu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03C2.1.31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Cấy hoặc đặt máy tạo nhịp hoặc cấy máy tạo nhịp phá rung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tạo nhịp, máy phá rung.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03C2.1.24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bắc cầu mạch vành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17.542.000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bộ tim phổi nhân tạo và dây chạy máy, mạch máu nhân tạo, động mạch chủ nhân tạo, keo sinh học dùng trong phẫu thuật phình tách động mạch, quả lọc tách huyết tương và bộ dây dẫn, dung dịch bảo vệ tạng, dây truyền dung dịch bảo vệ tạng, dụng cụ cố định mạch vành.</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03C2.1.25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các mạch máu lớn (động mạch chủ ngực hoặc bụng hoặc cảnh hoặc thận)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14.042.000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bộ tim phổi nhân tạo và dây chạy máy, động mạch chủ nhân tạo, mạch máu nhân tạo, keo sinh học dùng trong phẫu thuật phình </w:t>
            </w:r>
            <w:r w:rsidRPr="002F624D">
              <w:rPr>
                <w:rFonts w:asciiTheme="majorHAnsi" w:eastAsia="Times New Roman" w:hAnsiTheme="majorHAnsi" w:cstheme="majorHAnsi"/>
                <w:color w:val="000000"/>
                <w:szCs w:val="28"/>
                <w:lang w:eastAsia="vi-VN"/>
              </w:rPr>
              <w:lastRenderedPageBreak/>
              <w:t>tách động mạch, quả lọc tách huyết tương và bộ dây dẫn, dung dịch bảo vệ tạng, dây truyền dung dịch bảo vệ tạng.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403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màng tim rộng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13.931.000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ống động mạch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mạch máu nhân tạo, động mạch chủ nhân tạo, keo sinh học dùng trong phẫu thuật phình tách động mạch.</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nong van động mạch chủ</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7.431.000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tạo hình eo động mạch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13.931.000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mạch máu nhân tạo, động mạch chủ nhân tạo, keo sinh học dùng trong phẫu thuật phình tách động mạch.</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đặt Catheter ổ bụng để lọc màng bụng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7.055.000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Phẫu thuật tạo thông </w:t>
            </w:r>
            <w:r w:rsidRPr="002F624D">
              <w:rPr>
                <w:rFonts w:asciiTheme="majorHAnsi" w:eastAsia="Times New Roman" w:hAnsiTheme="majorHAnsi" w:cstheme="majorHAnsi"/>
                <w:color w:val="000000"/>
                <w:szCs w:val="28"/>
                <w:lang w:eastAsia="vi-VN"/>
              </w:rPr>
              <w:lastRenderedPageBreak/>
              <w:t>động tĩnh mạch AVF</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3.627.000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w:t>
            </w:r>
            <w:r w:rsidRPr="002F624D">
              <w:rPr>
                <w:rFonts w:asciiTheme="majorHAnsi" w:eastAsia="Times New Roman" w:hAnsiTheme="majorHAnsi" w:cstheme="majorHAnsi"/>
                <w:color w:val="000000"/>
                <w:szCs w:val="28"/>
                <w:lang w:eastAsia="vi-VN"/>
              </w:rPr>
              <w:lastRenderedPageBreak/>
              <w:t>mạch máu nhân tạo, động mạch chủ nhân tạo.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409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thăm dò ngoài màng tim hoặc thăm dò lồng ngực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3.162.000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thay đoạn mạch nhân tạo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12.277.000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mạch máu nhân tạo, động mạch chủ nhân tạo, keo sinh học dùng trong phẫu thuật phình tách động mạch.</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03C2.1.21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thay động mạch chủ</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18.134.000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bộ tim phổi nhân tạo và dây chạy máy, động mạch chủ nhân tạo,van động mạch chủ nhân tạo, mạch máu nhân tạo, keo sinh học dùng trong phẫu thuật phình tách động mạch, quả lọc tách huyết tương và bộ dây dẫn, dung dịch bảo vệ tạng, bộ dây truyền dung dịch liệt tim.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412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03C2.1.20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tim các loại (tim bẩm sinh hoặc sửa van tim hoặc thay van tim…)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16.542.000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bộ tim phổi nhân tạo và dây chạy máy, vòng van và van tim nhân tạo, mạch máu nhân tạo, động mạch chủ nhân tạo, keo sinh học dùng trong phẫu thuật phình tách động mạch, quả lọc tách huyết tương và bộ dây dẫn, miếng vá siêu mỏng, dung dịch bảo vệ tạng, dây truyền dung dịch bảo vệ tạng.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tim kín khác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động mạch chủ nhân tạo, van động mạch chủ nhân tạo, mạch máu nhân tạo, keo sinh học dùng trong phẫu thuật phình tách động mạch.</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tim loại Blalock</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13.931.000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mạch máu nhân tạo hoặc </w:t>
            </w:r>
            <w:r w:rsidRPr="002F624D">
              <w:rPr>
                <w:rFonts w:asciiTheme="majorHAnsi" w:eastAsia="Times New Roman" w:hAnsiTheme="majorHAnsi" w:cstheme="majorHAnsi"/>
                <w:color w:val="000000"/>
                <w:szCs w:val="28"/>
                <w:lang w:eastAsia="vi-VN"/>
              </w:rPr>
              <w:lastRenderedPageBreak/>
              <w:t>động mạch chủ nhân tạo.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415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03C2.1.26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tim, mạch khác có sử dụng tuần hoàn ngoài cơ thể</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16.004.000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bộ tim phổi nhân tạo và dây chạy máy, mạch máu nhân tạo, động mạch chủ nhân tạo, keo sinh học dùng trong phẫu thuật phình tách động mạch, quả lọc tách huyết tương và bộ dây dẫn, dung dịch bảo vệ tạng, bộ dây truyền dung dịch liệt tim.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u máu các vị trí</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2.896.000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phổi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8.265.000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ghim khâu máy hoặc stapler</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u trung thất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9.918.000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dẫn lưu màng phổi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điều trị bệnh lý lồng ngực khác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6.404.000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các loại đinh nẹp vít, các loại khung, thanh nâng </w:t>
            </w:r>
            <w:r w:rsidRPr="002F624D">
              <w:rPr>
                <w:rFonts w:asciiTheme="majorHAnsi" w:eastAsia="Times New Roman" w:hAnsiTheme="majorHAnsi" w:cstheme="majorHAnsi"/>
                <w:color w:val="000000"/>
                <w:szCs w:val="28"/>
                <w:lang w:eastAsia="vi-VN"/>
              </w:rPr>
              <w:lastRenderedPageBreak/>
              <w:t>ngực và đai nẹp ngoài.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421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u trung thất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9.589.000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ghim khâu máy hoặc stapler, dao siêu âm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ngực bệnh lý hoặc chấn thương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7.895.000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ghim khâu máy hoặc stapler, dao siêu âm.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phục hồi thành ngực (do chấn thương hoặc vết thương)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6.567.000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các loại đinh, nẹp, vít, các loại khung, thanh nâng ngực và đai nẹp ngoài.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Ngoại </w:t>
            </w:r>
            <w:r w:rsidRPr="002F624D">
              <w:rPr>
                <w:rFonts w:asciiTheme="majorHAnsi" w:eastAsia="Times New Roman" w:hAnsiTheme="majorHAnsi" w:cstheme="majorHAnsi"/>
                <w:color w:val="000000"/>
                <w:szCs w:val="28"/>
                <w:lang w:eastAsia="vi-VN"/>
              </w:rPr>
              <w:t>Tiết</w:t>
            </w:r>
            <w:r w:rsidRPr="002F624D">
              <w:rPr>
                <w:rFonts w:asciiTheme="majorHAnsi" w:eastAsia="Times New Roman" w:hAnsiTheme="majorHAnsi" w:cstheme="majorHAnsi"/>
                <w:b/>
                <w:bCs/>
                <w:color w:val="000000"/>
                <w:szCs w:val="28"/>
                <w:lang w:eastAsia="vi-VN"/>
              </w:rPr>
              <w:t> niệu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03C2.1.91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Ghép thận, niệu quản tự thân có sử dụng vi phẫu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6.307.000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thận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4.044.000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u thượng thận hoặc cắt nang thận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lấy sỏi thận hoặc sỏi niệu quản hoặc sỏi bàng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3.839.000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03C2.1.82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thận hoặc u sau phúc mạc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429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03C2.1.83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u thượng thận hoặc nang thận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lấy sỏi thận hoặc sỏi niệu quản hoặc sỏi bàng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niệu quản hoặc tạo hình niệu quản hoặc tạo hình bể thận (do bệnh lý hoặc chấn thương)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4.997.000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03C2.1.85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túi sa niệu quản bằng nội soi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bàng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5.073.000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u bàng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5.152.000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u bàng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4.379.000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03C2.1.84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bàng quang, tạo hình bàng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5.569.000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cổ bàng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4.379.000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đóng dò bàng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4.227.000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03C2.1.87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u xơ tiền liệt tuyến bằng laser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2.566.000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dây cáp quang.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03C2.1.88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cắt đốt u lành tuyến tiền liệt qua đường niệu đạo (TORP)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2.566.000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Phẫu thuật bóc u xơ tiền </w:t>
            </w:r>
            <w:r w:rsidRPr="002F624D">
              <w:rPr>
                <w:rFonts w:asciiTheme="majorHAnsi" w:eastAsia="Times New Roman" w:hAnsiTheme="majorHAnsi" w:cstheme="majorHAnsi"/>
                <w:color w:val="000000"/>
                <w:szCs w:val="28"/>
                <w:lang w:eastAsia="vi-VN"/>
              </w:rPr>
              <w:lastRenderedPageBreak/>
              <w:t>liệt tuyến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4.715.000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442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03C2.1.86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tuyến tiền liệt qua nội soi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điều trị các bệnh lý hoặc chấn thương niệu đạo khác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3.963.000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hạ tinh hoàn ẩn, tinh hoàn lạc chỗ hoặc cắt bỏ tinh hoàn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2.254.000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đặt Sonde JJ</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sonde JJ.</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tạo hình dương vật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4.049.000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03C2.1.89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prothese cố định sàn chậu vào mỏm nhô xương cụt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3.434.000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Tán sỏi ngoài cơ thể bằng sóng xung (thủy điện lực)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2.362.000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Tán sỏi qua nội soi (sỏi thận hoặc sỏi niệu quản hoặc sỏi bàng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sonde JJ, rọ lấy sỏi.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Tiêu hóa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các u lành thực quản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kẹp khóa mạch máu, máy cắt nối tự động và ghim khâu máy, dao siêu âm, Stent.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thực quản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6.907.000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kẹp khóa mạch máu, máy cắt nối tự </w:t>
            </w:r>
            <w:r w:rsidRPr="002F624D">
              <w:rPr>
                <w:rFonts w:asciiTheme="majorHAnsi" w:eastAsia="Times New Roman" w:hAnsiTheme="majorHAnsi" w:cstheme="majorHAnsi"/>
                <w:color w:val="000000"/>
                <w:szCs w:val="28"/>
                <w:lang w:eastAsia="vi-VN"/>
              </w:rPr>
              <w:lastRenderedPageBreak/>
              <w:t>động và ghim khâu máy, dao siêu âm, Stent.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452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03C2.1.61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thực quản qua nội soi ngực và bụng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5.611.000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và ghim khâu máy.</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đặt Stent thực quản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4.936.000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kẹp khóa mạch máu, máy cắt nối tự động và ghim khâu máy, dao siêu âm, Stent.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03C2.1.60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điều trị trào ngược thực quản, dạ dày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5.727.000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tạo hình thực quản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7.172.000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kẹp khóa mạch máu, máy cắt nối tự động và ghim khâu máy, dao siêu âm, Stent.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03C2.1.59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tạo hình thực quản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5.727.000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và ghim khâu máy, Stent.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bán phần dạ dày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4.681.000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và ghim khâu máy, kẹp khóa mạch máu, dao siêu âm.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dạ dày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6.890.000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w:t>
            </w:r>
            <w:r w:rsidRPr="002F624D">
              <w:rPr>
                <w:rFonts w:asciiTheme="majorHAnsi" w:eastAsia="Times New Roman" w:hAnsiTheme="majorHAnsi" w:cstheme="majorHAnsi"/>
                <w:color w:val="000000"/>
                <w:szCs w:val="28"/>
                <w:lang w:eastAsia="vi-VN"/>
              </w:rPr>
              <w:lastRenderedPageBreak/>
              <w:t>máy cắt nối tự động và ghim khâu máy, kẹp khóa mạch máu, dao siêu âm.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459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03C2.1.62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dạ dày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4.887.000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và ghim khâu máy, dao siêu âm, kẹp khóa mạch máu.</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khâu thủng dạ dày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03C2.1.64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dây thần kinh X trong điều trị loét dạ dày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3.072.000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dao siêu âm.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03C2.1.81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bệnh phình đại tràng bẩm sinh 1 thì</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2.789.000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và ghim khâu máy cắt nối.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đại tràng hoặc phẫu thuật kiểu Harman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4.282.000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và ghim khâu máy cắt nối.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dây chằng gỡ dính ruột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nối ruột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4.105.000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và ghim khâu máy cắt nối.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03C2.1.63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Phẫu thuật nội soi cắt </w:t>
            </w:r>
            <w:r w:rsidRPr="002F624D">
              <w:rPr>
                <w:rFonts w:asciiTheme="majorHAnsi" w:eastAsia="Times New Roman" w:hAnsiTheme="majorHAnsi" w:cstheme="majorHAnsi"/>
                <w:color w:val="000000"/>
                <w:szCs w:val="28"/>
                <w:lang w:eastAsia="vi-VN"/>
              </w:rPr>
              <w:lastRenderedPageBreak/>
              <w:t>nối ruột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4.072.000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w:t>
            </w:r>
            <w:r w:rsidRPr="002F624D">
              <w:rPr>
                <w:rFonts w:asciiTheme="majorHAnsi" w:eastAsia="Times New Roman" w:hAnsiTheme="majorHAnsi" w:cstheme="majorHAnsi"/>
                <w:color w:val="000000"/>
                <w:szCs w:val="28"/>
                <w:lang w:eastAsia="vi-VN"/>
              </w:rPr>
              <w:lastRenderedPageBreak/>
              <w:t>máy cắt nối tự động và ghim khâu trong máy.</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467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ruột non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4.441.000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và ghim khâu máy cắt nối.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ruột thừa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ruột thừa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2.463.000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trực tràng đường bụng, tầng sinh môn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6.651.000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khóa kẹp mạch máu, miếng cầm máu, máy cắt nối tự động và ghim khâu máy cắt nối.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03C2.1.80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dị tật teo hậu môn trực tràng 1 thì</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4.379.000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cố định trực tràng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4.088.000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tấm nâng trực tràng, dao siêu âm.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03C2.1.65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ung thư đại hoặc trực tràng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và ghim khâu máy, dao siêu âm, kẹp khóa mạch máu.</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dẫn lưu trong (nối tắt) hoặc dẫn lưu ngoài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2.563.000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kẹp khóa mạch máu, </w:t>
            </w:r>
            <w:r w:rsidRPr="002F624D">
              <w:rPr>
                <w:rFonts w:asciiTheme="majorHAnsi" w:eastAsia="Times New Roman" w:hAnsiTheme="majorHAnsi" w:cstheme="majorHAnsi"/>
                <w:color w:val="000000"/>
                <w:szCs w:val="28"/>
                <w:lang w:eastAsia="vi-VN"/>
              </w:rPr>
              <w:lastRenderedPageBreak/>
              <w:t>miếng cầm máu, máy cắt nối tự động và ghim khâu máy cắt nối.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475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khâu lỗ thủng tiêu hóa hoặc lấy dị vật ống tiêu hóa hoặc đẩy bả thức ăn xuống đại tràng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3.414.000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gan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7.757.000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keo sinh học, đầu dao cắt gan siêu âm, dao cắt hàn mạch, hàn mô.</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03C2.1.78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gan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5.255.000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đầu dao cắt gan siêu âm, keo sinh học, dao cắt hàn mạch, hàn mô.</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03C2.1.77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gan mở có sử dụng thiết bị kỹ thuật cao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đầu dao cắt gan siêu âm, keo sinh học, dao cắt hàn mạch, hàn mô.</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điều trị bệnh lý gan hoặc mật khác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4.511.000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keo sinh học, đầu dao cắt gan siêu âm, dao cắt hàn mạch, hàn mô, Stent, chi phí DSA.</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03C2.1.79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điều trị bệnh lý gan mật khác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đầu dao cắt </w:t>
            </w:r>
            <w:r w:rsidRPr="002F624D">
              <w:rPr>
                <w:rFonts w:asciiTheme="majorHAnsi" w:eastAsia="Times New Roman" w:hAnsiTheme="majorHAnsi" w:cstheme="majorHAnsi"/>
                <w:color w:val="000000"/>
                <w:szCs w:val="28"/>
                <w:lang w:eastAsia="vi-VN"/>
              </w:rPr>
              <w:lastRenderedPageBreak/>
              <w:t>gan siêu âm, keo sinh học, dao cắt hàn mạch, hàn mô.</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481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khâu vết thương gan hoặc chèn gạc cầm máu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5.038.000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vật liệu cầm máu.</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túi mật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03C2.1.73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túi mật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2.958.000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lấy sỏi ống mật chủ</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4.311.000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đầu tán sỏi và điện cực tán sỏi.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lấy sỏi ống mật phức tạp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6.498.000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đầu tán sỏi và điện cực tán sỏi.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03C2.1.76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túi mật - mở ống mật chủ lấy sỏi và nối mật - ruột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đầu tán sỏi và điện cực tán sỏi.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03C2.1.67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nang ống mật chủ</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4.227.000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03C2.1.72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lấy sỏi mật hay dị vật đường mật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đầu tán sỏi và điện cực tán sỏi.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03C2.1.75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Tán sỏi trong mổ nội soi đường mật và tán sỏi qua đường hầm Kehr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3.919.000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đầu tán sỏi và điện cực tán sỏi.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03C2.1.74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Phẫu thuật cắt cơ Oddi và nong đường mật qua </w:t>
            </w:r>
            <w:r w:rsidRPr="002F624D">
              <w:rPr>
                <w:rFonts w:asciiTheme="majorHAnsi" w:eastAsia="Times New Roman" w:hAnsiTheme="majorHAnsi" w:cstheme="majorHAnsi"/>
                <w:color w:val="000000"/>
                <w:szCs w:val="28"/>
                <w:lang w:eastAsia="vi-VN"/>
              </w:rPr>
              <w:lastRenderedPageBreak/>
              <w:t>ERCP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3.268.000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stent.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491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nối mật ruột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4.211.000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khối tá tụy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10.424.000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ghim khâu máy cắt nối, khóa kẹp mạch máu, dao siêu âm và đoạn mạch nhân tạo.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khối tá tụy có sử dụng máy cắt nối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9.840.000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và ghim khâu máy, dao siêu âm, kẹp khóa mạch máu.</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lách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4.284.000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khóa kẹp mạch máu, dao siêu âm.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03C2.1.70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lách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4.187.000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và ghim khâu máy, dao siêu âm, kẹp khóa mạch máu.</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thân tụy hoặc cắt đuôi tụy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4.297.000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và ghim khâu máy cắt nối, khóa kẹp mạch máu, dao siêu âm.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Phẫu thuật cắt u phúc </w:t>
            </w:r>
            <w:r w:rsidRPr="002F624D">
              <w:rPr>
                <w:rFonts w:asciiTheme="majorHAnsi" w:eastAsia="Times New Roman" w:hAnsiTheme="majorHAnsi" w:cstheme="majorHAnsi"/>
                <w:color w:val="000000"/>
                <w:szCs w:val="28"/>
                <w:lang w:eastAsia="vi-VN"/>
              </w:rPr>
              <w:lastRenderedPageBreak/>
              <w:t>mạc hoặc u sau phúc mạc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5.430.000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w:t>
            </w:r>
            <w:r w:rsidRPr="002F624D">
              <w:rPr>
                <w:rFonts w:asciiTheme="majorHAnsi" w:eastAsia="Times New Roman" w:hAnsiTheme="majorHAnsi" w:cstheme="majorHAnsi"/>
                <w:color w:val="000000"/>
                <w:szCs w:val="28"/>
                <w:lang w:eastAsia="vi-VN"/>
              </w:rPr>
              <w:lastRenderedPageBreak/>
              <w:t>máy cắt nối tự động và ghim khâu máy cắt nối, vật liệu cầm máu.</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498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nạo vét hạch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3.629.000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dao siêu âm.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u trong ổ bụng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4.482.000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khóa kẹp mạch máu, dao siêu âm.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03C2.1.68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u trong ổ bụng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3.525.000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và ghim khâu máy, dao siêu âm, kẹp khóa mạch máu.</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thăm dò ổ bụng hoặc mở thông dạ dày hoặc mở thông hổng tràng hoặc làm hậu môn nhân tạo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2.447.000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và ghim khâu máy cắt nối.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thoát vị bẹn hoặc thoát vị đùi hoặc thoát vị thành bụng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3.157.000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tấm màng nâng, khóa kẹp mạch máu, vật liệu cầm máu.</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dẫn lưu áp xe trong ổ bụng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trĩ hoặc điều trị nứt kẽ hậu môn hoặc điều trị áp xe rò hậu môn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2.461.000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máy cắt nối tự động và ghim khâu máy cắt nối, khóa kẹp mạch máu, vật </w:t>
            </w:r>
            <w:r w:rsidRPr="002F624D">
              <w:rPr>
                <w:rFonts w:asciiTheme="majorHAnsi" w:eastAsia="Times New Roman" w:hAnsiTheme="majorHAnsi" w:cstheme="majorHAnsi"/>
                <w:color w:val="000000"/>
                <w:szCs w:val="28"/>
                <w:lang w:eastAsia="vi-VN"/>
              </w:rPr>
              <w:lastRenderedPageBreak/>
              <w:t>liệu cầm máu.</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505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03C2.1.66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điều trị trĩ kỹ thuật cao (phương pháp Longo)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2.153.000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và ghim khâu trong máy.</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03C2.1.50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cơ Oddi hoặc dẫn lưu mật qua nội soi tá tràng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2.391.000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dao cắt, thuốc cản quang, catheter.</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03C2.1.49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niêm mạc ống tiêu hoá qua nội soi điều trị ung thư sớm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3.891.000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dao cắt niêm mạc, kìm kẹp cầm máu.</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03C2.1.54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polyp ống tiêu hoá (thực quản hoặc dạ dầy hoặc đại tràng hoặc trực tràng)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03C2.1.55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stent đường mật hoặc tụy dưới hướng dẫn của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1.789.000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stent, dao cắt, catheter, guidewire.</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03C2.1.48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dị vật ống tiêu hoá qua nội soi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1.678.000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03C2.1.52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sỏi hoặc giun đường mật qua nội soi tá tràng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3.332.000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03C2.1.47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Mở thông dạ dày qua nội soi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2.679.000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03C2.1.51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Nong đường mật qua nội soi tá tràng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bóng nong.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04C3.1.158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phymosis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04C3.1.156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Chích rạch nhọt, Apxe nhỏ dẫn lưu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516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04C3.1.157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Tháo lồng ruột bằng hơi hay baryte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04C3.1.159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Thắt các búi trĩ hậu môn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Xương, cột sống, hàm mặt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Cố định gãy xương sườn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04C3.1.181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có gây mê, bó bột bàn chân ngựa vẹo vào, bàn chân bẹt hoặc tật gối cong lõm trong hay lõm ngoài (bột liền)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04C3.1.180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có gây mê, bó bột bàn chân ngựa vẹo vào, bàn chân bẹt hoặc tật gối cong lõm trong hay lõm ngoài (bột tự cán)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04C3.1.167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trật khớp háng (bột liền)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04C3.1.166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trật khớp háng (bột tự cán)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04C3.1.165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trật khớp khuỷu chân hoặc khớp cổ chân hoặc khớp gối (bột liền)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04C3.1.164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trật khớp khuỷu chân hoặc khớp cổ chân hoặc khớp gối (bột tự cán)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04C3.1.161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trật khớp khuỷu tay hoặc khớp xương đòn hoặc khớp hàm (bột liền)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04C3.1.160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Nắn trật khớp khuỷu tay hoặc khớp xương đòn </w:t>
            </w:r>
            <w:r w:rsidRPr="002F624D">
              <w:rPr>
                <w:rFonts w:asciiTheme="majorHAnsi" w:eastAsia="Times New Roman" w:hAnsiTheme="majorHAnsi" w:cstheme="majorHAnsi"/>
                <w:color w:val="000000"/>
                <w:szCs w:val="28"/>
                <w:lang w:eastAsia="vi-VN"/>
              </w:rPr>
              <w:lastRenderedPageBreak/>
              <w:t>hoặc khớp hàm (bột tự cán)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208.000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527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04C3.1.163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trật khớp vai (bột liền)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04C3.1.162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trật khớp vai (bột tự cán)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04C3.1.177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bó bột bàn chân hoặc bàn tay (bột liền)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04C3.1.176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bó bột bàn chân hoặc bàn tay (bột tự cán)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04C3.1.175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bó bột gãy xương cẳng tay (bột liền)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04C3.1.174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bó bột gãy xương cẳng tay (bột tự cán)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04C3.1.179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bó bột trật khớp háng bẩm sinh (bột liền)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04C3.1.178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bó bột trật khớp háng bẩm sinh (bột tự cán)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04C3.1.171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bó bột xương cẳng chân (bột liền)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04C3.1.170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bó bột xương cẳng chân (bột tự cán)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04C3.1.173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bó bột xương cánh tay (bột liền)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04C3.1.172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bó bột xương cánh tay (bột tự cán)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04C3.1.169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bó bột xương đùi hoặc chậu hoặc cột sống (bột liền)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540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04C3.1.168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bó bột xương đùi hoặc chậu hoặc cột sống (bột tự cán)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bó gẫy xương đòn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bó gẫy xương gót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bó vỡ xương bánh chè không có chỉ định mổ</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cụt chi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3.640.000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03C2.1.109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chuyển gân điều trị cò ngón tay do liệt vận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2.767.000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thay khớp vai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6.703.000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khớp nhân tạo, xi măng sinh học hoặc hóa học.</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03C2.1.117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chỉnh bàn chân khèo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2.597.000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phương tiện cố định: khung cố định, đinh, kim, nẹp, vít, ốc, xương nhân tạo hoặc sản phẩm sinh học thay thế xương.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03C2.1.110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chuyển gân điều trị bàn chân rủ do liệt vận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2.767.000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03C2.1.119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đóng cứng khớp cổ chân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2.039.000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phương tiện cố định: khung cố định, đinh, kim, nẹp, vít, </w:t>
            </w:r>
            <w:r w:rsidRPr="002F624D">
              <w:rPr>
                <w:rFonts w:asciiTheme="majorHAnsi" w:eastAsia="Times New Roman" w:hAnsiTheme="majorHAnsi" w:cstheme="majorHAnsi"/>
                <w:color w:val="000000"/>
                <w:szCs w:val="28"/>
                <w:lang w:eastAsia="vi-VN"/>
              </w:rPr>
              <w:lastRenderedPageBreak/>
              <w:t>ốc, xương nhân tạo hoặc sản phẩm sinh học thay thế xương.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550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03C2.1.118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làm vận động khớp gối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3.033.000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03C2.1.104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khớp gối hoặc khớp háng hoặc khớp vai hoặc cổ chân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lưỡi bào, lưỡi cắt, bộ dây bơm nước, đầu đốt, tay dao đốt điện, ốc, vít.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03C2.1.105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tái tạo dây chằng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4.101.000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nẹp vít, ốc, dao cắt sụn và lưỡi bào, bộ dây bơm nước, đầu đốt, tay dao điện, gân sinh học, gân đồng loại.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03C2.1.100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tạo hình khớp háng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đinh, nẹp, vít, ốc, khóa.</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03C2.1.97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thay khớp gối bán phần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4.481.000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khớp nhân tạo.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03C2.1.99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thay khớp háng bán phần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khớp nhân tạo.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03C2.1.96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thay toàn bộ khớp gối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4.981.000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khớp nhân tạo.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03C2.1.98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thay toàn bộ khớp háng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4.981.000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khớp nhân tạo.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Phẫu thuật đặt lại khớp </w:t>
            </w:r>
            <w:r w:rsidRPr="002F624D">
              <w:rPr>
                <w:rFonts w:asciiTheme="majorHAnsi" w:eastAsia="Times New Roman" w:hAnsiTheme="majorHAnsi" w:cstheme="majorHAnsi"/>
                <w:color w:val="000000"/>
                <w:szCs w:val="28"/>
                <w:lang w:eastAsia="vi-VN"/>
              </w:rPr>
              <w:lastRenderedPageBreak/>
              <w:t>găm kim cố định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3.850.000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w:t>
            </w:r>
            <w:r w:rsidRPr="002F624D">
              <w:rPr>
                <w:rFonts w:asciiTheme="majorHAnsi" w:eastAsia="Times New Roman" w:hAnsiTheme="majorHAnsi" w:cstheme="majorHAnsi"/>
                <w:color w:val="000000"/>
                <w:szCs w:val="28"/>
                <w:lang w:eastAsia="vi-VN"/>
              </w:rPr>
              <w:lastRenderedPageBreak/>
              <w:t>kim.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559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làm cứng khớp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3.508.000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đinh, nẹp vít, khung cố định ngoài.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điều trị xơ cứng gân cơ hoặc xơ cứng khớp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3.429.000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đinh, nẹp, vít, gân nhân tạo, gân sinh học, khung cố định ngoài, xương nhân tạo hoặc sản phẩm sinh học thay thế xương.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gỡ dính khớp hoặc làm sạch khớp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2.657.000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03C2.1.108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ghép chi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5.777.000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xương nhân tạo hoặc sản phẩm sinh học thay thế xương, đinh, nẹp, vít, mạch máu nhân tạo.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ghép xương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4.446.000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khung cố định ngoài, nẹp, ốc, vít, lồng, xương nhân tạo hoặc sản phẩm sinh học thay thế xương.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03C2.1.101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thay đoạn xương ghép bảo quản bằng kĩ thuật cao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4.481.000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đinh, nẹp, vít, xương nhân tạo và sản </w:t>
            </w:r>
            <w:r w:rsidRPr="002F624D">
              <w:rPr>
                <w:rFonts w:asciiTheme="majorHAnsi" w:eastAsia="Times New Roman" w:hAnsiTheme="majorHAnsi" w:cstheme="majorHAnsi"/>
                <w:color w:val="000000"/>
                <w:szCs w:val="28"/>
                <w:lang w:eastAsia="vi-VN"/>
              </w:rPr>
              <w:lastRenderedPageBreak/>
              <w:t>phẩm sinh học thay thế xương.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565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03C2.1.115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kéo dài chi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khung cố định ngoài, đinh, nẹp, vít, ốc, xương nhân tạo hoặc sản phẩm sinh học thấy thế xương, kim.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03C2.1.103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kết hợp xương bằng nẹp vít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xương nhân tạo hoặc sản phẩm sinh học thay thế xương, đinh, nẹp, vít.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03C2.1.102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kết hợp xương trên màn hình tăng sáng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4.981.000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xương nhân tạo hoặc sản phẩm sinh học thay thế xương, đinh, nẹp, vít.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lấy bỏ u xương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3.611.000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phương tiện cố định, phương tiên kết hợp, xương nhân tạo, xương bảo quản, sản phẩm sinh học thay thế, xi măng sinh học hoặc hóa học.</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Phẫu thuật nối gân hoặc </w:t>
            </w:r>
            <w:r w:rsidRPr="002F624D">
              <w:rPr>
                <w:rFonts w:asciiTheme="majorHAnsi" w:eastAsia="Times New Roman" w:hAnsiTheme="majorHAnsi" w:cstheme="majorHAnsi"/>
                <w:color w:val="000000"/>
                <w:szCs w:val="28"/>
                <w:lang w:eastAsia="vi-VN"/>
              </w:rPr>
              <w:lastRenderedPageBreak/>
              <w:t>kéo dài gân (tính 1 gân)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2.828.000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w:t>
            </w:r>
            <w:r w:rsidRPr="002F624D">
              <w:rPr>
                <w:rFonts w:asciiTheme="majorHAnsi" w:eastAsia="Times New Roman" w:hAnsiTheme="majorHAnsi" w:cstheme="majorHAnsi"/>
                <w:color w:val="000000"/>
                <w:szCs w:val="28"/>
                <w:lang w:eastAsia="vi-VN"/>
              </w:rPr>
              <w:lastRenderedPageBreak/>
              <w:t>gân nhân tạo.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570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03C2.1.106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tái tạo gân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4.101.000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gân nhân tạo, vít, ốc, đầu đốt, bộ dây bơm nước, tay dao điện, dao cắt sụn, lưỡi bào, gân sinh học, gân đồng loại.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03C2.1.113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tạo hình sọ mặt (bệnh lý)</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5.336.000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nẹp, vít thay thế.</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03C2.1.114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ung thư biểu mô tế bào đáy hoặc tế bào gai vùng mặt + tạo hình vạt da, đóng khuyết da bằng phẫu thuật tạo hình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3.536.000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nẹp, vít thay thế.</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03C2.1.111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Rút đinh hoặc tháo phương tiện kết hợp xương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cố định cột sống bằng DIAM, SILICON, nẹp chữ U, Aparius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6.852.000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DIAM, SILICON, nẹp chữ U, Aparius.</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03C2.1.95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điều trị cong vẹo cột sống (tính cho 1 lần phẫu thuật )</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8.478.000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xương bảo quản, đốt sống nhân tạo, sản phẩm sinh học thay thế xương, miếng ghép cột sống, đĩa đệm, nẹp, vít, ốc, khóa.</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576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03C2.1.93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nẹp vít cột sống cổ</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5.039.000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đinh, nẹp, vít, xương bảo quản, đốt sống nhân tạo, sản phẩm sinh học thay thế xương, miếng ghép cột sống, đĩa đệm nhân tạo, ốc, khóa.</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03C2.1.94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nẹp vít cột sống thắt lưng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5.140.000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đinh, nẹp, vít, ốc, khóa, xương bảo quản, sản phẩm sinh học thay thế xương, đốt sống nhân tạo, miếng ghép cột sống, đĩa đệm nhân tạo.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tạo hình thân đốt sống bằng phương pháp bơm xi măng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5.181.000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kim chọc, xi măng sinh học hoặc hóa học, hệ thống bơm xi măng.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03C2.1.92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thay đốt sống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đinh, nẹp, vít, ốc, khóa, xương bảo quản, sản phẩm sinh học thay thế xương, đốt sống nhân tạo, đĩa đệm nhân tạo.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580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thoát vị đĩa đệm cột sống thắt lưng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4.837.000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đĩa đệm nhân tạo.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lọc nạo viêm phần mềm hoặc sửa mỏm cụt ngón tay, chân hoặc cắt cụt ngón tay, chân (tính 1 ngón)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2.752.000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nối dây thần kinh (tính 1 dây)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2.801.000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03C2.1.116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tạo hình bằng các vạt da có cuống mạch liền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3.167.000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vá da lớn diện tích ≥10 cm2</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4.040.000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vá da nhỏ diện tích &lt; 10 cm2</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2.689.000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vết thương phần mềm hoặc rách da đầu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2.531.000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vết thương phần mềm phức tạp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4.381.000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03C2.1.107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vi phẫu chuyển vạt da có cuống mạch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4.675.000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vi phẫu nối mạch chi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6.157.000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mạch nhân tạo.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03C2.1.112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Tạo hình khí-phế quản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12.015.000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Stent, bộ tim phổi nhân tạo trong phẫu thuật tim (ở người bệnh </w:t>
            </w:r>
            <w:r w:rsidRPr="002F624D">
              <w:rPr>
                <w:rFonts w:asciiTheme="majorHAnsi" w:eastAsia="Times New Roman" w:hAnsiTheme="majorHAnsi" w:cstheme="majorHAnsi"/>
                <w:color w:val="000000"/>
                <w:szCs w:val="28"/>
                <w:lang w:eastAsia="vi-VN"/>
              </w:rPr>
              <w:lastRenderedPageBreak/>
              <w:t>hẹp khí - phế quản bẩm sinh).</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Các phẫu thuật, thủ thuật còn lại khác chuyên khoa ngoại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đặc biệt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2.619.000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1.793.000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1.136.000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đặc biệt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VI</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VI</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PHỤ SẢN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Bóc nang tuyến Bartholin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1.237.000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Bóc nhân ung thư nguyên bào nuôi di căn âm đạo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2.586.000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Bóc nhân xơ vú</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âm hộ + vét hạch bẹn hai bên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3.554.000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bỏ âm hộ đơn thuần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2.677.000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chỉ khâu vòng cổ tử cung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cổ tử cung trên bệnh nhân đã mổ cắt tử cung bán phần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3.937.000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606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cổ tử cung trên bệnh nhân đã mổ cắt tử cung bán phần đường âm đạo kết hợp nội soi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5.378.000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u thành âm đạo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u tiểu khung thuộc tử cung, buồng trứng to, dính, cắm sâu trong tiểu khung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vú theo phương pháp Patey, cắt khối u vú ác tính + vét hạch nách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4.522.000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Chích áp xe tầng sinh môn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Chích áp xe tuyến Bartholin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04C3.2.192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Chích apxe tuyến vú</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Chích rạch màng trinh do ứ máu kinh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dẫn lưu dịch cổ chướng trong ung thư buồng trứng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dò màng bụng sơ sinh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dò túi cùng Douglas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nang buồng trứng đường âm đạo dưới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2.155.000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ối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Dẫn lưu cùng đồ </w:t>
            </w:r>
            <w:r w:rsidRPr="002F624D">
              <w:rPr>
                <w:rFonts w:asciiTheme="majorHAnsi" w:eastAsia="Times New Roman" w:hAnsiTheme="majorHAnsi" w:cstheme="majorHAnsi"/>
                <w:color w:val="000000"/>
                <w:szCs w:val="28"/>
                <w:lang w:eastAsia="vi-VN"/>
              </w:rPr>
              <w:lastRenderedPageBreak/>
              <w:t>Douglas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798.000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620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mảnh ghép tổng hợp điều trị sa tạng vùng chậu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5.873.000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04C3.2.191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tổn thương cổ tử cung bằng: đốt điện hoặc nhiệt hoặc laser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viêm dính tiểu khung bằng hồng ngoại, sóng ngắn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04C3.2.186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Đỡ đẻ ngôi ngược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04C3.2.185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Đỡ đẻ thường ngôi chỏm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04C3.2.187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Đỡ đẻ từ sinh đôi trở lên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Đóng rò trực tràng - âm đạo hoặc rò tiết niệu - sinh dục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3.941.000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04C3.2.188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Forceps hoặc Giác hút sản khoa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Giảm đau trong đẻ bằng phương pháp gây tê ngoài màng cứng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04C3.2.183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Hút buồng tử cung do rong kinh rong huyết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Hút thai dưới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Huỷ thai: cắt thai nhi trong ngôi ngang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2.658.000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Huỷ thai: chọc óc, kẹp sọ, kéo thai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2.363.000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Khâu phục hồi rách cổ tử cung, âm đạo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634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Khâu rách cùng đồ âm đạo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Khâu tử cung do nạo thủng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2.673.000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Khâu vòng cổ tử cung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Khoét chóp hoặc cắt cụt cổ tử cung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2.638.000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Làm lại vết mổ thành bụng (bục, tụ máu, nhiễm khuẩn...) sau phẫu thuật sản phụ khoa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2.524.000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Làm thuốc vết khâu tầng sinh môn nhiễm khuẩn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82.100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dị vật âm đạo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dụng cụ tử cung, triệt sản nữ qua đường rạch nhỏ</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2.728.000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khối máu tụ âm đạo, tầng sinh môn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2.147.000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Mở bụng bóc nhân ung thư nguyên bào nuôi bảo tồn tử cung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3.282.000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Nạo hút thai trứng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04C3.2.184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Nạo sót thai, nạo sót rau sau sẩy, sau đẻ</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buồng tử cung can thiệp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4.285.000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buồng tử cung chẩn đoán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2.746.000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xoay thai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1.380.000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649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Nong buồng tử cung đặt dụng cụ chống dính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Nong cổ tử cung do bế sản dịch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03C2.2.11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Nong đặt dụng cụ tử cung chống dính buồng tử cung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Phá thai bằng phương pháp nong và gắp từ tuần thứ 13 đến hết tuần thứ 18</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Phá thai bằng thuốc cho tuổi thai từ 7 tuần đến hết 13 tuần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Phá thai đến hết 7 tuần bằng phương pháp hút chân không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04C3.2.197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Phá thai đến hết 7 tuần bằng thuốc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Phá thai to từ 13 tuần đến 22 tuần bằng phương pháp đặt túi nước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04C3.2.198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Phá thai từ 13 tuần đến 22 tuần bằng thuốc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Phá thai từ tuần thứ 7 đến hết 12 tuần bằng phương pháp hút chân không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bảo tồn tử cung do vỡ tử cung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4.692.000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Phẫu thuật bóc khối lạc nội mạc tử cung ở tầng </w:t>
            </w:r>
            <w:r w:rsidRPr="002F624D">
              <w:rPr>
                <w:rFonts w:asciiTheme="majorHAnsi" w:eastAsia="Times New Roman" w:hAnsiTheme="majorHAnsi" w:cstheme="majorHAnsi"/>
                <w:color w:val="000000"/>
                <w:szCs w:val="28"/>
                <w:lang w:eastAsia="vi-VN"/>
              </w:rPr>
              <w:lastRenderedPageBreak/>
              <w:t>sinh môn, thành bụng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2.568.000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661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âm vật phì đại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lọc vết mổ, khâu lại tử cung sau mổ lấy thai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4.480.000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một phần tuyến vú, cắt u vú lành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2.753.000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polip buồng tử cung (đường bụng, đường âm đạo)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3.491.000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polip cổ tử cung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1.868.000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tinh hoàn lạc chỗ</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tử cung đường âm đạo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3.564.000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tử cung đường âm đạo có sự hỗ trợ của nội soi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5.724.000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tử cung tình trạng người bệnh nặng, viêm phúc mạc nặng, kèm vỡ tạng trong tiểu khung, vỡ tử cung phức tạp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9.188.000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tử cung và thắt động mạch hạ vị do chảy máu thứ phát sau phẫu thuật sản khoa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7.115.000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ung thư</w:t>
            </w:r>
            <w:r w:rsidRPr="002F624D">
              <w:rPr>
                <w:rFonts w:asciiTheme="majorHAnsi" w:eastAsia="Times New Roman" w:hAnsiTheme="majorHAnsi" w:cstheme="majorHAnsi"/>
                <w:color w:val="000000"/>
                <w:szCs w:val="28"/>
                <w:lang w:eastAsia="vi-VN"/>
              </w:rPr>
              <w:softHyphen/>
              <w:t xml:space="preserve"> buồng trứng + tử cung hoàn toàn + 2 phần phụ </w:t>
            </w:r>
            <w:r w:rsidRPr="002F624D">
              <w:rPr>
                <w:rFonts w:asciiTheme="majorHAnsi" w:eastAsia="Times New Roman" w:hAnsiTheme="majorHAnsi" w:cstheme="majorHAnsi"/>
                <w:color w:val="000000"/>
                <w:szCs w:val="28"/>
                <w:lang w:eastAsia="vi-VN"/>
              </w:rPr>
              <w:lastRenderedPageBreak/>
              <w:t>+ mạc nối lớn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5.848.000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672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vách ngăn âm đạo, mở thông âm đạo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2.551.000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chấn thương tầng sinh môn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3.538.000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chửa ngoài tử cung thể huyết tụ thành nang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3.594.000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chửa ngoài tử cung vỡ có choáng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3.553.000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Crossen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3.840.000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Phẫu thuật điều trị són tiểu (TOT, TVT)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5.213.000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tấm màng nâng hoặc lưới các loại, các cỡ.</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khối viêm dính tiểu khung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3.213.000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làm lại tầng sinh môn và cơ vòng do rách phức tạp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lấy thai có kèm các kỹ thuật cầm máu (thắt động mạch tử cung, mũi khâu B- lynch…)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4.056.000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04C3.2.194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lấy thai lần đầu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2.223.000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04C3.2.195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lấy thai lần thứ 2 trở lên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2.773.000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Phẫu thuật lấy thai trên người bệnh có bệnh </w:t>
            </w:r>
            <w:r w:rsidRPr="002F624D">
              <w:rPr>
                <w:rFonts w:asciiTheme="majorHAnsi" w:eastAsia="Times New Roman" w:hAnsiTheme="majorHAnsi" w:cstheme="majorHAnsi"/>
                <w:color w:val="000000"/>
                <w:szCs w:val="28"/>
                <w:lang w:eastAsia="vi-VN"/>
              </w:rPr>
              <w:lastRenderedPageBreak/>
              <w:t>truyền nhiễm (viêm gan nặng, HIV-AIDS, H5N1)</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5.694.000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684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lấy thai trên người bệnh có sẹo mổ bụng cũ phức tạp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3.881.000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lấy thai trên người bệnh mắc bệnh toàn thân hoặc bệnh lý sản khoa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lấy thai và cắt tử cung trong rau cài răng lược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7.637.000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Lefort hoặc Labhart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2.674.000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Manchester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mở bụng bóc u xơ tử cung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3.246.000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mở bụng cắt góc tử cung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mở bụng cắt tử cung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3.704.000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mở bụng cắt tử cung hoàn toàn và vét hạch chậu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5.864.000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mở bụng cắt u buồng trứng hoặc cắt phần phụ</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mở bụng tạo hình vòi trứng, nối lại vòi trứng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4.578.000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Phẫu thuật mở bụng thăm dò, xử trí bệnh lý </w:t>
            </w:r>
            <w:r w:rsidRPr="002F624D">
              <w:rPr>
                <w:rFonts w:asciiTheme="majorHAnsi" w:eastAsia="Times New Roman" w:hAnsiTheme="majorHAnsi" w:cstheme="majorHAnsi"/>
                <w:color w:val="000000"/>
                <w:szCs w:val="28"/>
                <w:lang w:eastAsia="vi-VN"/>
              </w:rPr>
              <w:lastRenderedPageBreak/>
              <w:t>phụ khoa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2.673.000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696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mở bụng xử trí viêm phúc mạc tiểu khung, viêm phần phụ, ứ mủ vòi trứng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4.117.000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bóc u xơ tử cung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5.944.000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buồng tử cung cắt nhân xơ; polip; tách dính; cắt vách ngăn; lấy dị vật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5.386.000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phần phụ</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4.899.000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tử cung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5.742.000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tử cung hoàn toàn và vét hạch chậu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7.641.000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ung thư buồng trứng kèm cắt tử cung hoàn toàn + 2 phần phụ + mạc nối lớn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7.781.000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điều trị vô sinh (soi buồng tử cung + nội soi ổ bụng)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5.851.000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khâu lỗ thủng tử cung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4.917.000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lấy dụng cụ tử cung trong ổ bụng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5.352.000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Phẫu thuật nội soi ổ bụng chẩn đoán + tiêm MTX tại chỗ điều trị </w:t>
            </w:r>
            <w:r w:rsidRPr="002F624D">
              <w:rPr>
                <w:rFonts w:asciiTheme="majorHAnsi" w:eastAsia="Times New Roman" w:hAnsiTheme="majorHAnsi" w:cstheme="majorHAnsi"/>
                <w:color w:val="000000"/>
                <w:szCs w:val="28"/>
                <w:lang w:eastAsia="vi-VN"/>
              </w:rPr>
              <w:lastRenderedPageBreak/>
              <w:t>thai ngoài tử cung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4.833.000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707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ổ bụng chẩn đoán các bệnh lý phụ khoa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4.791.000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sa sinh dục nữ</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8.981.000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treo buồng trứng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5.370.000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triệt sản nữ</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4.568.000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vét hạch tiểu khung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6.361.000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xử trí viêm phúc mạc tiểu khung, viêm phần phụ, ứ mủ vòi trứng   </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6.294.000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Second Look trong ung thư buồng trứng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3.937.000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tạo hình âm đạo (nội soi kết hợp đường dưới)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5.711.000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tạo hình âm đạo do dị dạng (đường dưới)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3.362.000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tạo hình tử cung (Strassman, Jones)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4.395.000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thắt động mạch hạ vị trong cấp cứu sản phụ khoa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4.757.000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thắt động mạch tử cung trong cấp cứu sản phụ khoa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3.241.000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719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treo bàng quang và trực tràng sau mổ sa sinh dục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3.949.000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treo tử cung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Wertheim (cắt tử cung tận gốc + vét hạch)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Sinh thiết cổ tử cung, âm hộ, âm đạo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Sinh thiết gai rau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1.136.000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Sinh thiết hạch gác (cửa) trong ung thư vú</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2.143.000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04C3.2.189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Soi cổ tử cung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58.900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04C3.2.190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Soi ối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45.900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LEEP (cắt cổ tử cung bằng vòng nhiệt điện)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1.078.000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Tiêm hoá chất tại chỗ điều trị chửa ở cổ tử cung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Tiêm nhân Chorio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730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Vi phẫu thuật tạo hình vòi trứng, nối lại vòi trứng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6.419.000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731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04C3.2.193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Xoắn hoặc cắt bỏ polype âm hộ, âm đạo, cổ tử cung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Các phẫu thuật, thủ thuật còn lại khác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732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đặc biệt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3.531.000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733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2.173.000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734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735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736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đặc biệt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737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738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739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VII</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VII</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730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Bơm rửa lệ đạo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731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03C2.3.76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bè áp MMC hoặc áp 5FU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 MMC; 5FU.</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732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03C2.3.59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bỏ túi lệ</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733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03C2.3.48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dịch kính đơn thuần hoặc lấy dị vật nội nhãn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đầu cắt dịch kính, đầu laser, dây dẫn sáng.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734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03C2.3.61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mộng áp Mytomycin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 MMC.</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735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03C2.3.73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mống mắt chu biên bằng Laser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736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03C2.3.87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u bì kết giác mạc có hoặc không ghép kết mạc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737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03C2.3.66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u kết mạc không vá</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738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04C3.3.208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Chích chắp hoặc lẹo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739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03C2.3.57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Chích mủ hốc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750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03C2.3.75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tháo dịch dưới hắc mạc, bơm hơi tiền phòng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Chữa bỏng mắt do hàn điện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mạch ICG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Chưa bao gồm thuốc</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Đánh bờ mi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34.900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Điện chẩm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03C2.3.11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Điện di điều trị (1 lần)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03C2.3.79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Điện đông thể mi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Điện võng mạc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Laser hồng ngoại; Tập nhược thị</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một số bệnh võng mạc bằng laser (bệnh võng mạc tiểu đường, cao huyết áp, trẻ đẻ non…); Laser điều trị u nguyên bào võng mạc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độ dày giác mạc; Đếm tế bào nội mô giác mạc; Chụp bản đồ giác mạc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độ lác; Xác định sơ đồ song thị; Đo biên độ điều tiết; Đo thị giác 2 mắt; Đo thị giác tương phản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đường kính giác mạc; đo độ lồi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04C3.3.200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Javal</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764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khúc xạ máy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04C3.3.199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nhãn áp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thị lực khách quan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04C3.3.201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thị trường, ám điểm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tính công suất thủy tinh thể nhân tạo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03C2.3.16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Đốt lông xiêu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03C2.3.95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Ghép giác mạc (01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3.223.000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giác mạc, thuỷ tinh thể nhân tạo.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03C2.3.69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Ghép màng ối điều trị dính mi cầu hoặc loét giác mạc lâu liền hoặc thủng giác mạc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chi phí màng ối.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03C2.3.67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Ghép màng ối điều trị loét giác mạc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chi phí màng ối.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03C2.3.62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Gọt giác mạc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734.000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03C2.3.64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Khâu cò mi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03C2.3.50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Khâu củng mạc đơn thuần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03C2.3.51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Khâu củng giác mạc phức tạp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03C2.3.53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Khâu củng mạc phức tạp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04C3.3.220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Khâu da mi, kết mạc mi bị rách -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04C3.3.219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Khâu da mi, kết mạc mi bị rách - gây tê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780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03C2.3.49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Khâu giác mạc đơn thuần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03C2.3.52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Khâu giác mạc phức tạp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03C2.3.55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Khâu phục hồi bờ mi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03C2.3.56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Khâu vết thương phần mềm, tổn thương vùng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03C2.3.13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Khoét bỏ nhãn cầu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Lạnh đông đơn thuần phòng bong võng mạc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1.690.000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Laser điều trị u máu mi, kết mạc, hốc mắt, bệnh võng mạc trẻ đẻ non, u nguyên bào võng mạc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04C3.3.221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dị vật giác mạc nông, một mắt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04C3.3.210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dị vật giác mạc nông, một mắt (gây tê)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75.300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04C3.3.222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dị vật giác mạc sâu, một mắt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04C3.3.211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dị vật giác mạc sâu, một mắt (gây tê)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03C2.3.47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dị vật hốc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04C3.3.209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dị vật kết mạc nông một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03C2.3.46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dị vật tiền phòng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03C2.3.84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huyết thanh đóng ống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03C2.3.15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sạn vôi kết mạc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796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03C2.3.86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Liệu pháp điều trị viêm kết mạc mùa xuân (áp tia β)</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03C2.3.74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Mở bao sau bằng Laser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04C3.3.224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Mổ quặm 1 mi -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1.189.000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04C3.3.213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Mổ quặm 1 mi - gây tê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04C3.3.225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Mổ quặm 2 mi -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04C3.3.214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Mổ quặm 2 mi - gây tê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04C3.3.215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Mổ quặm 3 mi - gây tê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04C3.3.226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Mổ quặm 3 mi -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1.563.000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04C3.3.227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Mổ quặm 4 mi -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1.745.000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04C3.3.216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Mổ quặm 4 mi - gây tê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03C2.3.54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Mở tiền phòng rửa máu hoặc mủ</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03C2.3.68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Mộng tái phát phức tạp có ghép màng ối kết mạc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03C2.3.12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Múc nội nhãn (có độn hoặc không độn)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vật liệu độn.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03C2.3.14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Nặn tuyến bờ mi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Nâng sàn hốc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2.689.000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Chưa bao gồm tấm lót sàn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Nghiệm pháp phát hiện Glôcôm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97.900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03C2.3.63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Nối thông lệ mũi 1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ống Silicon.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Phẫu thuật bong võng </w:t>
            </w:r>
            <w:r w:rsidRPr="002F624D">
              <w:rPr>
                <w:rFonts w:asciiTheme="majorHAnsi" w:eastAsia="Times New Roman" w:hAnsiTheme="majorHAnsi" w:cstheme="majorHAnsi"/>
                <w:color w:val="000000"/>
                <w:szCs w:val="28"/>
                <w:lang w:eastAsia="vi-VN"/>
              </w:rPr>
              <w:lastRenderedPageBreak/>
              <w:t>mạc kinh điển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2.173.000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w:t>
            </w:r>
            <w:r w:rsidRPr="002F624D">
              <w:rPr>
                <w:rFonts w:asciiTheme="majorHAnsi" w:eastAsia="Times New Roman" w:hAnsiTheme="majorHAnsi" w:cstheme="majorHAnsi"/>
                <w:color w:val="000000"/>
                <w:szCs w:val="28"/>
                <w:lang w:eastAsia="vi-VN"/>
              </w:rPr>
              <w:lastRenderedPageBreak/>
              <w:t>đai Silicon.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814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03C2.3.32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bao sau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đầu cắt bao sau.</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03C2.3.30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bè</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03C2.3.96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dịch kính và điều trị bong võng mạc (01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2.838.000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dầu silicon, đai silicon, đầu cắt dịch kính, Laser nội nhãn.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03C2.3.36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màng đồng tử</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đầu cắt.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04C3.3.223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mộng ghép màng ối, kết mạc -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chi phí màng ối.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04C3.3.212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mộng ghép màng ối, kết mạc - gây tê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chi phí màng ối.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03C2.3.97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mống mắt chu biên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03C2.3.35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thủy tinh thể</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đầu cắt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03C2.3.31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đặt IOL (1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thể thủy tinh nhân tạo.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03C2.3.37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đặt ống Silicon tiền phòng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ống silicon.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03C2.3.20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điều trị bệnh võng mạc trẻ đẻ non (2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đầu cắt dịch kính, laser nội nhãn, dây dẫn sáng.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825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03C2.3.94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đục thuỷ tinh thể bằng phương pháp Phaco (01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2.615.000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thuỷ tinh thể nhân tạo; đã bao gồm casset dùng nhiều lần, dịch nhầy.</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03C2.3.19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Epicanthus (1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03C2.3.89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hẹp khe mi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03C2.3.28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lác (1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03C2.3.27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lác (2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03C2.3.23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lác có Faden (1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03C2.3.77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lấy thủy tinh thể ngoài bao, đặt IOL+ cắt bè (1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thuỷ tinh thể nhân tạo.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04C3.3.218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mộng đơn một mắt -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04C3.3.217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mộng đơn thuần một mắt - gây tê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03C2.3.70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mộng ghép kết mạc tự thân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03C2.3.43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phủ kết mạc lắp mắt giả</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03C2.3.26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sụp mi (1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03C2.3.45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tái tạo lệ quản kết hợp khâu mi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ống silicon.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03C2.3.42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tạo cùng đồ lắp mắt giả</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839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03C2.3.24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tạo mí (1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03C2.3.25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tạo mí (2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bl>
            <w:tblPr>
              <w:tblW w:w="0" w:type="auto"/>
              <w:tblCellSpacing w:w="0" w:type="dxa"/>
              <w:tblCellMar>
                <w:left w:w="0" w:type="dxa"/>
                <w:right w:w="0" w:type="dxa"/>
              </w:tblCellMar>
              <w:tblLook w:val="04A0" w:firstRow="1" w:lastRow="0" w:firstColumn="1" w:lastColumn="0" w:noHBand="0" w:noVBand="1"/>
            </w:tblPr>
            <w:tblGrid>
              <w:gridCol w:w="1620"/>
            </w:tblGrid>
            <w:tr w:rsidR="002F624D" w:rsidRPr="002F624D">
              <w:trPr>
                <w:trHeight w:val="465"/>
                <w:tblCellSpacing w:w="0" w:type="dxa"/>
              </w:trPr>
              <w:tc>
                <w:tcPr>
                  <w:tcW w:w="1600" w:type="dxa"/>
                  <w:tcBorders>
                    <w:top w:val="nil"/>
                    <w:left w:val="nil"/>
                    <w:bottom w:val="single" w:sz="8" w:space="0" w:color="auto"/>
                    <w:right w:val="single" w:sz="8" w:space="0" w:color="auto"/>
                  </w:tcBorders>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szCs w:val="28"/>
                      <w:lang w:eastAsia="vi-VN"/>
                    </w:rPr>
                  </w:pPr>
                  <w:r w:rsidRPr="002F624D">
                    <w:rPr>
                      <w:rFonts w:asciiTheme="majorHAnsi" w:eastAsia="Times New Roman" w:hAnsiTheme="majorHAnsi" w:cstheme="majorHAnsi"/>
                      <w:szCs w:val="28"/>
                      <w:lang w:eastAsia="vi-VN"/>
                    </w:rPr>
                    <w:t>1.045.000</w:t>
                  </w:r>
                </w:p>
              </w:tc>
            </w:tr>
          </w:tbl>
          <w:p w:rsidR="002F624D" w:rsidRPr="002F624D" w:rsidRDefault="002F624D" w:rsidP="002F624D">
            <w:pPr>
              <w:spacing w:after="0" w:line="240" w:lineRule="auto"/>
              <w:rPr>
                <w:rFonts w:asciiTheme="majorHAnsi" w:eastAsia="Times New Roman" w:hAnsiTheme="majorHAnsi" w:cstheme="majorHAnsi"/>
                <w:color w:val="000000"/>
                <w:szCs w:val="28"/>
                <w:lang w:eastAsia="vi-VN"/>
              </w:rPr>
            </w:pP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tháo đai độn Silicon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1.629.000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thể thủy tinh bằng phaco và femtosecond có hoặc không có đặt IOL</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4.799.000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thủy tinh thể nhân tạo, thiết bị cố định mắt (Pateient interface).</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03C2.3.33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thủy tinh thể ngoài bao (1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thuỷ tinh thể nhân tạo.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03C2.3.39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u có vá da tạo hình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03C2.3.41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u kết mạc nông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03C2.3.38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u mi không vá da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03C2.3.40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u tổ chức hốc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03C2.3.44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vá da điều trị lật mi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03C2.3.65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Phủ kết mạc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03C2.3.71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Quang đông thể mi điều trị Glôcôm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03C2.3.34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Rạch góc tiền phòng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03C2.3.10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Rửa cùng đồ</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 Áp dụng cho 1 mắt hoặc 2 </w:t>
            </w:r>
            <w:r w:rsidRPr="002F624D">
              <w:rPr>
                <w:rFonts w:asciiTheme="majorHAnsi" w:eastAsia="Times New Roman" w:hAnsiTheme="majorHAnsi" w:cstheme="majorHAnsi"/>
                <w:color w:val="000000"/>
                <w:szCs w:val="28"/>
                <w:lang w:eastAsia="vi-VN"/>
              </w:rPr>
              <w:lastRenderedPageBreak/>
              <w:t>mắt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853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Sắc giác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Siêu âm bán phần trước (UBM)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03C2.3.81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Siêu âm mắt chẩn đoán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03C2.3.80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Siêu âm điều trị (1 ngày)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03C2.3.83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Sinh thiết u, tế bào học, dịch tổ chức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03C2.3.29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Soi bóng đồng tử</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04C3.3.203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Soi đáy mắt hoặc Soi góc tiền phòng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03C2.3.88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Tách dính mi cầu ghép kết mạc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2.088.000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chi phí màng.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03C2.3.72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Tạo hình vùng bè bằng Laser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Test thử cảm giác giác mạc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36.900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03C2.3.78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Tháo dầu Silicon phẫu thuật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04C3.3.207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Thông lệ đạo hai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89.900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04C3.3.206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Thông lệ đạo một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04C3.3.205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Tiêm dưới kết mạc một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04C3.3.204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Tiêm hậu nhãn cầu một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Vá sàn hốc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3.085.000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tấm lót sàn hoặc vá </w:t>
            </w:r>
            <w:r w:rsidRPr="002F624D">
              <w:rPr>
                <w:rFonts w:asciiTheme="majorHAnsi" w:eastAsia="Times New Roman" w:hAnsiTheme="majorHAnsi" w:cstheme="majorHAnsi"/>
                <w:color w:val="000000"/>
                <w:szCs w:val="28"/>
                <w:lang w:eastAsia="vi-VN"/>
              </w:rPr>
              <w:lastRenderedPageBreak/>
              <w:t>xương.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Các phẫu thuật, thủ thuật còn lại khác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đặc biệt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2.081.000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1.195.000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đặc biệt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VIII</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VIII</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TAI MŨI HỌNG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03C2.4.18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Bẻ cuốn mũi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03C2.4.31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Cầm máu mũi bằng Merocell (1 bên)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03C2.4.32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Cầm máu mũi bằng Merocell (2 bên)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880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04C3.4.250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Amiđan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881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04C3.4.251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Amiđan dùng Coblator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2.303.000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Bao gồm cả Coblator.</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882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03C2.4.19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bỏ đường rò luân nhĩ gây tê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883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03C2.4.64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dây thần kinh Vidien qua nội soi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7.479.000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884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polyp ống tai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1.938.000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885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polyp ống tai gây tê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886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03C2.4.57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thanh quản có tái tạo phát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6.582.000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stent hoặc van phát âm, thanh quản điện.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887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03C2.4.65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u cuộn cảnh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7.302.000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888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04C3.4.228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Chích rạch apxe Amiđan (gây tê)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889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04C3.4.229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Chích rạch apxe thành sau họng (gây tê)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880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03C2.4.11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Chích rạch vành tai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57.900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881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Chỉnh hình tai giữa có tái tạo chuỗi xương con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5.627.000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882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03C2.4.10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hút dịch vành tai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47.900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883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03C2.4.56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stent điều trị sẹo hẹp thanh khí quản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6.911.000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stent.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884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03C2.4.47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ABR (1 lần)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885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03C2.4.44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nhĩ lượng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886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03C2.4.46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OAE (1 lần)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887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03C2.4.43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phản xạ cơ bàn đạp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888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03C2.4.39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sức cản của mũi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889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03C2.4.42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sức nghe lời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03C2.4.40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thính lực đơn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03C2.4.41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trên ngưỡng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03C2.4.30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Đốt Amidan áp lạnh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Đốt họng bằng khí CO2 (Bằng áp lạnh)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Đốt họng bằng khí Nitơ lỏng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905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03C2.4.22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Đốt họng hạt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03C2.4.54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Ghép thanh khí quản đặt stent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5.821.000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stent.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03C2.4.13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Hút xoang dưới áp lực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52.900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03C2.4.15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Khí dung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 khí dung.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Làm thuốc thanh quản hoặc tai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dị vật họng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04C3.4.233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dị vật tai ngoài đơn giản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04C3.4.252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dị vật tai ngoài dưới kính hiển vi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04C3.4.234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dị vật tai ngoài dưới kính hiển vi (gây tê)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04C3.4.246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di vật thanh quản gây mê ống cứng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04C3.4.239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dị vật thanh quản gây tê ống cứng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04C3.4.236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dị vật trong mũi có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04C3.4.235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dị vật trong mũi không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03C2.4.12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nút biểu bì ống tai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04C3.4.254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Mổ cắt bỏ u bã đậu vùng đầu mặt cổ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1.314.000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04C3.4.242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Mổ cắt bỏ u bã đậu vùng đầu mặt cổ gây tê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921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Mở sào bào - thượng nhĩ</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3.585.000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Đã bao gồm chi phí mũi khoan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Nâng xương chính mũi sau chấn thương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Nâng xương chính mũi sau chấn thương gây tê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04C3.4.243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Nạo VA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Nạo vét hạch cổ chọn lọc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4.487.000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dao siêu âm.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03C2.4.20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Nhét meche hoặc bấc mũi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03C2.4.55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Nối khí quản tận-tận trong điều trị sẹo hẹp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7.729.000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stent.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04C3.4.247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cắt polype mũi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04C3.4.241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cắt polype mũi gây tê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04C3.4.231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chọc rửa xoang hàm (gây tê)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04C3.4.232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chọc thông xoang trán hoặc xoang bướm (gây tê)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04C3.4.240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đốt điện cuốn mũi hoặc cắt cuốn mũi gây tê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04C3.4.253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đốt điện cuốn mũi hoặc cắt cuốn mũi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đường hô hấp và tiêu hóa trên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935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04C3.4.244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lấy dị vật thực quản gây mê ống cứng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04C3.4.245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lấy dị vật thực quản gây mê ống mềm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04C3.4.237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lấy dị vật thực quản gây tê ống cứng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04C3.4.238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lấy dị vật thực quản gây tê ống mềm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04C3.4.255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nạo VA gây mê sử dụng Hummer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Đã bao gồm cả dao Hummer.</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phế quản ống cứng lấy dị vật gây tê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sinh thiết vòm mũi họng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03C2.4.25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sinh thiết vòm mũi họng gây tê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03C2.4.37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Tai Mũi Họng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Trường hợp chỉ nội soi Tai hoặc Mũi hoặc Họng thì thanh toán 40.000 đồng/ca.</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Nong vòi nhĩ</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03C2.4.34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Nong vòi nhĩ nội soi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03C2.4.66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áp xe não do tai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Amidan bằng dao điện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1.603.000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Amidan bằng dao plasma hoặc dao laser hoặc dao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3.679.000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Đã bao gồm dao cắt.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949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bán phần thanh quản trên nhẫn kiểu CHEP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4.902.000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03C2.4.61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bỏ u thành bên họng lan lên đáy sọ có kiểm soát bằng kính hiển vi và nội soi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03C2.4.67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bỏ ung thư Amidan hoặc thanh quản và nạo vét hạch cổ</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5.531.000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03C2.4.68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bỏ ung thư lưỡi có tái tạo vạt cơ da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6.604.000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Phẫu thuật cắt Concha Bullosa cuốn mũi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3.738.000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Phẫu thuật cắt dây thanh bằng Laser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4.487.000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tuyến dưới hàm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4.495.000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dao siêu âm.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tuyến mang tai có hoặc không bảo tồn dây VII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4.495.000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dao siêu âm.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chấn thương khối mũi sàng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7.629.000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chấn thương xoang sàng - hàm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5.208.000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chỉnh hình sẹo hẹp thanh khí quản bằng đặt ống nong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4.487.000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chi phí mũi khoan.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960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03C2.4.52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đỉnh xương đá</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4.187.000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961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Phẫu thuật giảm áp dây VII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6.796.000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962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kết hợp xương trong chấn thương sọ mặt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5.208.000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963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03C2.4.69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laser cắt ung thư thanh quản hạ họng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ống nội khí quản.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964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03C2.4.70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Laser trong khối u vùng họng miệng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7.031.000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ống nội khí quản.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965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lấy đường rò luân nhĩ 1 bên, 2 bên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2.973.000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Đã bao gồm chi phí mũi khoan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966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mở cạnh cổ dẫn lưu áp xe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2.867.000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967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Phẫu thuật mở cạnh mũi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4.794.000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968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nang rò giáp lưỡi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4.487.000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969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nạo V.A nội soi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2.722.000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03C2.4.71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nạo vét hạch cổ, truyền hoá chất động mạch cảnh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5.531.000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hoá chất.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960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cầm máu mũi 1 bên, 2 bên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2.658.000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mũi Hummer và tay cắt.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961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03C2.4.60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bỏ khối u vùng mũi xoang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8.782.000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keo sinh học.</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962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03C2.4.58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bỏ u mạch máu vùng đầu cổ</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13.322.000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974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963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03C2.4.59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bỏ u xơ mạch vòm mũi họng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8.322.000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964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dây thanh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5.032.000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965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Phẫu thuật nội soi cắt u hạ họng hoặc hố lưỡi thanh thiệt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2.867.000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966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03C2.4.27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u lành tính thanh quản (papilloma, kén hơi thanh quản…)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967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Phẫu thuật nội soi cắt u máu hạ họng - thanh quản bằng dao siêu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7.794.000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Đã bao gồm dao siêu âm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968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03C2.4.73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u nhú đảo ngược vùng mũi xoang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keo sinh học.</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969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chỉnh hình cuốn mũi dưới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3.738.000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chỉnh hình vách ngăn mũi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3.053.000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mũi Hummer và tay cắt.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đặt ống thông khí màng nhĩ 1 bên, 2 bên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2.973.000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Đã bao gồm chi phí mũi khoan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giảm áp ổ mắt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5.339.000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03C2.4.49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lấy u hoặc điều trị rò dịch não tuỷ, thoát vị nền sọ</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6.967.000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keo sinh học.</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Phẫu thuật nội soi mở các xoang sàng, hàm, </w:t>
            </w:r>
            <w:r w:rsidRPr="002F624D">
              <w:rPr>
                <w:rFonts w:asciiTheme="majorHAnsi" w:eastAsia="Times New Roman" w:hAnsiTheme="majorHAnsi" w:cstheme="majorHAnsi"/>
                <w:color w:val="000000"/>
                <w:szCs w:val="28"/>
                <w:lang w:eastAsia="vi-VN"/>
              </w:rPr>
              <w:lastRenderedPageBreak/>
              <w:t>trán, bướm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7.629.000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986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mở dẫn lưu hoặc cắt bỏ u nhày xoang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4.794.000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03C2.4.72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mở khe giữa, nạo sàng, ngách trán, xoang bướm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Phẫu thuật nội soi nạo VA bằng dao Plasma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3.679.000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Đã bao gồm dao plasma</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03C2.4.26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vi phẫu thanh quản cắt u nang hoặc polype hoặc hạt xơ hoặc u hạt dây thanh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2.865.000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990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03C2.4.63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phục hồi, tái tạo dây thần kinh VII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7.499.000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991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rò xoang lê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4.487.000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dao siêu âm.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992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03C2.4.53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tái tạo hệ thống truyền âm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keo sinh học, xương con để thay thế hoặc Prothese.</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993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03C2.4.62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tái tạo vùng đầu cổ mặt bằng vạt da cơ xương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994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03C2.4.51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tai trong hoặc u dây thần kinh VII hoặc u dây thần kinh VIII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5.862.000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995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tạo hình tai giữa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5.081.000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996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Phẫu thuật tạo hình tháp mũi bằng vật liệu ghép </w:t>
            </w:r>
            <w:r w:rsidRPr="002F624D">
              <w:rPr>
                <w:rFonts w:asciiTheme="majorHAnsi" w:eastAsia="Times New Roman" w:hAnsiTheme="majorHAnsi" w:cstheme="majorHAnsi"/>
                <w:color w:val="000000"/>
                <w:szCs w:val="28"/>
                <w:lang w:eastAsia="vi-VN"/>
              </w:rPr>
              <w:lastRenderedPageBreak/>
              <w:t>tự thân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6.960.000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997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thay thế xương bàn đạp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5.081.000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998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tiệt căn xương chũm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5.087.000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999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xử trí chảy máu sau cắt Amygdale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2.722.000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03C2.4.16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Rửa tai, rửa mũi, xông họng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990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03C2.4.28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Soi thanh khí phế quản bằng ống mềm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991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03C2.4.29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Soi thực quản bằng ống mềm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992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Thông vòi nhĩ</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81.900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993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03C2.4.33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Thông vòi nhĩ nội soi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994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03C2.4.7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Trích màng nhĩ</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995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04C3.4.248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Trích rạch apxe Amiđan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996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04C3.4.249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Trích rạch apxe thành sau họng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997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Vá nhĩ đơn thuần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3.585.000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Đã bao gồm chi phí mũi khoan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998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Phẫu thuật nội soi đóng lỗ rò xoang lê bằng laser hoặc nhiệt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2.918.000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Các phẫu thuật, thủ thuật còn lại khác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999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đặc biệt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1011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1.884.000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1.323.000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đặc biệt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IX</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IX</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RĂNG - HÀM - MẶT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Các kỹ thuật về răng, miệng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03C2.5.1.3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lợi trùm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03C2.5.2.6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thép làm sẵn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03C2.5.1.6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Cố định tạm thời gẫy xương hàm (buộc chỉ thép, băng cố định)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w:t>
            </w:r>
            <w:r w:rsidRPr="002F624D">
              <w:rPr>
                <w:rFonts w:asciiTheme="majorHAnsi" w:eastAsia="Times New Roman" w:hAnsiTheme="majorHAnsi" w:cstheme="majorHAnsi"/>
                <w:b/>
                <w:bCs/>
                <w:color w:val="000000"/>
                <w:szCs w:val="28"/>
                <w:lang w:eastAsia="vi-VN"/>
              </w:rPr>
              <w:t> trị răng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03C2.5.2.3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răng sữa viêm tuỷ có hồi phục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03C2.5.2.13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tuỷ lại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03C2.5.2.10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tuỷ răng số 4, 5</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03C2.5.2.11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tuỷ răng số 6,7 hàm dưới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03C2.5.2.9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tuỷ răng số 1, 2, 3</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03C2.5.2.12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tuỷ răng số 6,7 hàm trên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03C2.5.2.4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Điều trị tuỷ răng sữa </w:t>
            </w:r>
            <w:r w:rsidRPr="002F624D">
              <w:rPr>
                <w:rFonts w:asciiTheme="majorHAnsi" w:eastAsia="Times New Roman" w:hAnsiTheme="majorHAnsi" w:cstheme="majorHAnsi"/>
                <w:color w:val="000000"/>
                <w:szCs w:val="28"/>
                <w:lang w:eastAsia="vi-VN"/>
              </w:rPr>
              <w:lastRenderedPageBreak/>
              <w:t>một chân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 </w:t>
            </w:r>
          </w:p>
          <w:tbl>
            <w:tblPr>
              <w:tblW w:w="0" w:type="auto"/>
              <w:tblCellSpacing w:w="0" w:type="dxa"/>
              <w:tblCellMar>
                <w:left w:w="0" w:type="dxa"/>
                <w:right w:w="0" w:type="dxa"/>
              </w:tblCellMar>
              <w:tblLook w:val="04A0" w:firstRow="1" w:lastRow="0" w:firstColumn="1" w:lastColumn="0" w:noHBand="0" w:noVBand="1"/>
            </w:tblPr>
            <w:tblGrid>
              <w:gridCol w:w="1620"/>
            </w:tblGrid>
            <w:tr w:rsidR="002F624D" w:rsidRPr="002F624D">
              <w:trPr>
                <w:trHeight w:val="630"/>
                <w:tblCellSpacing w:w="0" w:type="dxa"/>
              </w:trPr>
              <w:tc>
                <w:tcPr>
                  <w:tcW w:w="1600" w:type="dxa"/>
                  <w:tcBorders>
                    <w:top w:val="nil"/>
                    <w:left w:val="nil"/>
                    <w:bottom w:val="single" w:sz="8" w:space="0" w:color="auto"/>
                    <w:right w:val="single" w:sz="8" w:space="0" w:color="auto"/>
                  </w:tcBorders>
                  <w:noWrap/>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szCs w:val="28"/>
                      <w:lang w:eastAsia="vi-VN"/>
                    </w:rPr>
                  </w:pPr>
                  <w:r w:rsidRPr="002F624D">
                    <w:rPr>
                      <w:rFonts w:asciiTheme="majorHAnsi" w:eastAsia="Times New Roman" w:hAnsiTheme="majorHAnsi" w:cstheme="majorHAnsi"/>
                      <w:szCs w:val="28"/>
                      <w:lang w:eastAsia="vi-VN"/>
                    </w:rPr>
                    <w:lastRenderedPageBreak/>
                    <w:t>261.000</w:t>
                  </w:r>
                </w:p>
              </w:tc>
            </w:tr>
          </w:tbl>
          <w:p w:rsidR="002F624D" w:rsidRPr="002F624D" w:rsidRDefault="002F624D" w:rsidP="002F624D">
            <w:pPr>
              <w:spacing w:after="0" w:line="240" w:lineRule="auto"/>
              <w:rPr>
                <w:rFonts w:asciiTheme="majorHAnsi" w:eastAsia="Times New Roman" w:hAnsiTheme="majorHAnsi" w:cstheme="majorHAnsi"/>
                <w:color w:val="000000"/>
                <w:szCs w:val="28"/>
                <w:lang w:eastAsia="vi-VN"/>
              </w:rPr>
            </w:pP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1028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03C2.5.2.5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tuỷ răng sữa nhiều chân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03C2.5.2.14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Hàn composite cổ răng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03C2.5.2.1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Hàn răng sữa sâu ngà</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90.900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04C3.5.1.260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cao răng và đánh bóng hai hàm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04C3.5.1.259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cao răng và đánh bóng một vùng hoặc một hàm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70.900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03C2.5.1.11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trật khớp thái dương hàm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03C2.5.1.10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Nạo túi lợi 1 sextant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67.900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03C2.5.1.7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Nhổ chân răng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03C2.5.1.1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Nhổ răng đơn giản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03C2.5.1.2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Nhổ răng khó</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04C3.5.1.257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Nhổ răng số 8 bình thường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04C3.5.1.258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Nhổ răng số 8 có biến chứng khít hàm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04C3.5.1.256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Nhổ răng sữa hoặc chân răng sữa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03C2.5.2.16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Phục hồi thân răng có chốt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03C2.5.2.7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Răng sâu ngà</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03C2.5.2.8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Răng viêm tuỷ hồi phục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04C3.5.1.261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Rửa chấm thuốc điều trị viêm loét niêm mạc (1 </w:t>
            </w:r>
            <w:r w:rsidRPr="002F624D">
              <w:rPr>
                <w:rFonts w:asciiTheme="majorHAnsi" w:eastAsia="Times New Roman" w:hAnsiTheme="majorHAnsi" w:cstheme="majorHAnsi"/>
                <w:color w:val="000000"/>
                <w:szCs w:val="28"/>
                <w:lang w:eastAsia="vi-VN"/>
              </w:rPr>
              <w:lastRenderedPageBreak/>
              <w:t>lần)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30.700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1045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03C2.5.6.2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Sửa hàm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03C2.5.2.2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Trám bít hố rãnh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Các phẫu thuật hàm mặt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03C2.5.1.16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nhổ răng lạc chỗ</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03C2.5.1.24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ghép xương và màng tái tạo mô có hướng dẫn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màng tái tạo mô và xương nhân tạo hoặc sản phẩm sinh học thay thế xương.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03C2.5.1.22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lật vạt, nạo xương ổ răng 1 vùng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03C2.5.1.23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u lợi đường kính từ 2cm trở lên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03C2.5.1.18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u lợi, lợi xơ để làm hàm giả</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03C2.5.1.19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tạo hình phanh môi, phanh má hoặc lưỡi (không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03C2.5.1.20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Cắm và cố định lại một răng bật khỏi huyệt ổ răng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03C2.5.1.14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sỏi ống Wharton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03C2.5.1.12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u da đầu lành, đường kính dưới 5 cm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03C2.5.1.13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u da đầu lành, đường kính từ 5 cm trở lên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1057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03C2.5.7.44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bỏ nang sàn miệng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2.657.000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03C2.5.7.35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nang xương hàm từ 2-5cm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2.807.000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03C2.5.7.33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u nang giáp móng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2.071.000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03C2.5.7.48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u nhỏ lành tính phần mềm vùng hàm mặt (gây mê nội khí quản)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2.507.000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đóng cuống răng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sâu răng sớm bằng Fluor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03C2.5.7.39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Ghép da rời mỗi chiều trên 5cm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2.672.000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03C2.5.7.50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Nắn sai khớp thái dương hàm đến muộn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03C2.5.7.46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dây thần kinh V ngoại biên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đoạn xương hàm dưới do bệnh lý và tái tạo bằng nẹp vít (1 bên)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nẹp, vít thay thế.</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đoạn xương hàm dưới do bệnh lý và tái tạo bằng xương, sụn tự thân (1 bên) và cố định bằng nẹp vít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3.869.000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nẹp, vít thay thế.</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đoạn xương hàm trên do bệnh lý và tái tạo bằng hàm đúc titan, sứ, composite cao cấp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4.969.000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nẹp, vít thay thế.</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1069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03C2.5.7.12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tuyến mang tai bảo tồn dây thần kinh VII có sử dụng máy dò thần kinh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3.917.000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dò thần kinh.</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1070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03C2.5.7.16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u bạch mạch lớn vùng hàm mặt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1071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03C2.5.7.26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u lành tính tuyến dưới hàm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3.043.000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dò thần kinh.</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1072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03C2.5.7.15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u máu lớn vùng hàm mặt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2.858.000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1073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03C2.5.7.37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ung thư xương hàm dưới, nạo vét hạch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3.085.000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1074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03C2.5.7.36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ung thư xương hàm trên, nạo vét hạch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3.085.000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1075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xương hàm trên hoặc hàm dưới, điều trị lệch khớp cắn và kết hợp xương bằng nẹp vít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3.407.000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nẹp, vít thay thế.</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1076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03C2.5.7.17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đa chấn thương vùng hàm mặt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3.903.000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nẹp, vít.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1077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03C2.5.7.24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điều trị gãy gò má cung tiếp 2 bên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2.843.000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nẹp, vít.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1078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03C2.5.7.23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điều trị gãy lồi cầu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2.643.000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nẹp, vít.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1079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03C2.5.7.22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điều trị gãy xương hàm dưới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2.543.000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nẹp, vít.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1080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03C2.5.7.25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điều trị gãy xương hàm trên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2.943.000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nẹp, vít.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1081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1070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03C2.5.7.41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điều trị viêm nhiễm toả lan, áp xe vùng hàm mặt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2.036.000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1082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1071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03C2.5.7.10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dính khớp thái dương hàm 1 bên và tái tạo bằng khớp đúc titan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nẹp có lồi cầu bằng titan và vít thay thế.</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1083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1072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dính khớp thái dương hàm 1 bên và tái tạo bằng sụn, xương tự thân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nẹp, vít thay thế.</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1084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1073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03C2.5.7.11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dính khớp thái dương hàm 2 bên và tái tạo bằng khớp đúc titan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3.817.000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nẹp có lồi cầu bằng titan và vít.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1085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1074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dính khớp thái dương hàm 2 bên và tái tạo bằng sụn, xương tự thân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3.767.000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nẹp, vít thay thế.</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1086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1075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03C2.5.7.19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ghép xương ổ răng trên bệnh nhân khe hở môi, vòm miệng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2.986.000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xương.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1087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1076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03C2.5.7.42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khâu phục hồi vết thương phần mềm vùng hàm mặt, có tổn thương tuyến, mạch, thần kinh.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2.801.000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1088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1077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03C2.5.7.13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khuyết hổng lớn vùng hàm mặt bằng vạt da cơ</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nẹp, vít.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1089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1078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03C2.5.7.14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khuyết hổng lớn vùng hàm mặt bằng vi phẫu thuật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1079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lấy dị vật vùng hàm mặt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2.303.000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1091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1080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03C2.5.7.52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lấy răng ngầm trong xương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1081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03C2.5.7.45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mở xoang lấy răng ngầm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2.657.000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1082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03C2.5.7.18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mở xương, điều trị lệch lạc xương hàm, khớp cắn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4.103.000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nẹp, vít.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1083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03C2.5.7.38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tạo hình khe hở chéo mặt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3.303.000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1084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03C2.5.7.30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tạo hình khe hở vòm miệng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1085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03C2.5.7.31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tạo hình khe hở vòm miệng tạo vạt thành hầu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1086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03C2.5.7.29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tạo hình môi hai bên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1087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03C2.5.7.28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tạo hình môi một bên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1088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03C2.5.7.47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tạo hình phanh môi hoặc phanh má hoặc phanh lưỡi bám thấp (gây mê nội khí quản)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1089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tháo nẹp vít sau kết hợp xương hai bên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2.624.000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tháo nẹp vít sau kết hợp xương lồi cầu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2.561.000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tháo nẹp vít sau kết hợp xương một bên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2.528.000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1103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Sử dụng nẹp có lồi cầu trong phục hồi sau cắt đoạn xương hàm dưới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3.007.000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nẹp có lồi cầu và vít thay thế.</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03C2.5.7.49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Tiêm xơ điều trị u máu phần mềm và xương vùng hàm mặt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Các phẫu thuật, thủ thuật còn lại khác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đặc biệt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3.273.000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2.084.000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1.301.000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đặc biệt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X</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X</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BỎNG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bỏ hoại tử tiếp tuyến bỏng sâu dưới 5% diện tích cơ thể ở người lớn, dưới 3% diện tích cơ thể ở trẻ em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2.151.000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bỏ hoại tử tiếp tuyến bỏng sâu trên 10% diện tích cơ thể ở người lớn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3.645.000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bỏ hoại tử tiếp tuyến bỏng sâu từ 3% - 5% diện tích cơ thể ở trẻ em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2.713.000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1116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bỏ hoại tử tiếp tuyến bỏng sâu từ 5% - 10% diện tích cơ thể ở người lớn, trên 5% diện tích cơ thể ở trẻ em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3.095.000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bỏ hoại tử toàn lớp bỏng sâu dưới 3% diện tích cơ thể ở người lớn, dưới 1% diện tích cơ thể ở trẻ em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2.180.000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bỏ hoại tử toàn lớp bỏng sâu trên 5% diện tích cơ thể ở người lớn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3.582.000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bỏ hoại tử toàn lớp bỏng sâu từ 1% - 3% diện tích cơ thể ở trẻ em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2.791.000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1120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bỏ hoại tử toàn lớp bỏng sâu từ 3% - 5% diện tích cơ thể ở người lớn, trên 3% diện tích cơ thể ở trẻ em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3.112.000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1121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hoại tử toàn lớp - khâu kín ≥ 3% diện tích cơ thể ở người lớn, ≥ 1% diện tích cơ thể ở trẻ em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3.837.000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1122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hoại tử toàn lớp - khâu kín dưới 3% diện tích cơ thể ở người lớn, dưới 1% diện tích cơ thể ở trẻ em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3.156.000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1123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lọc mô hoại tử vết thương mạn tính bằng dao thủy lực (chưa tính vật tư dao)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3.577.000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1124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Cắt sẹo ghép da mảnh </w:t>
            </w:r>
            <w:r w:rsidRPr="002F624D">
              <w:rPr>
                <w:rFonts w:asciiTheme="majorHAnsi" w:eastAsia="Times New Roman" w:hAnsiTheme="majorHAnsi" w:cstheme="majorHAnsi"/>
                <w:color w:val="000000"/>
                <w:szCs w:val="28"/>
                <w:lang w:eastAsia="vi-VN"/>
              </w:rPr>
              <w:lastRenderedPageBreak/>
              <w:t>trung bình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3.451.000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1125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sẹo khâu kín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1126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03C2.6.11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Chẩn đoán độ sâu bỏng bằng máy siêu âm doppler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1127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03C2.6.15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bằng ôxy cao áp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1128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03C2.6.14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vết thương bỏng bằng màng nuôi cấy nguyên bào sợi (hoặc tế bào sừng)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1129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Ghép da đồng loại ≥ 10% diện tích cơ thể (chưa gồm mảnh da ghép)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2.489.000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1130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Ghép da đồng loại dưới 10% diện tích cơ thể (chưa gồm mảnh da ghép)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1.717.000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1131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1120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Ghép da tự thân mảnh lớn dưới 5% diện tích cơ thể ở người lớn, dưới 3% diện tích cơ thể ở trẻ em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2.719.000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1132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1121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Ghép da tự thân mảnh lớn trên 10% diện tích cơ thể ở người lớn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4.051.000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1133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1122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Ghép da tự thân mảnh lớn từ 3% - 5% diện tích cơ thể ở trẻ em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3.376.000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1134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1123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Ghép da tự thân mảnh lớn từ 5% - 10% diện tích cơ thể ở người lớn, trên 5% diện tích cơ thể ở trẻ em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1135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1124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Ghép da tự thân mảnh siêu nhỏ (micro skin graft) ≥ 10% diện tích cơ thể ở người lớn, ≥ 5% diện tích cơ thể ở trẻ em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6.056.000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1136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1125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Ghép da tự thân mảnh siêu nhỏ (micro skin graft) dưới 10% diện tích cơ thể ở người lớn, dưới 5% diện tích cơ thể ở trẻ em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3.527.000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1137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1126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Ghép da tự thân mắt lưới (mesh graft)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4.691.000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1138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1127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Ghép da tự thân phối hợp kiểu hai lớp (sandwich)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6.265.000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1139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1128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Ghép da tự thân tem thư (post stam graft) ≥ 10% diện tích cơ thể ở người lớn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4.129.000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1140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1129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Ghép da tự thân tem thư (post stam graft) dưới 10% diện tích cơ thể ở người lớn, ≥ 5% diện tích cơ thể ở trẻ em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3.691.000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1141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1130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Ghép da tự thân tem thư (post stam graft) dưới 5% diện tích cơ thể ở trẻ em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3.171.000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1142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1131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Ghép da tự thân xen kẽ (molem-jackson) ≥ 10% diện tích cơ thể ở người lớn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6.846.000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1143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1132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Ghép da tự thân xen kẽ (molem-jackson) ở trẻ </w:t>
            </w:r>
            <w:r w:rsidRPr="002F624D">
              <w:rPr>
                <w:rFonts w:asciiTheme="majorHAnsi" w:eastAsia="Times New Roman" w:hAnsiTheme="majorHAnsi" w:cstheme="majorHAnsi"/>
                <w:color w:val="000000"/>
                <w:szCs w:val="28"/>
                <w:lang w:eastAsia="vi-VN"/>
              </w:rPr>
              <w:lastRenderedPageBreak/>
              <w:t>em, dưới 10% diện tích cơ thể ở người lớn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5.247.000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1144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1133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03C2.6.10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Ghép màng tế bào nuôi cấy trong điều trị bỏng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màng nuôi; màng nuôi sẽ tính theo chi phí thực tế.</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1145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1134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Kỹ thuật ghép khối mỡ tự thân điều trị vết thương mạn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3.721.000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1146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1135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Kỹ thuật giãn da (expander) điều trị sẹo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3.679.000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1147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1136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Kỹ thuật tạo vạt da có cuống mạch liền điều trị vết thương, sẹo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4.533.000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1148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1137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Kỹ thuật tạo vạt da tại chỗ điều trị vết thương, vết bỏng và di chứng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3.428.000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1149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1138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Kỹ thuật tiêm huyết tương giàu tiểu cầu điều trị vết thương mạn tính (chưa tính huyết tương)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3.574.000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1139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Kỹ thuật vi phẫu nối bạch mạch- tĩnh mạch điều trị phù do tắc bạch mạch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12.990.000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1140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bỏ sụn viêm hoại tử trong bỏng vành tai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2.590.000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1141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chuyển vạt da phức tạp có nối mạch vi phẫu điều trị vết thương, vết bỏng và sẹo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16.969.000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1142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Phẫu thuật ghép da dày tự thân kiểu wolf- krause ≥ điều trị bỏng </w:t>
            </w:r>
            <w:r w:rsidRPr="002F624D">
              <w:rPr>
                <w:rFonts w:asciiTheme="majorHAnsi" w:eastAsia="Times New Roman" w:hAnsiTheme="majorHAnsi" w:cstheme="majorHAnsi"/>
                <w:color w:val="000000"/>
                <w:szCs w:val="28"/>
                <w:lang w:eastAsia="vi-VN"/>
              </w:rPr>
              <w:lastRenderedPageBreak/>
              <w:t>sâu, điều trị sẹo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4.029.000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1154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1143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khoan đục xương, lấy bỏ xương chết trong điều trị bỏng sâu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3.488.000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1144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bỏ hoại tử ổ loét vết thương mạn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2.319.000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1145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03C2.6.3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Sử dụng giường khí hóa lỏng điều trị bỏng nặng (01 ngày)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Tắm điều trị bệnh nhân bỏng (gây tê)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1146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Tắm điều trị bệnh nhân hồi sức, cấp cứu bỏng (gây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757.400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1147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03C2.6.12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Tắm điều trị tiệt khuẩn bằng TRA gamma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1160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Thay băng cắt lọc vết bỏng diện tích dưới 5% diện tích cơ thể</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1161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1148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Thay băng cắt lọc vết bỏng diện tích dưới 10% diện tích cơ thể</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1162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1149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Thay băng cắt lọc vết bỏng diện tích từ 10% đến 19% diện tích cơ thể</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1163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Thay băng cắt lọc vết bỏng diện tích từ 20% đến 39% diện tích cơ thể</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1164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Thay băng cắt lọc vết bỏng diện tích từ 40% </w:t>
            </w:r>
            <w:r w:rsidRPr="002F624D">
              <w:rPr>
                <w:rFonts w:asciiTheme="majorHAnsi" w:eastAsia="Times New Roman" w:hAnsiTheme="majorHAnsi" w:cstheme="majorHAnsi"/>
                <w:color w:val="000000"/>
                <w:szCs w:val="28"/>
                <w:lang w:eastAsia="vi-VN"/>
              </w:rPr>
              <w:lastRenderedPageBreak/>
              <w:t>đến 60% diện tích cơ thể</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825.000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1165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Thay băng cắt lọc vết bỏng diện tích trên 60% diện tích cơ thể</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1.301.000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Các phẫu thuật, thủ thuật còn lại khác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1166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đặc biệt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3.707.000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1167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2.123.000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mảnh da ghép đồng loại.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1168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1.418.000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mảnh da ghép đồng loại.</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1169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vật tư ghép trên bệnh nhân.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đặc biệt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kèm màng nuôi cấy, hỗn dịch, tấm lót hút VAC (gồm miếng xốp, đầu nối, dây dẫn dịch, băng dán cố định), thuốc cản quang.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thuốc vô cảm, vật liệu thay thế da, chế phẩm sinh học, tấm lót </w:t>
            </w:r>
            <w:r w:rsidRPr="002F624D">
              <w:rPr>
                <w:rFonts w:asciiTheme="majorHAnsi" w:eastAsia="Times New Roman" w:hAnsiTheme="majorHAnsi" w:cstheme="majorHAnsi"/>
                <w:color w:val="000000"/>
                <w:szCs w:val="28"/>
                <w:lang w:eastAsia="vi-VN"/>
              </w:rPr>
              <w:lastRenderedPageBreak/>
              <w:t>hút VAC (gồm miếng xốp, đầu nối, dây dẫn dịch, băng dán cố định), dung dịch và thuốc rửa liên tục vết thương.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1173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1160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 vô cảm, sản phẩm nuôi cấy, quần áo, tất áp lực, thuốc chống sẹo.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XI</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XI</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UNG BƯỚU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1161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Bơm hóa chất bàng quang điều trị ung thư bàng quang (lần)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Chưa bao gồm hoá chất.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1162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03C2.1.11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Iradium (lần)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1163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04C2.97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tia xạ Cobalt/ Rx</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Một lần, nhưng không thu quá 30 lần trong một đợt điều trị.</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1164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Đổ khuôn chì trong xạ trị</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1165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Hóa trị liên tục (12-24 giờ) bằng máy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1166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Làm mặt nạ cố định đầu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1180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1167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Mô phỏng và lập kế hoạch cho xạ trị áp sát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1181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1169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Truyền hóa chất tĩnh mạch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 Chưa bao gồm hoá chất. Áp dụng với </w:t>
            </w:r>
            <w:r w:rsidRPr="002F624D">
              <w:rPr>
                <w:rFonts w:asciiTheme="majorHAnsi" w:eastAsia="Times New Roman" w:hAnsiTheme="majorHAnsi" w:cstheme="majorHAnsi"/>
                <w:color w:val="000000"/>
                <w:szCs w:val="28"/>
                <w:lang w:eastAsia="vi-VN"/>
              </w:rPr>
              <w:lastRenderedPageBreak/>
              <w:t>bệnh nhân ngoại trú</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1182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1169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Truyền hóa chất tĩnh mạch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Chưa bao gồm hoá chất. Áp dụng với bệnh nhân nội trú</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1183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Truyền hóa chất động mạch (1 ngày)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Chưa bao gồm hoá chất.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1184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Truyền hóa chất khoang màng bụng (1 ngày)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Chưa bao gồm hoá chất.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1185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Truyền hóa chất nội tủy (1 ngày)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Chưa bao gồm hoá chất.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1186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phẫu bằng Cyber Knife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20.584.000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1187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03C5.5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phẫu bằng Gamma Knife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28.662.000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1188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03C5.4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trị bằng X Knife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28.584.000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1189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trị bằng máy gia tốc có điều biến liều (1 ngày)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1190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03C5.3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trị bằng máy gia tốc tuyến tính (01 ngày xạ trị)</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1191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trị áp sát liều cao tại vòm mũi họng, xoang mặt, khoang miệng, thực quản, khí phế quản (01 lần điều trị)</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5.021.000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bộ dụng cụ dùng trong xạ trị áp sát.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1192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trị áp sát liều cao tại các vị trí khác (01 lần điều trị)</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3.163.000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bộ dụng cụ dùng trong xạ trị áp sát.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1193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1180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trị áp sát liều thấp (01 lần điều trị)</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1194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1181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ung thư vùng hàm mặt có nạo vét hạch dưới hàm, hạch cổ và tạo hình bằng vạt từ xa hoặc tại chỗ</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7.253.000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1195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1182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ung thư lưỡi - sàn miệng, nạo vét hạch và tạo hình bằng vạt từ xa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8.153.000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1196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1183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u máu, u bạch huyết trong lồng ngực đường kính trên 10 cm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7.953.000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1197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1184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từ 3 tạng trở lên trong điều trị ung thư tiêu hoá</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8.653.000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1198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1185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Tháo khớp xương bả vai do ung thư</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6.453.000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1199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1186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xương bả vai và phần mềm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7.853.000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1187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buồng tiêm truyền dưới da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1.248.000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Chưa bao gồm buồng tiêm truyền.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Các phẫu thuật, thủ thuật còn lại khác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1188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đặc biệt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4.282.000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1189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2.536.000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1190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1.642.000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1191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1192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đặc biệt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1193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1207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1194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1195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XII</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XII</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NỘI SOI CHẨN ĐOÁN, CAN THIỆP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1196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2.061.000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1210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1197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1211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1198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1212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1199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đặc biệt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1213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1214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1215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XIII</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XIII</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VI PHẪU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1216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đặc biệt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5.311.000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1217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2.986.000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XIV</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XIV</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PHẪU THUẬT NỘI SOI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1218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Robot điều trị các bệnh lý gan mật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84.736.000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1219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Robot điều trị các bệnh lý lồng ngực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90.603.000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1220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Robot điều trị các bệnh lý tiết niệu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78.905.000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1221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Robot điều trị các bệnh lý tiêu hóa, ổ bụng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96.190.000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Các phẫu thuật, thủ thuật còn lại khác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1222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đặc biệt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3.469.000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1223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1210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2.262.000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1224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1211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1225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1212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XV</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XV</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GÂY MÊ</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1213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Gây mê thay băng bỏng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1226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Gây mê thay băng bỏng diện tích trên 60% diện tích cơ thể hoặc có bỏng hô hấp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1227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Gây mê thay băng bỏng diện tích từ 40% - 60% diện tích cơ thể</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1228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Gây mê thay băng bỏng diện tích từ 10% - 39% diện tích cơ thể</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1229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Gây mê thay băng bỏng diện tích dưới 10% diện tích cơ thể</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1230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1214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Gây mê khác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E</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E</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XÉT NGHIỆM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Huyết học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1231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1215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ANA 17 profile test (sàng lọc và định danh đồng thời 17 loại kháng thể kháng nhân bằng thanh sắc ký miễn dịch)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994.000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1232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1216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03C3.1.HH116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Bilan đông cầm máu - huyết khối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1233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1218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ảnh màu tế bào qua kính hiển vi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1234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1219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04C5.1.296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Co cục máu đông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1235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1220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04C5.1.331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Công thức nhiễm sắc thể (Karyotype)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Bao gồm cả môi trường nuôi cấy tủy xương.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1236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1221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Công thức nhiễm sắc thể (NST) từ tế bào ối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1237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1222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04C5.1.298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Đàn hồi co cục máu (TEG: ThromboElastoGraph)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Bao gồm cả pin và cup, kaolin.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1238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1223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Đánh giá tỷ lệ sống của tế bào bằng kỹ thuật nhuộm xanh trypan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1239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1224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DCIP test (Dichlorophenol-Indolphenol- test dùng sàng lọc huyết sắc tố 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59.300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1240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1225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03C3.1.HH51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Đếm số lượng CD3-CD4 -CD8</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1241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1226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04C5.1.354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Điện di có tính thành phần huyết sắc tố (định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1242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1227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04C5.1.355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Điện di huyết sắc tố (định lượng)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1243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1228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04C5.1.352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Điện di miễn dịch huyết thanh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1244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1229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04C5.1.353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Điện di protein huyết thanh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1245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1230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03C3.1.HH111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chế và lưu trữ tế bào gốc từ máu cuống rốn hoặc từ tuỷ xương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16.300.000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1246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1231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03C3.1.HH110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chế và lưu trữ tế bào gốc từ máu ngoại vi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16.300.000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1247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1232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danh kháng thể Anti-HLA bằng kỹ thuật luminex</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3.679.000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1248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1233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03C3.1.HH103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danh kháng thể bất thường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1249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1234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danh kháng thể kháng HLA bằng kỹ thuật ELISA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4.348.000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1235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03C3.1.HH41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anti Thrombin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1236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CD25 (IL-2R) hòa tan trong huyết thanh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2.213.000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1237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03C3.1.HH43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chất ức chế C1</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1238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D - Dimer bằng kỹ thuật miễn dịch hoá phát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1239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03C3.1.HH30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D- Dimer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1240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03C3.1.HH34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đồng yếu tố Ristocetin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1241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03C3.1.HH47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FDP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1242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04C5.1.300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Fibrinogen (Yếu tố I) bằng phương pháp trực tiếp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1243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gen bệnh máu ác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1259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1244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03C3.1.HH57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men G6PD</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1245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03C3.1.HH58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men Pyruvat kinase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1246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03C3.1.HH37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Plasminogen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1247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03C3.1.HH32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Protein 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1248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03C3.1.HH31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Protein 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1249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03C3.1.HH40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t- PA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tế bào người cho ở người nhận sau ghép tế bào gốc tạo máu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ức chế yếu tố IX</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ức chế yếu tố VIII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03C3.1.HH44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yếu tố Heparin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04C5.1.299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yếu tố I (fibrinogen)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1270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04C5.1.327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yếu tố II hoặc XII hoặc VonWillebrand (kháng nguyên) hoặc VonWillebrand (hoạt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Giá cho mỗi yếu tố.</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1271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03C3.1.HH45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yếu tố kháng Xa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1272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03C3.1.HH33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yếu tố Thrombomodulin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1273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04C5.1.325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Định lượng yếu tố V hoặc yếu tố VII hoặc </w:t>
            </w:r>
            <w:r w:rsidRPr="002F624D">
              <w:rPr>
                <w:rFonts w:asciiTheme="majorHAnsi" w:eastAsia="Times New Roman" w:hAnsiTheme="majorHAnsi" w:cstheme="majorHAnsi"/>
                <w:color w:val="000000"/>
                <w:szCs w:val="28"/>
                <w:lang w:eastAsia="vi-VN"/>
              </w:rPr>
              <w:lastRenderedPageBreak/>
              <w:t>yếu tố X (Định lượng hoạt tính yếu tố V/yếu tố VII/yếu tố X ) (Định lượng yếu tố V; yếu tố VII, yếu tố X, yếu tố XI)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310.000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Giá cho mỗi yếu tố.</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1274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04C5.1.326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yếu tố VIII/yếu tố IX; định lượng hoạt tính yếu tố IX</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Giá cho mỗi yếu tố.</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1275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04C5.1.324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yếu tố VIIIc hoặc yếu tố XI (yếu tố VIII hoặc yếu tố XI; Định lượng hoạt tính yếu tố VIII hoặc yếu tố XI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Giá cho mỗi yếu tố.</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1276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04C5.1.328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yếu tố XIII (hoặc yếu tố ổn định sợi huyết)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1.040.000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1277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03C3.1.HH36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yếu tố: PAI-1/PAI-2</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1278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03C3.1.HH38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α2 anti -plasmin (α2 AP)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1279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03C3.1.HH39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β - Thromboglobulin (βTG)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1280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03C3.1.HH90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nhóm máu A</w:t>
            </w:r>
            <w:r w:rsidRPr="002F624D">
              <w:rPr>
                <w:rFonts w:asciiTheme="majorHAnsi" w:eastAsia="Times New Roman" w:hAnsiTheme="majorHAnsi" w:cstheme="majorHAnsi"/>
                <w:color w:val="000000"/>
                <w:szCs w:val="28"/>
                <w:vertAlign w:val="subscript"/>
                <w:lang w:eastAsia="vi-VN"/>
              </w:rPr>
              <w:t>1</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1281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04C5.1.287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nhóm máu hệ ABO bằng giấy định nhóm máu để truyền máu toàn phần: khối hồng cầu, khối bạch cầu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1282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04C5.1.288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Định nhóm máu hệ ABO bằng giấy định nhóm máu để truyền: chế phẩm tiểu cầu hoặc </w:t>
            </w:r>
            <w:r w:rsidRPr="002F624D">
              <w:rPr>
                <w:rFonts w:asciiTheme="majorHAnsi" w:eastAsia="Times New Roman" w:hAnsiTheme="majorHAnsi" w:cstheme="majorHAnsi"/>
                <w:color w:val="000000"/>
                <w:szCs w:val="28"/>
                <w:lang w:eastAsia="vi-VN"/>
              </w:rPr>
              <w:lastRenderedPageBreak/>
              <w:t>huyết tương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20.100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1283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04C5.1.286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nhóm máu hệ ABO bằng phương pháp ống nghiệm; trên phiến đá hoặc trên giấy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1284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1270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04C5.1.347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nhóm máu hệ ABO bằng thẻ định nhóm máu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1285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1271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04C5.1.291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nhóm máu hệ ABO trên thẻ định nhóm máu (đã có sẵn huyết thanh mẫu) để truyền chế phẩm tiểu cầu hoặc huyết tương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1286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1272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04C5.1.290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nhóm máu hệ ABO trên thẻ định nhóm máu (đã có sẵn huyết thanh mẫu) để truyền máu toàn phần, khối hồng cầu, bạch cầu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1287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1273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04C5.1.289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nhóm máu hệ ABO, Rh(D) trên máy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36.900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1288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1274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04C5.1.337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nhóm máu hệ ABO, Rh(D) bằng công nghệ hồng cầu gắn từ</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1289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1275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04C5.1.336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nhóm máu hệ ABO, Rh(D) bằng phương pháp gelcard/Scangel</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1290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1276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03C3.1.HH101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nhóm máu hệ Diego (xác định kháng nguyên Diego)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1291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1277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03C3.1.HH100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Định nhóm máu hệ MNSs (xác định kháng </w:t>
            </w:r>
            <w:r w:rsidRPr="002F624D">
              <w:rPr>
                <w:rFonts w:asciiTheme="majorHAnsi" w:eastAsia="Times New Roman" w:hAnsiTheme="majorHAnsi" w:cstheme="majorHAnsi"/>
                <w:color w:val="000000"/>
                <w:szCs w:val="28"/>
                <w:lang w:eastAsia="vi-VN"/>
              </w:rPr>
              <w:lastRenderedPageBreak/>
              <w:t>nguyên Mi</w:t>
            </w:r>
            <w:r w:rsidRPr="002F624D">
              <w:rPr>
                <w:rFonts w:asciiTheme="majorHAnsi" w:eastAsia="Times New Roman" w:hAnsiTheme="majorHAnsi" w:cstheme="majorHAnsi"/>
                <w:color w:val="000000"/>
                <w:szCs w:val="28"/>
                <w:vertAlign w:val="superscript"/>
                <w:lang w:eastAsia="vi-VN"/>
              </w:rPr>
              <w:t>a</w:t>
            </w:r>
            <w:r w:rsidRPr="002F624D">
              <w:rPr>
                <w:rFonts w:asciiTheme="majorHAnsi" w:eastAsia="Times New Roman" w:hAnsiTheme="majorHAnsi" w:cstheme="majorHAnsi"/>
                <w:color w:val="000000"/>
                <w:szCs w:val="28"/>
                <w:lang w:eastAsia="vi-VN"/>
              </w:rPr>
              <w: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151.000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1292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1278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03C3.1.HH94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nhóm máu hệ P (xác định kháng nguyên P</w:t>
            </w:r>
            <w:r w:rsidRPr="002F624D">
              <w:rPr>
                <w:rFonts w:asciiTheme="majorHAnsi" w:eastAsia="Times New Roman" w:hAnsiTheme="majorHAnsi" w:cstheme="majorHAnsi"/>
                <w:color w:val="000000"/>
                <w:szCs w:val="28"/>
                <w:vertAlign w:val="subscript"/>
                <w:lang w:eastAsia="vi-VN"/>
              </w:rPr>
              <w:t>1</w:t>
            </w:r>
            <w:r w:rsidRPr="002F624D">
              <w:rPr>
                <w:rFonts w:asciiTheme="majorHAnsi" w:eastAsia="Times New Roman" w:hAnsiTheme="majorHAnsi" w:cstheme="majorHAnsi"/>
                <w:color w:val="000000"/>
                <w:szCs w:val="28"/>
                <w:lang w:eastAsia="vi-VN"/>
              </w:rPr>
              <w: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1293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1279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03C3.1.HH89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nhóm máu hệ Rh ( D yếu , D từng phần)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1294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1280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04C5.1.292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nhóm máu hệ Rh(D) bằng phương pháp ống nghiệm, phiến đá</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1295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1281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03C3.1.HH88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nhóm máu khó hệ ABO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1296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1282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tính ức chế yếu tố VIIIc/IX</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1297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1283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type HLA cho 1 locus (Locus A, hoặc Locus B, hoặc Locus C, hoặc Locus DR, hoặcLocus DQ) bằng kỹ thuật PCR-SSP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1298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1284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type HLA độ phân giải cao cho 1 locus (A, B, C, DR, DQ, DP) bằng kỹ thuật PCR-SSO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1.884.000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1299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1285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độ đàn hồi cục máu (ROTEM: Rotation ThromboElastoMetry) ức chế tiểu cầu (ROTEM-FIBTEM)/ ức chế tiêu sợi huyết (ROTEM-APTEM)/ trung hòa heparin (ROTEM-HEPTEM)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1300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1286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Đo độ đàn hồi cục máu (ROTEM: Rotation ThromboElastoMetry) </w:t>
            </w:r>
            <w:r w:rsidRPr="002F624D">
              <w:rPr>
                <w:rFonts w:asciiTheme="majorHAnsi" w:eastAsia="Times New Roman" w:hAnsiTheme="majorHAnsi" w:cstheme="majorHAnsi"/>
                <w:color w:val="000000"/>
                <w:szCs w:val="28"/>
                <w:lang w:eastAsia="vi-VN"/>
              </w:rPr>
              <w:lastRenderedPageBreak/>
              <w:t>nội sinh (ROTEM-INTEM)/ ngoại sinh (ROTEM-EXTEM)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404.000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1301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1287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04C5.1.329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độ ngưng tập tiểu cầu với ADP/Collgen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Giá cho mỗi chất kích tập.</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1302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1288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04C5.1.330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độ ngưng tập tiểu cầu với Ristocetin/ Epinephrin/ ArachidonicAcide/ thrombin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Giá cho mỗi yếu tố.</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1303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1289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độ nhớt (độ quánh) máu toàn phần/huyết tương/ dịch khác (tính cho một loại)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1304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1290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Giải trình tự gen bằng phương pháp NGS (giá tính cho 01 gen)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1305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1291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Giải trình tự gen bằng phương pháp Sanger (giá tính cho 01 gen)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1306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1292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04C5.1.279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Hemoglobin Định lượng (bằng máy quang kế)</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29.100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1307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1293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Hiệu giá kháng thể miễn dịch (Kỹ thuật Scangel/Gelcard trên máy bán tự động/tự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1308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1294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03C3.1.HH104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Hiệu giá kháng thể tự nhiên chống A, B/ Hiệu giá kháng thể bất thường 30-50)</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1309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1295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03C3.1.HH21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Hoá mô miễn dịch tuỷ xương (01 marker)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1310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1296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04C5.1.281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Hồng cầu lưới (bằng </w:t>
            </w:r>
            <w:r w:rsidRPr="002F624D">
              <w:rPr>
                <w:rFonts w:asciiTheme="majorHAnsi" w:eastAsia="Times New Roman" w:hAnsiTheme="majorHAnsi" w:cstheme="majorHAnsi"/>
                <w:color w:val="000000"/>
                <w:szCs w:val="28"/>
                <w:lang w:eastAsia="vi-VN"/>
              </w:rPr>
              <w:lastRenderedPageBreak/>
              <w:t>phương pháp thủ công)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25.700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1311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1297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04C5.1.278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Huyết đồ (bằng phương pháp thủ công)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1312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1298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Huyết đồ (sử dụng máy đếm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1313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1299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Huyết đồ bằng hệ thống tự động hoàn toàn (có nhuộm lam)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1314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1300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03C3.1.HH20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Lách đồ</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1315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1301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Lọc bạch cầu trong khối hồng cầu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1316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1302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Lympho cross match bằng kỹ thuật Flow-cytometry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2.174.000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1317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1303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Máu lắng (bằng máy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1318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1304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04C5.1.283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Máu lắng (bằng phương pháp thủ công)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1319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1305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04C5.1.334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Nghiệm pháp Coombs gián tiếp (phương pháp hồng cầu gắn từ trên máy bán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1320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1306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04C5.1.332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Nghiệm pháp Coombs gián tiếp hoặc trực tiếp (bằng một trong các phương pháp: ống nghiệm, Gelcard/ Scangel);</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1321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1307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04C5.1.333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Nghiệm pháp Coombs trực tiếp (phương pháp hồng cầu gắn từ trên máy bán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1322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1308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03C3.1.HH27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Nghiệm pháp rượu </w:t>
            </w:r>
            <w:r w:rsidRPr="002F624D">
              <w:rPr>
                <w:rFonts w:asciiTheme="majorHAnsi" w:eastAsia="Times New Roman" w:hAnsiTheme="majorHAnsi" w:cstheme="majorHAnsi"/>
                <w:color w:val="000000"/>
                <w:szCs w:val="28"/>
                <w:lang w:eastAsia="vi-VN"/>
              </w:rPr>
              <w:lastRenderedPageBreak/>
              <w:t>(nghiệm pháp Ethanol)</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28.000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1323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1309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Nghiệm pháp sinh Thromboplastin (T.G.T: Thromboplastin Generation Test)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1324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1310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03C3.1.HH28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Nghiệm pháp von-Kaulla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1325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1311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04C5.1.307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Nhuộm Esterase không đặc hiệu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1326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1312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04C5.1.308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Nhuộm Esterase không đặc hiệu có ức chế Naf</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99.600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1327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1313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Nhuộm hồng cầu lưới trên máy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1328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1314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Nhuộm hồng cầu sắt (Nhuộm Perls)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1329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1315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04C5.1.309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Nhuộm Periodic Acide Schiff (PAS)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1330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1316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04C5.1.305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Nhuộm Peroxydase (MPO)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1331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1317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Nhuộm Phosphatase acid</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1332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1318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Nhuộm Phosphatase kiềm bạch cầu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1333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1319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Nhuộm sợi xơ liên võng trong mô tuỷ xương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1334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1320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Nhuộm sợi xơ trong mô tuỷ xương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1335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1321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04C5.1.306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Nhuộm sudan den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1336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1322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Nuôi cấy cụm tế bào gốc (colony forming culture)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1.273.000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1337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1323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OF test (test sàng lọc Thalassemia)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46.100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1338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1324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Phân tích dấu ấn/CD/marker miễn dịch máu ngoại vi, hoặc dịch khác bằng kỹ thuật flow cytometry (cho 1 dấu ấn/CD/marker)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1339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1325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Phân tích dấu ấn/CD/marker miễn dịch mẫu tủy xương, hoặc mẫu hạch, hoặc mẫu tổ chức khác bằng kỹ thuật flow cytometry (cho 1 dấu ấn/CD/marker)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1326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Phản ứng hoà hợp có sử dụng kháng globulin người (Kỹ thuật ống nghiệm)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1327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Phản ứng hoà hợp có sử dụng kháng globulin người (Kỹ thuật Scangel/ Gelcard trên máy bán tự động/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1328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Phản ứng hòa hợp tiểu cầu (Kỹ thuật pha rắn)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1329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Phản ứng hòa hợp trong môi trường nước muối ở 22</w:t>
            </w:r>
            <w:r w:rsidRPr="002F624D">
              <w:rPr>
                <w:rFonts w:asciiTheme="majorHAnsi" w:eastAsia="Times New Roman" w:hAnsiTheme="majorHAnsi" w:cstheme="majorHAnsi"/>
                <w:color w:val="000000"/>
                <w:szCs w:val="28"/>
                <w:vertAlign w:val="superscript"/>
                <w:lang w:eastAsia="vi-VN"/>
              </w:rPr>
              <w:t>0</w:t>
            </w:r>
            <w:r w:rsidRPr="002F624D">
              <w:rPr>
                <w:rFonts w:asciiTheme="majorHAnsi" w:eastAsia="Times New Roman" w:hAnsiTheme="majorHAnsi" w:cstheme="majorHAnsi"/>
                <w:color w:val="000000"/>
                <w:szCs w:val="28"/>
                <w:lang w:eastAsia="vi-VN"/>
              </w:rPr>
              <w:t>C (Kỹ thuật Scangel/ Gelcard trên máy bán tự động/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1330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Phản ứng hòa hợp trong môi trường nước muối ở 22</w:t>
            </w:r>
            <w:r w:rsidRPr="002F624D">
              <w:rPr>
                <w:rFonts w:asciiTheme="majorHAnsi" w:eastAsia="Times New Roman" w:hAnsiTheme="majorHAnsi" w:cstheme="majorHAnsi"/>
                <w:color w:val="000000"/>
                <w:szCs w:val="28"/>
                <w:vertAlign w:val="superscript"/>
                <w:lang w:eastAsia="vi-VN"/>
              </w:rPr>
              <w:t>O</w:t>
            </w:r>
            <w:r w:rsidRPr="002F624D">
              <w:rPr>
                <w:rFonts w:asciiTheme="majorHAnsi" w:eastAsia="Times New Roman" w:hAnsiTheme="majorHAnsi" w:cstheme="majorHAnsi"/>
                <w:color w:val="000000"/>
                <w:szCs w:val="28"/>
                <w:lang w:eastAsia="vi-VN"/>
              </w:rPr>
              <w:t xml:space="preserve">C (kỹ thuật ống </w:t>
            </w:r>
            <w:r w:rsidRPr="002F624D">
              <w:rPr>
                <w:rFonts w:asciiTheme="majorHAnsi" w:eastAsia="Times New Roman" w:hAnsiTheme="majorHAnsi" w:cstheme="majorHAnsi"/>
                <w:color w:val="000000"/>
                <w:szCs w:val="28"/>
                <w:lang w:eastAsia="vi-VN"/>
              </w:rPr>
              <w:lastRenderedPageBreak/>
              <w:t>nghiệm)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28.000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1345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1331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Phát hiện chất ức chế đường đông máu nội sinh không phụ thuộc thời gian và nhiệt độ</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1332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Phát hiện chất ức chế đường đông máu nội sinh phụ thuộc thời gian và nhiệt độ</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1333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Phát hiện đảo đoạn intron22 của gen yếu tố VIII bệnh Hemophilia bằng kỹ thuật longrange PCR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1334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Phát hiện gen bệnh Thalassemia bằng kỹ thuật PCR-RFLP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1335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Phát hiện kháng đông đường chung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85.900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1336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Phát hiện kháng đông lupus (LAC/ LA screen: Lupus Anticoagulant screen)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1337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Phát hiện kháng thể kháng tiểu cầu bằng kỹ thuật Flow-cytometry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2.115.000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1338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Rửa hồng cầu/tiều cầu bằng máy ly tâm lạnh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1339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03C3.1.HH102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Sàng lọc kháng thể bất thường (kỹ thuật ống nghiệm)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Sàng lọc kháng thể bất thường (Kỹ thuật Scangel/ Gelcard trên máy bán tự động/ tự </w:t>
            </w:r>
            <w:r w:rsidRPr="002F624D">
              <w:rPr>
                <w:rFonts w:asciiTheme="majorHAnsi" w:eastAsia="Times New Roman" w:hAnsiTheme="majorHAnsi" w:cstheme="majorHAnsi"/>
                <w:color w:val="000000"/>
                <w:szCs w:val="28"/>
                <w:lang w:eastAsia="vi-VN"/>
              </w:rPr>
              <w:lastRenderedPageBreak/>
              <w:t>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237.000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1355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04C5.1.284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Sức bền thẩm thấu hồng cầu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36.900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03C3.1.HH106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Gạn tế bào máu/ huyết tương điều trị</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kít tách tế bào máu</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Tập trung bạch cầu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03C3.1.HH50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Test đường + Ham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04C5.1.282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Thể tích khối hồng cầu (Hematocrit)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1360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04C5.1.297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Thời gian Howell</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1361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04C5.1.348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Thời gian máu chảy (phương pháp Ivy)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1362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04C5.1.295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Thời gian máu chảy/(phương pháp Duke)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12.300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1363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Thời gian máu đông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12.300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1364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03C3.1.HH22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Thời gian Prothombin (PT%, PTs, INR)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1365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04C5.1.301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Thời gian Prothrombin (PT,TQ) bằng thủ công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1366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04C5.1.302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Thời gian Prothrombin (PT,TQ) bằng máy bán tự động,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1367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03C3.1.HH24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Thời gian thrombin (TT)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1368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03C3.1.HH23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Thời gian thromboplastin hoạt hoá từng phần (APTT)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1369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03C3.1.HH108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Thu thập và chiết tách tế bào gốc từ máu cuống </w:t>
            </w:r>
            <w:r w:rsidRPr="002F624D">
              <w:rPr>
                <w:rFonts w:asciiTheme="majorHAnsi" w:eastAsia="Times New Roman" w:hAnsiTheme="majorHAnsi" w:cstheme="majorHAnsi"/>
                <w:color w:val="000000"/>
                <w:szCs w:val="28"/>
                <w:lang w:eastAsia="vi-VN"/>
              </w:rPr>
              <w:lastRenderedPageBreak/>
              <w:t>rốn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2.550.000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kít tách tế bào </w:t>
            </w:r>
            <w:r w:rsidRPr="002F624D">
              <w:rPr>
                <w:rFonts w:asciiTheme="majorHAnsi" w:eastAsia="Times New Roman" w:hAnsiTheme="majorHAnsi" w:cstheme="majorHAnsi"/>
                <w:color w:val="000000"/>
                <w:szCs w:val="28"/>
                <w:lang w:eastAsia="vi-VN"/>
              </w:rPr>
              <w:lastRenderedPageBreak/>
              <w:t>máu.</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1370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03C3.1.HH107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Thu thập và chiết tách tế bào gốc từ máu ngoại vi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kít tách tế bào máu.</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03C3.1.HH109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Thu thập và chiết tách tế bào gốc từ tuỷ xương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kít tách tế bào.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1359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Tinh dịch đồ</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1360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Tìm ấu trùng giun chỉ trong máu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1361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Tìm hồng cầu có chấm ưa base (bằng máy)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1362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04C5.1.319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Tìm ký sinh trùng sốt rét trong máu bằng phương pháp thủ công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1363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Tìm mảnh vỡ hồng cầu (bằng máy)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1364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04C5.1.294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Tìm tế bào Hargraves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1365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03C3.1.HH25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Tìm yếu tố kháng đông đường ngoại sinh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78.400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1366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03C3.1.HH26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Tìm yếu tố kháng đông đường nội sinh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1380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1367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04C5.1.323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Tổng phân tích tế bào máu ngoại vi (bằng hệ thống tự động hoàn toàn)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Cho tất cả các thông số. Áp dụng trong trường hợp thực hiện xét nghiệm bằng hệ thống 2 máy gồm máy đếm tự động được kết nối với máy kéo lam kính tự động.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1381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1368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04C5.1.280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Tổng phân tích tế bào máu ngoại vi (bằng phương pháp thủ công)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1382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1369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Tổng phân tích tế bào máu ngoại vi bằng máy đếm laser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1383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Tổng phân tích tế bào máu ngoại vi bằng máy đếm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1384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04C5.1.335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bản chất kháng thể đặc hiệu (IgG, IgA, IgM, C3d, C3c) (phương pháp gelcard/ scangel khi nghiệm pháp Coombs trực tiếp/ gián tiếp dương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1385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03C3.1.HH105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bất đồng nhóm máu mẹ con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1386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03C3.1.HH121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gen bằng kỹ thuật FISH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1387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03C3.1.HH61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gen bệnh máu ác tính bằng RT-PCR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Cho 1 gen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1388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gen bệnh máu bằng kỹ thuật cIg FISH (giá tính cho 1 gen)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1389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Xác định kháng nguyên c của hệ của nhóm máu Rh (Kỹ thuật Scangel/ Gelcard trên máy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1390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kháng nguyên C của hệ nhóm máu Rh (Kỹ thuật ống nghiệm)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1391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Xác định kháng nguyên c của hệ nhóm máu Rh (Kỹ thuật ống nghiệm)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82.300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1392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Xác định kháng nguyên C của hệ nhóm máu Rh (Kỹ thuật Scangel/Gelcard trên máy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1393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1381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Xác định kháng nguyên E của hệ nhóm máu Rh (Kỹ thuật ống nghiệm)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1394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1382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Xác định kháng nguyên e của hệ nhóm máu Rh (Kỹ thuật ống nghiệm)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1395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1383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Xác định kháng nguyên E của hệ nhóm máu Rh (Kỹ thuật Scangel/Gelcard trên máy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1396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1384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Xác định kháng nguyên e của hệ nhóm máu Rh (Kỹ thuật Scangel/ Gelcard trên máy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1397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1385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kháng nguyên Fy</w:t>
            </w:r>
            <w:r w:rsidRPr="002F624D">
              <w:rPr>
                <w:rFonts w:asciiTheme="majorHAnsi" w:eastAsia="Times New Roman" w:hAnsiTheme="majorHAnsi" w:cstheme="majorHAnsi"/>
                <w:color w:val="000000"/>
                <w:szCs w:val="28"/>
                <w:vertAlign w:val="superscript"/>
                <w:lang w:eastAsia="vi-VN"/>
              </w:rPr>
              <w:t>a</w:t>
            </w:r>
            <w:r w:rsidRPr="002F624D">
              <w:rPr>
                <w:rFonts w:asciiTheme="majorHAnsi" w:eastAsia="Times New Roman" w:hAnsiTheme="majorHAnsi" w:cstheme="majorHAnsi"/>
                <w:color w:val="000000"/>
                <w:szCs w:val="28"/>
                <w:lang w:eastAsia="vi-VN"/>
              </w:rPr>
              <w:t>của hệ nhóm máu Duffy (Kỹ thuật Scangel/ Gelcard trên máy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1398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1386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kháng nguyên Fy</w:t>
            </w:r>
            <w:r w:rsidRPr="002F624D">
              <w:rPr>
                <w:rFonts w:asciiTheme="majorHAnsi" w:eastAsia="Times New Roman" w:hAnsiTheme="majorHAnsi" w:cstheme="majorHAnsi"/>
                <w:color w:val="000000"/>
                <w:szCs w:val="28"/>
                <w:vertAlign w:val="superscript"/>
                <w:lang w:eastAsia="vi-VN"/>
              </w:rPr>
              <w:t>b</w:t>
            </w:r>
            <w:r w:rsidRPr="002F624D">
              <w:rPr>
                <w:rFonts w:asciiTheme="majorHAnsi" w:eastAsia="Times New Roman" w:hAnsiTheme="majorHAnsi" w:cstheme="majorHAnsi"/>
                <w:color w:val="000000"/>
                <w:szCs w:val="28"/>
                <w:lang w:eastAsia="vi-VN"/>
              </w:rPr>
              <w:t>của hệ nhóm máu Duffy (Kỹ thuật Scangel/ Gelcard trên máy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1399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1387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03C3.1.HH91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kháng nguyên 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1400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1388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kháng nguyên Jk</w:t>
            </w:r>
            <w:r w:rsidRPr="002F624D">
              <w:rPr>
                <w:rFonts w:asciiTheme="majorHAnsi" w:eastAsia="Times New Roman" w:hAnsiTheme="majorHAnsi" w:cstheme="majorHAnsi"/>
                <w:color w:val="000000"/>
                <w:szCs w:val="28"/>
                <w:vertAlign w:val="superscript"/>
                <w:lang w:eastAsia="vi-VN"/>
              </w:rPr>
              <w:t>a</w:t>
            </w:r>
            <w:r w:rsidRPr="002F624D">
              <w:rPr>
                <w:rFonts w:asciiTheme="majorHAnsi" w:eastAsia="Times New Roman" w:hAnsiTheme="majorHAnsi" w:cstheme="majorHAnsi"/>
                <w:color w:val="000000"/>
                <w:szCs w:val="28"/>
                <w:lang w:eastAsia="vi-VN"/>
              </w:rPr>
              <w:t>của hệ nhóm máu Kidd</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1389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kháng nguyên Jk</w:t>
            </w:r>
            <w:r w:rsidRPr="002F624D">
              <w:rPr>
                <w:rFonts w:asciiTheme="majorHAnsi" w:eastAsia="Times New Roman" w:hAnsiTheme="majorHAnsi" w:cstheme="majorHAnsi"/>
                <w:color w:val="000000"/>
                <w:szCs w:val="28"/>
                <w:vertAlign w:val="superscript"/>
                <w:lang w:eastAsia="vi-VN"/>
              </w:rPr>
              <w:t>b</w:t>
            </w:r>
            <w:r w:rsidRPr="002F624D">
              <w:rPr>
                <w:rFonts w:asciiTheme="majorHAnsi" w:eastAsia="Times New Roman" w:hAnsiTheme="majorHAnsi" w:cstheme="majorHAnsi"/>
                <w:color w:val="000000"/>
                <w:szCs w:val="28"/>
                <w:lang w:eastAsia="vi-VN"/>
              </w:rPr>
              <w:t>của hệ nhóm máu Kidd</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1390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kháng nguyên k của hệ nhóm máu Kell</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1391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kháng nguyên K của hệ nhóm máu Kell</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1392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kháng nguyên Le</w:t>
            </w:r>
            <w:r w:rsidRPr="002F624D">
              <w:rPr>
                <w:rFonts w:asciiTheme="majorHAnsi" w:eastAsia="Times New Roman" w:hAnsiTheme="majorHAnsi" w:cstheme="majorHAnsi"/>
                <w:color w:val="000000"/>
                <w:szCs w:val="28"/>
                <w:vertAlign w:val="superscript"/>
                <w:lang w:eastAsia="vi-VN"/>
              </w:rPr>
              <w:t>a</w:t>
            </w:r>
            <w:r w:rsidRPr="002F624D">
              <w:rPr>
                <w:rFonts w:asciiTheme="majorHAnsi" w:eastAsia="Times New Roman" w:hAnsiTheme="majorHAnsi" w:cstheme="majorHAnsi"/>
                <w:color w:val="000000"/>
                <w:szCs w:val="28"/>
                <w:lang w:eastAsia="vi-VN"/>
              </w:rPr>
              <w:t>của hệ nhóm máu Lewis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1393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kháng nguyên Le</w:t>
            </w:r>
            <w:r w:rsidRPr="002F624D">
              <w:rPr>
                <w:rFonts w:asciiTheme="majorHAnsi" w:eastAsia="Times New Roman" w:hAnsiTheme="majorHAnsi" w:cstheme="majorHAnsi"/>
                <w:color w:val="000000"/>
                <w:szCs w:val="28"/>
                <w:vertAlign w:val="superscript"/>
                <w:lang w:eastAsia="vi-VN"/>
              </w:rPr>
              <w:t>b</w:t>
            </w:r>
            <w:r w:rsidRPr="002F624D">
              <w:rPr>
                <w:rFonts w:asciiTheme="majorHAnsi" w:eastAsia="Times New Roman" w:hAnsiTheme="majorHAnsi" w:cstheme="majorHAnsi"/>
                <w:color w:val="000000"/>
                <w:szCs w:val="28"/>
                <w:lang w:eastAsia="vi-VN"/>
              </w:rPr>
              <w:t>của hệ nhóm máu Lewis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1394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kháng nguyên Lu</w:t>
            </w:r>
            <w:r w:rsidRPr="002F624D">
              <w:rPr>
                <w:rFonts w:asciiTheme="majorHAnsi" w:eastAsia="Times New Roman" w:hAnsiTheme="majorHAnsi" w:cstheme="majorHAnsi"/>
                <w:color w:val="000000"/>
                <w:szCs w:val="28"/>
                <w:vertAlign w:val="superscript"/>
                <w:lang w:eastAsia="vi-VN"/>
              </w:rPr>
              <w:t>a</w:t>
            </w:r>
            <w:r w:rsidRPr="002F624D">
              <w:rPr>
                <w:rFonts w:asciiTheme="majorHAnsi" w:eastAsia="Times New Roman" w:hAnsiTheme="majorHAnsi" w:cstheme="majorHAnsi"/>
                <w:color w:val="000000"/>
                <w:szCs w:val="28"/>
                <w:lang w:eastAsia="vi-VN"/>
              </w:rPr>
              <w:t>của hệ nhóm máu Lutheran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1395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kháng nguyên Lu</w:t>
            </w:r>
            <w:r w:rsidRPr="002F624D">
              <w:rPr>
                <w:rFonts w:asciiTheme="majorHAnsi" w:eastAsia="Times New Roman" w:hAnsiTheme="majorHAnsi" w:cstheme="majorHAnsi"/>
                <w:color w:val="000000"/>
                <w:szCs w:val="28"/>
                <w:vertAlign w:val="superscript"/>
                <w:lang w:eastAsia="vi-VN"/>
              </w:rPr>
              <w:t>b</w:t>
            </w:r>
            <w:r w:rsidRPr="002F624D">
              <w:rPr>
                <w:rFonts w:asciiTheme="majorHAnsi" w:eastAsia="Times New Roman" w:hAnsiTheme="majorHAnsi" w:cstheme="majorHAnsi"/>
                <w:color w:val="000000"/>
                <w:szCs w:val="28"/>
                <w:lang w:eastAsia="vi-VN"/>
              </w:rPr>
              <w:t>của hệ nhóm máu Lutheran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1396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kháng nguyên M của hệ nhóm máu MNS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1397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kháng nguyên N của hệ nhóm máu MNS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1410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1398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Xác định kháng nguyên nhóm máu hệ hồng cầu bằng phương pháp sinh học phân tử (giá cho một loại kháng nguyên)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1.466.000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1411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1399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kháng nguyên S của hệ nhóm máu MNS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1412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kháng nguyên s của hệ nhóm máu MNS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1413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CD55/59 bạch cầu (chẩn đoán bệnh Đái huyết sắc tố) niệu kịch phát ban đêm)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1414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CD55/59 hồng cầu (chẩn đoán bệnh Đái huyết sắc tố) niệu kịch phát ban đêm)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1415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03C3.1.HH63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chuyển dạng lympho với PHA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1416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03C3.1.HH113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độ chéo (Cross-Match) trong ghép cơ quan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1417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HIT (Heparin Induced Thrombocytopenia) - Ab)</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1418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HIT (Heparin Induced Thrombocytopenia)- IgG)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1419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HLA-B27 bằng kỹ thuật Flow-cytometry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1420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lựa chọn đơn vị máu phù hợp (10 đơn vị máu trong 3 điều kiện 22</w:t>
            </w:r>
            <w:r w:rsidRPr="002F624D">
              <w:rPr>
                <w:rFonts w:asciiTheme="majorHAnsi" w:eastAsia="Times New Roman" w:hAnsiTheme="majorHAnsi" w:cstheme="majorHAnsi"/>
                <w:color w:val="000000"/>
                <w:szCs w:val="28"/>
                <w:vertAlign w:val="superscript"/>
                <w:lang w:eastAsia="vi-VN"/>
              </w:rPr>
              <w:t>0</w:t>
            </w:r>
            <w:r w:rsidRPr="002F624D">
              <w:rPr>
                <w:rFonts w:asciiTheme="majorHAnsi" w:eastAsia="Times New Roman" w:hAnsiTheme="majorHAnsi" w:cstheme="majorHAnsi"/>
                <w:color w:val="000000"/>
                <w:szCs w:val="28"/>
                <w:lang w:eastAsia="vi-VN"/>
              </w:rPr>
              <w:t>C, 37</w:t>
            </w:r>
            <w:r w:rsidRPr="002F624D">
              <w:rPr>
                <w:rFonts w:asciiTheme="majorHAnsi" w:eastAsia="Times New Roman" w:hAnsiTheme="majorHAnsi" w:cstheme="majorHAnsi"/>
                <w:color w:val="000000"/>
                <w:szCs w:val="28"/>
                <w:vertAlign w:val="superscript"/>
                <w:lang w:eastAsia="vi-VN"/>
              </w:rPr>
              <w:t>0</w:t>
            </w:r>
            <w:r w:rsidRPr="002F624D">
              <w:rPr>
                <w:rFonts w:asciiTheme="majorHAnsi" w:eastAsia="Times New Roman" w:hAnsiTheme="majorHAnsi" w:cstheme="majorHAnsi"/>
                <w:color w:val="000000"/>
                <w:szCs w:val="28"/>
                <w:lang w:eastAsia="vi-VN"/>
              </w:rPr>
              <w:t xml:space="preserve">C, kháng globulin người) bằng </w:t>
            </w:r>
            <w:r w:rsidRPr="002F624D">
              <w:rPr>
                <w:rFonts w:asciiTheme="majorHAnsi" w:eastAsia="Times New Roman" w:hAnsiTheme="majorHAnsi" w:cstheme="majorHAnsi"/>
                <w:color w:val="000000"/>
                <w:szCs w:val="28"/>
                <w:lang w:eastAsia="vi-VN"/>
              </w:rPr>
              <w:lastRenderedPageBreak/>
              <w:t>phương pháp Scangel/Gelcard</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453.000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1421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04C5.1.349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mô bệnh học tủy xương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1422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1410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PFA (Platelet Funtion Analyzer) bằng Collagen/ADP trên máy tự động (Tên khác: PFA bằng Col/ADP)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1423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1411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PFA (Platelet Funtion Analyzer) bằng Collagen/Epinephrine trên máy tự động (Tên khác: PFA bằng Col/Epi)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1424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1412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04C5.1.285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số lượng tiểu cầu (thủ công)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1425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1413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03C3.1.HH115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tế bào gốc CD 34+</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1426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1414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04C5.1.304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tế bào hạch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1427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1415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04C5.1.303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tế bào học tủy xương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1428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1416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03C3.1.HH59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trao đổi nhiễm sắc thể chị em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1429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1417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và chẩn đoán hóa mô miễn dịch tủy xương cho một dấu ấn (marker) trên máy nhuộm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937.000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1430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1418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Xét nghiệm và chẩn đoán mô bệnh học tủy xương trên máy nhuộm </w:t>
            </w:r>
            <w:r w:rsidRPr="002F624D">
              <w:rPr>
                <w:rFonts w:asciiTheme="majorHAnsi" w:eastAsia="Times New Roman" w:hAnsiTheme="majorHAnsi" w:cstheme="majorHAnsi"/>
                <w:color w:val="000000"/>
                <w:szCs w:val="28"/>
                <w:lang w:eastAsia="vi-VN"/>
              </w:rPr>
              <w:lastRenderedPageBreak/>
              <w:t>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287.000</w:t>
            </w:r>
          </w:p>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1431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1419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xác định đột biến thalassemia (phát hiện đồng thời 21 đột biến alpha-thalassemia hoặc 22 đột biến β-thalasemia)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4.349.000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1432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1420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03C3.1.HH62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xác định gen Hemophilia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II</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II</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Dị ứng miễn dịch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1433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1421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ELISA chẩn đoán dị ứng thuốc (Đối với 1 loại thuốc)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1434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1422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ERYTHROPOIETIN (EPO)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1435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1423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Histamine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1436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1424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IgE đặc hiệu với 1 loại dị nguyên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1437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1425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Interleukin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754.000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1438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1426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kháng thể C1INH/ kháng thể GBM ab/ Tryptase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1439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1427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kháng thể IgG1/IgG2/IgG3/IgG4</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1428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kháng thể kháng C5a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1429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kháng thể kháng C1q</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1430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Định lượng kháng thể kháng </w:t>
            </w:r>
            <w:r w:rsidRPr="002F624D">
              <w:rPr>
                <w:rFonts w:asciiTheme="majorHAnsi" w:eastAsia="Times New Roman" w:hAnsiTheme="majorHAnsi" w:cstheme="majorHAnsi"/>
                <w:color w:val="000000"/>
                <w:szCs w:val="28"/>
                <w:lang w:eastAsia="vi-VN"/>
              </w:rPr>
              <w:lastRenderedPageBreak/>
              <w:t>C3a/C3bi/C3d/C4a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1.049.000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1443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1431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kháng thể kháng CCP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1432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kháng thể kháng Centromere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1433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kháng thể kháng ENA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1434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kháng thể kháng Histone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1435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kháng thể kháng Insulin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1436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kháng thể kháng Jo - 1</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1437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kháng thể kháng nhân và kháng thể kháng chuỗi kép (ANA&amp;DsDNA)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1450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1438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kháng thể kháng DNA chuỗi kép (Anti dsDNA) bằng máy tự động/bán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1451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1439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kháng thể kháng DNA chuỗi kép (Anti dsDNA) test nhanh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1452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kháng thể kháng nhân (ANA) bằng máy tự động/bán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1453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kháng thể kháng nhân (ANA) test nhanh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1454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kháng thể kháng Phospholipid (IgG/IgM)/ Cardiolipin (IgG/IgM)/ Beta2-Glycoprotein (IgG/IgM)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1455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kháng thể kháng Prothrombin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1456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kháng thể kháng RNP-70</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1457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kháng thể kháng Scl-70</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1458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kháng thể kháng Sm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1459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kháng thể kháng SSA(Ro)/SSB(La)/SSA-p200</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1460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kháng thể kháng tiểu cầu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1461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kháng thể kháng tinh trùng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1.002.000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1462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1450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kháng thể kháng tương bào bạch cầu đa nhân trung tính (ANCA)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1463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1451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Định lượng kháng thể kháng ty lạp thể (AMA-M2) /kháng thể kháng tương bào gan type1 (LC1) / kháng thể kháng tiểu vi thể gan thận type 1 (LKM1) / kháng thể kháng thụ thể GLYCOPROTEIN trên màng tế bào gan người </w:t>
            </w:r>
            <w:r w:rsidRPr="002F624D">
              <w:rPr>
                <w:rFonts w:asciiTheme="majorHAnsi" w:eastAsia="Times New Roman" w:hAnsiTheme="majorHAnsi" w:cstheme="majorHAnsi"/>
                <w:color w:val="000000"/>
                <w:szCs w:val="28"/>
                <w:lang w:eastAsia="vi-VN"/>
              </w:rPr>
              <w:lastRenderedPageBreak/>
              <w:t>châu Á (ASGPR)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475.000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1464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1452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MPO (pANCA)/PR3 (cANCA)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1465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1453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Khẳng định kháng đông lupus (LAC/ LA confirm: Lupus Anticoagulant confirm)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III</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III</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Hóa sinh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Máu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1466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1454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ACTH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1467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1455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ADH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1468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1456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03C3.1.HS23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ALA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90.100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1469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1457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03C3.1.HS46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Alpha FP (AFP)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90.100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1470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1458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03C3.1.HS78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Alpha Microglobulin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1471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1459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Amoniac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1472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1460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03C3.1.HS70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Anti - TG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1473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1461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Anti - TPO (Anti- thyroid Peroxidase antibodies) định lượng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1474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1462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03C3.1.HS34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Apolipoprotein A/B (1 loại)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1475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1463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03C3.1.HS20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Benzodiazepam (BZD)</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37.100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1476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1464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03C3.1.HS51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Beta - HCG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1477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1465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03C3.1.HS38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Beta2 Microglobulin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1478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1466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04C5.1.340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BNP (B - Type Natriuretic Peptide)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1479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1467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04C5.1.320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Bổ thể trong huyết </w:t>
            </w:r>
            <w:r w:rsidRPr="002F624D">
              <w:rPr>
                <w:rFonts w:asciiTheme="majorHAnsi" w:eastAsia="Times New Roman" w:hAnsiTheme="majorHAnsi" w:cstheme="majorHAnsi"/>
                <w:color w:val="000000"/>
                <w:szCs w:val="28"/>
                <w:lang w:eastAsia="vi-VN"/>
              </w:rPr>
              <w:lastRenderedPageBreak/>
              <w:t>thanh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31.800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1480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1468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03C3.1.HS65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CA 125</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1481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1469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03C3.1.HS63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CA 15 - 3</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1482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1470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03C3.1.HS62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CA 19-9</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1483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1471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03C3.1.HS64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CA 72 -4</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1484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1472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04C5.1.312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Ca++ máu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Chỉ thanh toán khi định lượng trực tiếp.</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1485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1473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03C3.1.HS25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Calci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1486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1474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03C3.1.HS12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Calcitonin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1487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1475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03C3.1.HS43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Catecholamin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1488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1476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03C3.1.HS50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CEA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1489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1477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03C3.1.HS32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Ceruloplasmin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68.900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1478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03C3.1.HS28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CK-MB</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37.100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1479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03C3.1.HS37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Complement 3 (C3)/4 (C4) (1 loại)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58.300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1480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Cortison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90.100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1481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C-Peptid</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1482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CPK</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1483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CRP định lượng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1484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03C3.1.HS31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CRP hs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1485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03C3.1.HS60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Cyclosporine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1486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03C3.1.HS66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Cyfra 21 - 1</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1487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04C5.1.311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Điện giải đồ (Na, K, CL)</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Áp dụng cho cả trường hợp cho kết quả nhiều hơn 3 </w:t>
            </w:r>
            <w:r w:rsidRPr="002F624D">
              <w:rPr>
                <w:rFonts w:asciiTheme="majorHAnsi" w:eastAsia="Times New Roman" w:hAnsiTheme="majorHAnsi" w:cstheme="majorHAnsi"/>
                <w:color w:val="000000"/>
                <w:szCs w:val="28"/>
                <w:lang w:eastAsia="vi-VN"/>
              </w:rPr>
              <w:lastRenderedPageBreak/>
              <w:t>chỉ số</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1500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1488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03C3.1.HS69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Digoxin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1489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25OH Vitamin D (D3)</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Alpha1 Antitrypsin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Anti CCP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Beta Crosslap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04C5.1.315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Bilirubin toàn phần hoặc trực tiếp; các enzym: phosphataze kiềm hoặc GOT hoặc GPT…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Không thanh toán đối với các xét nghiệm Bilirubin gián tiếp; Tỷ lệ A/G là những xét nghiệm có thể ngoại suy được.</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04C5.1.313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các chất Albumine; Creatine; Globuline; Glucose; Phospho, Protein toàn phần, Ure, Axit Uric, Amylase,…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Mỗi chất</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Cystatine 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Ethanol (cồn)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Free Kappa niệu/huyết thanh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1510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Free Lambda niệu/huyết thanh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1511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Gentamicin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1512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Methotrexat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1513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p2PSA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1514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sắt chưa bão hòa huyết thanh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1515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04C5.1.314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Sắt huyết thanh hoặc Mg ++ huyết thanh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1516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Tobramycin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1517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Tranferin Receptor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1518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04C5.1.316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Tryglyceride hoặc Phospholipid hoặc Lipid toàn phần hoặc Cholesterol toàn phần hoặc HDL-Cholesterol hoặc LDL - Cholesterol</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1519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hoạt độ Cholinesterase (ChE)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hoạt độ P-Amylase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khả năng gắn sắt toàn thể</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1510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04C5.1.346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Đường máu mao mạch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1511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E3 không liên hợp (Unconjugated Estriol)</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1512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03C3.1.HS10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Erythropoietin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1513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03C3.1.HS52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Estradiol</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1514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03C3.1.HS48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Ferritin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1527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1515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03C3.1.HS67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Folate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1516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Free bHCG (Free Beta Human Chorionic Gonadotropin)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1517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03C3.1.HS54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FSH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1530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1518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03C3.1.HS30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Gama GT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1531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1519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1532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03C3.1.HS77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GLDH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1533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Gross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1534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03C3.1.HS76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Haptoglobin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1535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04C5.1.351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HbA1C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99.600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1536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03C3.1.HS75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HBDH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1537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HE4</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1538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03C3.1.HS57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Homocysteine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1539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03C3.1.HS35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IgA/IgG/IgM/IgE (1 loại)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Inhibin 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03C3.1.HS49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Insuline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1530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03C3.1.HS74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Kappa định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1531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03C3.1.HS42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Khí máu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1532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03C3.1.HS72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Lactat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1533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03C3.1.HS73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Lambda định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1534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03C3.1.HS29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LDH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1535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03C3.1.HS53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1536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03C3.1.HS36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Lipase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58.300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1549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1537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Maclagan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1538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03C3.1.HS58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Myoglobin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90.100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1539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03C3.1.HS21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Ngộ độc thuốc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03C3.1.HS18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Nồng độ rượu trong máu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NSE (Neuron Specific Enolase)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03C3.1.HS19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Paracetamol</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37.100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04C5.1.321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Phản ứng cố định bổ thể</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Phản ứng CRP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03C3.1.HS14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Phenytoin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04C5.1.344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PLGF</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03C3.1.HS71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Pre albumin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1560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04C5.1.339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Pro-BNP (N-terminal pro B-type natriuretic peptid)</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1561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1549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04C5.1.338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Pro-calcitonin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1562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03C3.1.HS56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Progesteron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1563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04C5.1.342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PRO-GRP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1564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03C3.1.HS55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Prolactin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1565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03C3.1.HS47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PSA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90.100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1566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PSA tự do (Free prostate-Specific Antigen)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1567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03C3.1.HS61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PTH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1568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03C3.1.HS17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Quinin/ Cloroquin/ Mefloquin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1569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03C3.1.HS39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RF (Rheumatoid Factor)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37.100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1570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03C3.1.HS22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Salicylate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1571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04C5.1.341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SCC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1572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1560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04C5.1.345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SFLT1</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1573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1561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03C3.1.HS44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T3/FT3/T4/FT4 (1 loại)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1574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1562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04C5.1.343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Tacrolimus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713.000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1575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1563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04C5.1.350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Testosteron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1576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1564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03C3.1.HS15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Theophylin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1577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1565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03C3.1.HS11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Thyroglobulin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1578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1566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03C3.1.HS13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TRAb định lượng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1579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1567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03C3.1.HS41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Transferin/độ bão hòa tranferin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1580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1568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03C3.1.HS16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Tricyclic anti depressant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79.500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1581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1569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03C3.1.HS59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Troponin T/I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1582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1570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03C3.1.HS45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TSH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58.300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1583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1571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03C3.1.HS68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Vitamin B12</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74.200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1584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1572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04C5.1.310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Bacturate trong máu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1585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1573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04C5.1.317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các yếu tố vi lượng (đồng, kẽm...)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1586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1574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04C5.1.318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các yếu tố vi lượng Fe (sắt)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1587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Nước tiểu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1588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1575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03C3.2.4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Amphetamin (định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1589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1576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04C5.2.364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Amylase niệu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37.100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1590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1577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04C5.2.358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Calci niệu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24.300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1578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04C5.2.357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Catecholamin niệu (HPLC)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1579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Điện di Protein nước tiểu (máy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1580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04C5.2.360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Điện giải đồ ( Na, K, Cl) niệu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Áp dụng cho cả trường hợp cho kết quả nhiều hơn 3 chỉ số.</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1581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03C3.2.8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DPD</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1582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03C3.2.7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Dưỡng chấp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1583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04C5.2.366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Gonadotrophin để chẩn đoán thai nghén bằng phương pháp hóa học-miễn dịch định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23.300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1584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04C5.2.367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Gonadotrophin để chẩn đoán thai nghén định lượng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1585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04C5.2.369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Hydrocorticosteroid định lượng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38.100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1586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03C3.2.5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Marijuana định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1600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1587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03C3.2.2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Micro Albumin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1601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1588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04C5.2.368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Oestrogen toàn phần định lượng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1602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1589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03C3.2.3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Opiate định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1603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04C5.2.359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Phospho niệu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20.100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1604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04C5.2.370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Porphyrin định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1605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03C3.2.6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Protein Bence - Jone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1606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04C5.2.361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Protein niệu hoặc đường niệu định lượng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1607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04C5.2.362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Tế bào cặn nước tiểu hoặc cặn Adis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1608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04C5.2.371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Tế bào/trụ hay các tinh thể khác định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1609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03C3.2.1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Tổng phân tích nước tiểu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1610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04C5.2.372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Tỷ trọng trong nước tiểu/ pH định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1611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04C5.2.363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Ure hoặc Axit Uric hoặc Creatinin niệu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1612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1599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04C5.2.365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Xentonic/ sắc tố mật/ muối mật/ urobilinogen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1613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Phân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1614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1600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04C5.3.375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Amilase/ Trypsin/ Mucinase định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1615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1601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04C5.3.373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Bilirubin định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1616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1602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04C5.3.374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Canxi, Phospho định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1617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1603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04C5.3.377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Urobilin, Urobilinogen: Định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Dịch chọc dò</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1618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1604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04C5.4.398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Clo dịch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1619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1605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04C5.4.397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Glucose dịch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1620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1606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04C5.4.399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Phản ứng Pandy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1621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1607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04C5.4.396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Protein dịch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1622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1608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04C5.4.400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Rivalta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1623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1609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04C5.4.393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tế bào trong nước dịch chẩn đoán tế bào học (não tuỷ, màng tim, màng phổi, màng bụng, dịch khớp, rửa phế quản…)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55.100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1624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1610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04C5.4.394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tế bào trong nước dịch chẩn đoán tế bào học (não tuỷ, màng tim, màng phổi, màng bụng, dịch khớp, rửa phế quản…) có đếm số lượng tế bào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90.100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IV</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IV</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Vi sinh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1625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1611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AFB trực tiếp nhuộm huỳnh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1626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1612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03C3.1.VS41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Anti HAV-IgM bằng miễn dịch bán tự động/tự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1627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1613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03C3.1.VS42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Anti HAV-total bằng miễn dịch bán tự động/tự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97.700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1628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1614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03C3.1.HH71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Anti-HBc IgM miễn dịch bán tự động/tự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1629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1615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03C3.1.HH72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Anti-HBe miễn dịch bán tự động/tự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1630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1616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03C3.1.HH68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Anti-HIV (nhanh)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1631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1617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03C3.1.HH65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Anti-HIV bằng miễn dịch bán tự động/tự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1632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1618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03C3.1.HH70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Anti-HBc IgG miễn dịch bán tự động/tự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1633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1619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04C5.4.385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Anti-HBs định lượng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1634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1620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03C3.1.HH69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Anti-HBs miễn dịch bán tự động/tự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1635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1621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03C3.1.HH67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Anti-HCV (nhanh)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1636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1622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03C3.1.HH64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Anti-HCV miễn dịch bán tự động/tự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1637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1623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03C3.1.HS40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ASLO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1638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1624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03C3.1.VS34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Aspergillus miễn dịch bán tự động/tự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1639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1625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BK/JC virus Real-time PCR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1640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1626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03C3.1.VS24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Chlamydia IgG miễn dịch bán tự động/tự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1641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1627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Chlamydia test nhanh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1642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1628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Clostridium difficile miễn dịch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1643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1629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CMV Avidity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1644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1630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04C5.4.387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CMV đo tải lượng hệ thống tự động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1645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1631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03C3.1.VS23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CMV IgG miễn dịch bán tự động/tự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1646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1632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03C3.1.VS22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CMV IgM miễn dịch bán tự động/tự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1647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1633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04C5.4.386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CMV Real-time PCR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1648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1634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03C3.1.VS35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Cryptococcus test nhanh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1649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1635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03C3.1.VS15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Dengue IgG miễn dịch bán tự động/tự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1650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1636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03C3.1.VS14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Dengue IgM miễn dịch bán tự động/tự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1651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1637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Dengue NS1Ag/IgM-IgG test nhanh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1652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1638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03C3.1.VS27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EBV EA-D IgG miễn dịch bán tự động/tự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1653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1639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03C3.1.VS28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EBV EB-NA1 IgG miễn dịch bán tự động/tự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1654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1640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03C3.1.VS26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EBV-VCA IgG miễn dịch bán tự động/tự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1655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1641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03C3.1.VS25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EBV-VCA IgM miễn dịch bán tự động/tự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1656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EV71 IgM/IgG test nhanh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1657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1642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03C3.1.HH10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Giun chỉ ấu trùng trong máu nhuộm soi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1658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1643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HBeAb test nhanh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1659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1644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03C3.1.HH73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HBeAg miễn dịch bán tự động/tự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1660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1645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HBeAg test nhanh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1661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1646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03C3.1.HH66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HBsAg (nhanh)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1662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1647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04C5.4.384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HBsAg Định lượng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1663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1648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HBsAg khẳng định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1664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1649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HBsAg miễn dịch bán tự động/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1665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1650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03C3.1.VS11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HBV đo tải lượng hệ </w:t>
            </w:r>
            <w:r w:rsidRPr="002F624D">
              <w:rPr>
                <w:rFonts w:asciiTheme="majorHAnsi" w:eastAsia="Times New Roman" w:hAnsiTheme="majorHAnsi" w:cstheme="majorHAnsi"/>
                <w:color w:val="000000"/>
                <w:szCs w:val="28"/>
                <w:lang w:eastAsia="vi-VN"/>
              </w:rPr>
              <w:lastRenderedPageBreak/>
              <w:t>thống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1.300.000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1666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1651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HBV đo tải lượng Real-time PCR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1667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1652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HCV Core Ag miễn dịch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1668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1653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03C3.1.VS12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HCV đo tải lượng hệ thống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1669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1654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HCV đo tải lượng Real-time PCR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1670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1655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HDV Ag miễn dịch bán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1671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1656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HDV IgG miễn dịch bán tự động/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1672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1657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HDV IgM miễn dịch bán tự động/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1673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1658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Helicobacter pylori Ag test nhanh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Áp dụng với trường hợp người bệnh không nội soi dạ dày hoặc tá tràng.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1674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1659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HEV IgG miễn dịch bán tự động/tự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1675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1660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HEV IgM miễn dịch bán tự động/tự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1676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HIV Ag/Ab test nhanh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94.600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Xét nghiệm cho kết quả đồng thời Ab và Ag</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1677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1661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HIV Ag/Ab miễn dịch bán tự động/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1678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1662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HIV đo tải lượng hệ </w:t>
            </w:r>
            <w:r w:rsidRPr="002F624D">
              <w:rPr>
                <w:rFonts w:asciiTheme="majorHAnsi" w:eastAsia="Times New Roman" w:hAnsiTheme="majorHAnsi" w:cstheme="majorHAnsi"/>
                <w:color w:val="000000"/>
                <w:szCs w:val="28"/>
                <w:lang w:eastAsia="vi-VN"/>
              </w:rPr>
              <w:lastRenderedPageBreak/>
              <w:t>thống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928.000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1679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1663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HIV khẳng định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Tính cho 2 lần tiếp theo.</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1664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Hồng cầu trong phân test nhanh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1665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04C5.3.376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Hồng cầu, bạch cầu trong phân soi trực tiếp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1666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HPV genotype PCR hệ thống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1667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HPV Real-time PCR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1668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03C3.1.VS21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HSV1+2 IgG miễn dịch bán tự động/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1669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03C3.1.VS20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HSV1+2 IgM miễn dịch bán tự động/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1670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Influenza virus A, B Real-time PCR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1671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Influenza virus A, B test nhanh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1672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JEV IgM (test nhanh)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1673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JEV IgM miễn dịch bán tự động/tự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1690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1674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04C5.4.378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Ký sinh trùng/ Vi nấm soi tươi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1691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1675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Leptospira test nhanh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1692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1676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Measles virus IgG miễn dịch bán tự động/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1693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1677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Measles virus IgM miễn dịch bán tự động/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1694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1678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Mycobacterium tuberculosis kháng thuốc hàng 1 môi trường lỏng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1695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1679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Mycobacterium tuberculosis kháng thuốc hàng 2 môi trường đặc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1696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Mycobacterium tuberculosis kháng thuốc PZA môi trường lỏng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1697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Mycobacterium tuberculosis đa kháng LPA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875.000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1698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Mycobacterium tuberculosis định danh và kháng RMP Xpert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1699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Mycobacterium tuberculosis kháng thuốc hàng 1 môi trường đặc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1700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Mycobacterium tuberculosis nuôi cấy môi trường đặc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1701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03C3.1.VS13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Mycobacterium tuberculosis nuôi cấy môi trường lỏng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1702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04C5.4.388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Mycobacterium tuberculosis PCR hệ thống tự động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1703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Mycobacterium tuberculosis Real-time PCR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1704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Mycobacterium tuberculosis siêu kháng LPA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1705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03C3.1.VS30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Mycoplasma pneumoniae IgG miễn dịch bán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1706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1690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03C3.1.VS29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Mycoplasma pneumoniae IgM miễn dịch bán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1707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1691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NTM định danh LPA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1708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1692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Nuôi cấy tìm vi khuẩn kỵ khí/vi hiếu khí</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1709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1693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Phản ứng Mantoux</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1710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1694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04C5.1.319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Plasmodium (ký sinh trùng sốt rét) trong máu nhuộm soi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1711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1695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Pneumocystis miễn dịch bán tự động/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1712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1696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Rickettsia</w:t>
            </w:r>
            <w:r w:rsidRPr="002F624D">
              <w:rPr>
                <w:rFonts w:asciiTheme="majorHAnsi" w:eastAsia="Times New Roman" w:hAnsiTheme="majorHAnsi" w:cstheme="majorHAnsi"/>
                <w:i/>
                <w:iCs/>
                <w:color w:val="000000"/>
                <w:szCs w:val="28"/>
                <w:lang w:eastAsia="vi-VN"/>
              </w:rPr>
              <w:t> </w:t>
            </w:r>
            <w:r w:rsidRPr="002F624D">
              <w:rPr>
                <w:rFonts w:asciiTheme="majorHAnsi" w:eastAsia="Times New Roman" w:hAnsiTheme="majorHAnsi" w:cstheme="majorHAnsi"/>
                <w:color w:val="000000"/>
                <w:szCs w:val="28"/>
                <w:lang w:eastAsia="vi-VN"/>
              </w:rPr>
              <w:t>Ab</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1713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1697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03C3.1.VS17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Rotavirus Ag test nhanh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1714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1698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03C3.1.VS33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RSV (Respiratory Syncytial Virus) miễn dịch bán tự động/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1715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1699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03C3.1.VS32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Rubella IgG miễn dịch bán tự động/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1716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1700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03C3.1.VS31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Rubella IgM miễn dịch bán tự động/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1717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1701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Rubella virus Ab test nhanh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1718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1702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Rubella virus Avidity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1719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1703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03C3.1.VS37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Salmonella Widal</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1704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Toxoplasma Avidity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1705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03C3.1.VS19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Toxoplasma IgG miễn dịch bán tự động/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1706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03C3.1.VS18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Toxoplasma IgM miễn dịch bán tự động/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1707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04C5.4.390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Treponema pallidum RPR định lượng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83.900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1708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04C5.4.389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Treponema pallidum RPR định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1709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04C5.4.392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Treponema pallidum TPHA định lượng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1710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04C5.4.391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Treponema pallidum TPHA định tính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1711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Trứng giun sán, đơn bào phương pháp trực tiếp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1712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Vi hệ đường ruột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1713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Vi khuẩn khẳng định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1730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1714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04C5.4.379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Vi khuẩn nhuộm soi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65.500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1731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1715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04C5.4.382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Vi khuẩn nuôi cấy định danh phương pháp thông thường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1732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1716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Vi khuẩn nuôi cấy và định danh hệ thống tự động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1733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1717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Vi khuẩn/ virus/ vi nấm/ ký sinh trùng (IgG, IgM) miễn dịch bán tự động/miễn dịch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1734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1718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Vi khuẩn/ virus/ vi nấm/ ký sinh trùng genotype Real-time PCR (cho 1 vi sinh vật)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1735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1719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Vi khuẩn/ virus/ vi nấm/ ký sinh trùng Real-time PCR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1736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Vi khuẩn/ virus/ vi nấm/ ký sinh trùng test nhanh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1737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Vi khuẩn/ virus/ vi nấm/ ký sinh trùng xác định trình tự một đoạn gene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1738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04C5.4.380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Vi khuẩn/vi nấm kháng thuốc định lượng (MIC - cho 1 loại kháng sinh)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1739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04C5.4.381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Vi khuẩn/ vi nấm kháng thuốc định tính hoặc vi khuẩn/ vi nấm kháng thuốc trên máy 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1740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04C5.4.383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Vi nấm nuôi cấy và định danh phương pháp thông thường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1741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03C3.1.VS10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dịch cúm, á cúm 2 bằng miễn dịch bán tự động/tự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1742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HBV kháng thuốc Real-time PCR (cho một loại thuốc)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1743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03C3.3.1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cặn dư phân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V</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V</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XÉT NGHIỆM GIẢI PHẪU BỆNH LÝ:</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1744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03C3.5.16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Chẩn đoán mô bệnh học bệnh phẩm phẫu thuật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1745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1729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03C3.5.18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hút tuyến tiền liệt, nhuộm và chẩn đoán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1746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1730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03C3.5.19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hút, nhuộm và chẩn đoán mào tinh hoàn/tinh hoàn trong điều trị vô sinh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1747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1731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03C3.5.21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hút, nhuộm và chẩn đoán u nang buồng trứng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1748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1732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03C3.5.17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hút, nhuộm, chẩn đoán các u nang (1 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1749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1733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03C3.5.20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hút, xét nghiệm tế bào các u/ tổn thương sâu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1750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1734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03C3.5.23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Sinh thiết và làm tiêu bản tổ chức xương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1751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1735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04C5.4.414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các loại dịch, nhuộm và chẩn đoán tế bào học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1752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1736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04C5.4.409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chẩn đoán tế bào học bong bằng phương pháp nhuộm Papanicolaou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1753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1737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03C3.5.22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cyto (tế bào)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1754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1738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đột biến gen BRAF</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1755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1739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đột biến gen EGFR</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1756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1740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đột biến gen KRAS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1757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1741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FISH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1758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1742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lai tại chỗ bạc hai màu (Dual-SISH)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1759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1743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lai tại chỗ gắn màu (CISH)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1744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Cell Bloc (khối tế bào)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1745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Thin-PAS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1746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04C5.4.410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và chẩn đoán hoá mô miễn dịch cho một dấu ấn (Marker) chưa bao gồm kháng thể 2 và hóa chất bộc lộ kháng nguyên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1747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04C5.4.411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và chẩn đoán miễn dịch huỳnh quang cho bộ 6 kháng thể để chẩn đoán mô bệnh học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1.187.000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1748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04C5.4.404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và chẩn đoán mô bệnh học bằng phương pháp nhuộm Đỏ Công gô</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1749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04C5.4.408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và chẩn đoán mô bệnh học bằng phương pháp nhuộm Giem sa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1750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04C5.4.413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và chẩn đoán mô bệnh học bằng phương pháp nhuộm Gomori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1751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04C5.4.401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và chẩn đoán mô bệnh học bằng phương pháp nhuộm Hemtoxylin Eosin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1768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1752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04C5.4.403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và chẩn đoán mô bệnh học bằng phương pháp nhuộm Mucicarmin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1753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04C5.4.402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và chẩn đoán mô bệnh học bằng phương pháp nhuộm PAS (Periodic Acide - Siff)</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1770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1754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04C5.4.405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và chẩn đoán mô bệnh học bằng phương pháp nhuộm Sudan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1771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1755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04C5.4.406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và chẩn đoán mô bệnh học bằng phương pháp nhuộm Van Gie'son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1772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1756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04C5.4.407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và chẩn đoán mô bệnh học bằng phương pháp nhuộm Xanh Alcial</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1773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1757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04C5.4.412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và chẩn đoán mô bệnh học tức thì bằng phương pháp cắt lạnh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1774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1758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04C5.4.415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và chẩn đoán tế bào học qua chọc hút tế bào bằng kim nhỏ (FNA)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Các thủ thuật còn lại khác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1775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1759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1776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1777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lastRenderedPageBreak/>
              <w:t>VI</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VI</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XÉT NGHIỆM ĐỘC CHẤT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1778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04C5.4.425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cấp NH3 trong máu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1779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03C3.6.7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tính porphyrin trong nước tiểu chẩn đoán tiêu cơ vân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1780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03C3.6.4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tính thuốc gây ngộ độc (1 chỉ tiêu)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1781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03C3.6.5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tính thuốc trừ sâu (1 chỉ tiêu)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1782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04C5.4.424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áp lực thẩm thấu dịch sinh học trên 01 chỉ tiêu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86.800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1783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04C5.4.418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định tính một chỉ tiêu ma tuý trong nước tiểu bằng máy Express pluss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1784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04C5.4.419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sàng lọc và định tính 5 loại ma tuý</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1785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04C5.4.422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xác định thành phần hoá chất bảo vệ thực vật bằng sắc ký khí khối phổ</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1.175.000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1786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1770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04C5.4.417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định lượng một chỉ tiêu kim loại nặng trong máu bằng máy AAS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1787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1771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04C5.4.421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định lượng một chỉ tiêu thuốc trong máu bằng máy sắc ký lỏng khối phổ</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1788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1772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04C5.4.423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Xét nghiệm định tính một chỉ tiêu độc chất </w:t>
            </w:r>
            <w:r w:rsidRPr="002F624D">
              <w:rPr>
                <w:rFonts w:asciiTheme="majorHAnsi" w:eastAsia="Times New Roman" w:hAnsiTheme="majorHAnsi" w:cstheme="majorHAnsi"/>
                <w:color w:val="000000"/>
                <w:szCs w:val="28"/>
                <w:lang w:eastAsia="vi-VN"/>
              </w:rPr>
              <w:lastRenderedPageBreak/>
              <w:t>bằng phương pháp sắc ký lớp mỏng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131.000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1789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1773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04C5.4.420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Xét nghiệm định tính PBG trong nước tiểu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1790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1773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04C5.4.416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Xử lý mẫu xét nghiệm độc chất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E</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E</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THĂM DÒ CHỨC NĂNG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1791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1774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04C3.1.182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và thăm dò huyết động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4.532.000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Bao gồm cả catheter Swan granz, bộ phận nhận cảm áp lực.</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1792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1775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03C3.7.3.8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Điện cơ (EMG)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1793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1776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03C3.7.3.9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Điện cơ tầng sinh môn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1794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1777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04C6.427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Điện não đồ</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1795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1778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04C6.426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Điện tâm đồ</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1796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1779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03C3.7.3.6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Điện tâm đồ gắng sức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1797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1780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03C1.42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áp lực đồ bàng quang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1798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1781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03C1.43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áp lực đồ cắt dọc niệu đạo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1799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1782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áp lực thẩm thấu niệu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1783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áp lực bàng quang bằng cột nước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1784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áp lực bàng quang bằng máy niệu động học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1.954.000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1785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áp lực bàng quang ở người bệnh nhi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1.896.000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1803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1786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áp lực hậu môn trực tràng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907.000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1787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biến đổi thể tích toàn thân - Body Plethysmography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827.000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1788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03C2.1.90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các chỉ số niệu động học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2.282.000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1789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các thể tích phổi - Lung Volumes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2.774.000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1790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chỉ số ABI (Chỉ số cổ chân/cánh tay)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1791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04C6.429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chức năng hô hấp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1792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đa ký giấc ngủ</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2.298.000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1810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1794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FeNO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382.000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1811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1795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khuếch tán phổi - Diffusion Capacity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1812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1796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DƯ-MDLS</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phế dung kế - Spirometry (FVC, SVC, TLC)/dung tích sống gắng sức - FVC/dung tích sống chậm - SVC/ thông khí tự nguyện tối đa - MVV/áp suất tối đa hít vào/thở ra - MIP / MEP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767.000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1813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1797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Đo vận tốc lan truyền sóng mạch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67.800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1814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1798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03C3.7.3.7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Holter điện tâm đồ/ huyết áp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1815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1799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04C6.428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Lưu huyết não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40.600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1816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Nghiệm pháp dung nạp glucose cho bệnh nhân </w:t>
            </w:r>
            <w:r w:rsidRPr="002F624D">
              <w:rPr>
                <w:rFonts w:asciiTheme="majorHAnsi" w:eastAsia="Times New Roman" w:hAnsiTheme="majorHAnsi" w:cstheme="majorHAnsi"/>
                <w:color w:val="000000"/>
                <w:szCs w:val="28"/>
                <w:lang w:eastAsia="vi-VN"/>
              </w:rPr>
              <w:lastRenderedPageBreak/>
              <w:t>thường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128.000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1817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Nghiệm pháp dung nạp glucose cho người bệnh thai nghén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1818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Nghiệm pháp kích Synacthen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1819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Nghiệm pháp nhịn uống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1820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Nghiệm pháp ức chế bằng Dexamethason liều cao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1821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Nghiệm pháp ức chế bằng Dexamethason liều thấp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1822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04C6.434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Test dung nạp Glucagon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37.400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1823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Test Glucagon gián tiếp (Định lượng C - Peptid thời điểm 0' và 6' sau tiêm)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1824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03C3.7.3.1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Test Raven/ Gille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1825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1809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03C3.7.3.3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Test tâm lý BECK/ ZUNG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1826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1810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03C3.7.3.2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Test tâm lý MMPI/ WAIS/ WICS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1827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1811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04C6.432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Test thanh thải Creatinine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1828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1812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04C6.433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Test thanh thải Ure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58.800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1829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1813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03C3.7.3.5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Test trắc nghiệm tâm lý</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1830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1814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03C3.7.3.4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Test WAIS/ WICS</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32.700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1831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1815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04C6.435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Thăm dò các dung tích phổi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1832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1816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03C2.1.37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Thăm dò điện sinh lý trong buồng tim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bộ dụng cụ thăm dò điện sinh lý tim.</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1833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1817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04C6.431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Thử nghiệm dung nạp Cabonhydrate (glucoza, fructoza, galactoza, lactoza)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32.100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1834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1818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04C6.430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Thử nghiệm ngấm Bromsulphtalein trong thăm dò chức năng gan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32.100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Các thủ thuật còn lại khác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1835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1819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đặc biệt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680.000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1836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1820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1837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1821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1838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1822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85.200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F</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F</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CÁC THĂM DÒ VÀ ĐIỀU TRỊ BẰNG ĐỒNG VỊ PHÓNG XẠ</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THĂM DÒ BẰNG ĐỒNG VỊ PHÓNG XẠ (giá chưa bao gồm dược chất, vật tư phóng xạ và Invivo kit)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1839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1823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04C7.447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bệnh bằng kỹ thuật miễn dịch phóng xạ</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1840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1824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04C7.441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Định lượng CA 19-9 hoặc CA 50 hoặc CA 125 hoặc CA 15-3 hoặc CA 72-4 hoặc PTH bằng kỹ thuật miễn dịch </w:t>
            </w:r>
            <w:r w:rsidRPr="002F624D">
              <w:rPr>
                <w:rFonts w:asciiTheme="majorHAnsi" w:eastAsia="Times New Roman" w:hAnsiTheme="majorHAnsi" w:cstheme="majorHAnsi"/>
                <w:color w:val="000000"/>
                <w:szCs w:val="28"/>
                <w:lang w:eastAsia="vi-VN"/>
              </w:rPr>
              <w:lastRenderedPageBreak/>
              <w:t>phóng xạ</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271.000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1841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1825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04C7.440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bằng kỹ thuật miễn dịch phóng xạ: LH hoặc FSH hoặc HCG hoặc Insullin hoặc Testosteron hoặc Prolactin hoặc Progesteron hoặc Estradiol hoặc CEA hoặc AFP hoặc PSA hoặc Cortisol</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1842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1826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04C7.437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bằng kỹ thuật miễn dịch phóng xạ: T3 hoặc FT3 hoặc T4 hoặc FT4 hoặc TSH hoặc Micro Albumin niệu hoặc kháng thể kháng Insullin hoặc Calcitonin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1843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1827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04C7.442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Định lượng kháng thể kháng Tg hoặc ACTH hoặc GH hoặc TRAb bằng kỹ thuật miễn dịch phóng xạ</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1844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1828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03C3.7.1.13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Độ tập trung I-131 tuyến giáp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1845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1829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04C7.446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SPECT CT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886.000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1846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1830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SPECT não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1847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1831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04C7.445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SPECT phóng xạ miễn dịch (2 thời điểm)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1848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1832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SPECT tưới máu cơ tim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1849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1833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04C7.443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SPECT tuyến cận giáp với đồng vị kép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1850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1834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Thận đồ đồng vị</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264.000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1851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1835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03C3.7.1.31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bạch mạch với Tc-99m HMPAO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1852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1836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03C3.7.1.28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chẩn đoán chức năng co bóp dạ dày với Tc-99m Sulfur Colloid dạ dày với Tc-99m Sulfur Colloid</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1853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1837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03C3.7.1.27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chẩn đoán chức năng thực quản và trào ngược dạ dày - thực quản với Tc-99m Sulfur Colloid</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1854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1838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03C3.7.1.19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chẩn đoán khối u</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1855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1839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03C3.7.1.24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chẩn đoán nhồi máu cơ tim với Tc-99m Pyrophosphate</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1856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1840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03C3.7.1.30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chẩn đoán túi thừa Meckel với Tc-99m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1857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1841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chẩn đoán u máu trong gan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1858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1842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03C3.7.1.17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chẩn đoán xuất huyết đường tiêu hoá với hồng cầu đánh dấu Tc-99m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1859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1843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chức năng thận</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1860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1844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chức năng thận - tiết niệu sau ghép thận với Tc-99m MAG3</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426.000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1861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1845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03C3.7.1.23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chức năng tim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1862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1846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gan mật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1863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1847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03C3.7.1.10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gan với Tc-99m Sulfur Colloid</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1864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1848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hạch Lympho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1865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1849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03C3.7.1.11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lách</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1866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1850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03C3.7.1.20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lưu thông dịch não tuỷ</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1867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1851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03C3.7.1.29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não</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1868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1852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04C7.444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phóng xạ miễn dịch (2 thời điểm)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1869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1853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thận với Tc-99m DMSA (DTPA)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1854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03C3.7.1.33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thông khí phổi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1855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03C3.7.1.16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tĩnh mạch với Tc-99m MAA</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1856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03C3.7.1.18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toàn thân với I-131</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1857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03C3.7.1.32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tưới máu phổi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1858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03C3.7.1.14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tưới máu tinh hoàn với Tc-99m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1859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04C7.439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tụy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1860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03C3.7.1.21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tuỷ xương với Tc-99m Sulfur Colloid hoặc BMHP Sulfur Colloid hoặc BMHP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1861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04C7.438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tuyến cận giáp: với Tc-99m MIBI hoặc với Tc-99m - V- DMSA hoặc với đồng vị kép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1862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03C3.7.1.12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tuyến giáp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1879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1863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03C3.7.1.15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tuyến nước bọt với Tc-99m</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1880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1864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tuyến thượng thận với I-131 MIBG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1881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1865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03C3.7.1.34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tuyến vú</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1882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1866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03C3.7.1.22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xương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1883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1867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03C3.7.1.35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Xạ hình xương 3 pha với Tc-99m MDP</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1884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1868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03C3.7.1.26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đời sống hồng cầu, nơi phân huỷ hồng cầu với hồng cầu đánh dấu Cr-51</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1885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1869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03C3.7.1.25</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Xác định thể tích hồng cầu với hồng cầu đánh dấu Cr-51</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286.000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II</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II</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Điều trị bằng chất phóng xạ (giá chưa bao gồm dược chất phóng xạ, hợp chất đánh dấu, vật tư phóng xạ và các thuốc bổ trợ khác, nếu có sử dụng)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1886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03C3.7.2.36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Basedow/ bướu tuyến giáp đơn thuần/ nhân độc tuyến giáp bằng I-131</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1887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03C3.7.2.38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ung thư tuyến giáp bằng I-131</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850.000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1888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03C3.7.2.44</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bệnh đa hồng cầu nguyên phát/ bệnh Leucose kinh/ giảm đau do ung thư di căn vào xương bằng P-32</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507.000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1889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03C3.7.2.46</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giảm đau bằng Sammarium 153 (1 đợt điều trị 10 ngày)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723.000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1890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03C3.7.2.40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sẹo lồi/ Eczema/ u máu nông bằng P-32 (tính cho 1 ngày điều trị)</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1891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03C3.7.2.43</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tràn dịch màng bụng/ màng phổi do ung thư bằng keo phóng xạ</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1.681.000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1892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03C3.7.2.52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u tuyến thượng thận và u tế bào thần kinh bằng I-131 MIBG</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569.000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1893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03C3.7.2.49</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ung thư gan bằng keo Silicon P-32</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775.000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1894</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1878</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03C3.7.2.47</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ung thư gan nguyên phát bằng I-131 Lipiodol</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639.000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1895</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1879</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03C3.7.2.48</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ung thư gan nguyên phát bằng Renium188</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625.000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1896</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1880</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03C3.7.2.51</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ung thư tiền liệt tuyến bằng hạt phóng xạ I-125</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15.090.000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1897</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1881</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03C3.7.2.50</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ung thư vú bằng hạt phóng xạ I-125</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15.090.000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1898</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1882</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03C3.7.2.42</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viêm bao hoạt dịch bằng keo phóng xạ</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448.000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1899</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1883</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ung thư gan bằng hạt vi cầu phóng xạ </w:t>
            </w:r>
            <w:r w:rsidRPr="002F624D">
              <w:rPr>
                <w:rFonts w:asciiTheme="majorHAnsi" w:eastAsia="Times New Roman" w:hAnsiTheme="majorHAnsi" w:cstheme="majorHAnsi"/>
                <w:color w:val="000000"/>
                <w:szCs w:val="28"/>
                <w:vertAlign w:val="superscript"/>
                <w:lang w:eastAsia="vi-VN"/>
              </w:rPr>
              <w:t>90</w:t>
            </w:r>
            <w:r w:rsidRPr="002F624D">
              <w:rPr>
                <w:rFonts w:asciiTheme="majorHAnsi" w:eastAsia="Times New Roman" w:hAnsiTheme="majorHAnsi" w:cstheme="majorHAnsi"/>
                <w:color w:val="000000"/>
                <w:szCs w:val="28"/>
                <w:lang w:eastAsia="vi-VN"/>
              </w:rPr>
              <w:t>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14.873.000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chi phí dây dẫn trong trường hợp tiêm hạt vi cầu vào khối u gan </w:t>
            </w:r>
            <w:r w:rsidRPr="002F624D">
              <w:rPr>
                <w:rFonts w:asciiTheme="majorHAnsi" w:eastAsia="Times New Roman" w:hAnsiTheme="majorHAnsi" w:cstheme="majorHAnsi"/>
                <w:color w:val="000000"/>
                <w:szCs w:val="28"/>
                <w:lang w:eastAsia="vi-VN"/>
              </w:rPr>
              <w:lastRenderedPageBreak/>
              <w:t>thứ 2 trở lên.</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1900</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1884</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PET/CT bằng bức xạ hãm ở bệnh nhân ung thư gan, ung thư đường mật trong gan, ung thư di căn gan sau điều trị bằng hạt vi cầu phóng xạ </w:t>
            </w:r>
            <w:r w:rsidRPr="002F624D">
              <w:rPr>
                <w:rFonts w:asciiTheme="majorHAnsi" w:eastAsia="Times New Roman" w:hAnsiTheme="majorHAnsi" w:cstheme="majorHAnsi"/>
                <w:color w:val="000000"/>
                <w:szCs w:val="28"/>
                <w:vertAlign w:val="superscript"/>
                <w:lang w:eastAsia="vi-VN"/>
              </w:rPr>
              <w:t>90</w:t>
            </w:r>
            <w:r w:rsidRPr="002F624D">
              <w:rPr>
                <w:rFonts w:asciiTheme="majorHAnsi" w:eastAsia="Times New Roman" w:hAnsiTheme="majorHAnsi" w:cstheme="majorHAnsi"/>
                <w:color w:val="000000"/>
                <w:szCs w:val="28"/>
                <w:lang w:eastAsia="vi-VN"/>
              </w:rPr>
              <w:t>Y</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3.673.000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Các thủ thuật còn lại khác</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1901</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1885</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đặc biệt</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471.000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1902</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1886</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285.000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r w:rsidR="002F624D" w:rsidRPr="002F624D" w:rsidTr="002F624D">
        <w:trPr>
          <w:tblCellSpacing w:w="0" w:type="dxa"/>
        </w:trPr>
        <w:tc>
          <w:tcPr>
            <w:tcW w:w="243"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1903</w:t>
            </w:r>
          </w:p>
        </w:tc>
        <w:tc>
          <w:tcPr>
            <w:tcW w:w="232"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1887</w:t>
            </w:r>
          </w:p>
        </w:tc>
        <w:tc>
          <w:tcPr>
            <w:tcW w:w="668"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c>
          <w:tcPr>
            <w:tcW w:w="158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II</w:t>
            </w:r>
          </w:p>
        </w:tc>
        <w:tc>
          <w:tcPr>
            <w:tcW w:w="91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187.000</w:t>
            </w:r>
          </w:p>
        </w:tc>
        <w:tc>
          <w:tcPr>
            <w:tcW w:w="1367"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tc>
      </w:tr>
    </w:tbl>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Ghi chú:</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 Giá của các dịch vụ kỹ thuật đã bao gồm tiền thuốc, vật tư tiêu hao, vật tư thay thế để thực hiện dịch vụ trừ một số trường hợp đặc biệt đã có ghi chú cụ thể. Bệnh viện không được thu thêm của người bệnh các chi phí đã kết cấu trong giá của các dịch vụ.</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 Chi phí gây mê:</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Giá của các phẫu thuật đã bao gồm chi phí gây mê (trừ chuyên khoa Mắt);</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Giá của các thủ thuật đã bao gồm chi phí thuốc gây tê, an thần tiền mê, chưa bao gồm chi phí gây mê (trừ một số trường hợp đã ghi chú cụ thể).</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Trường hợp khi thực hiện phẫu thuật chuyên khoa mắt hoặc các thủ thuật cần gây mê: chi phí gây mê được thanh toán theo giá của dịch vụ số 1230 của Phụ lục này.</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 Dịch vụ định nhóm máu ABO trong truyền máu đối với các xét nghiệm số 1281, 1282, 1283 quy định tại Phụ lục này:</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a) Định nhóm máu hệ ABO tại khoa xét nghiệm khi phát máu toàn phần và các chế phẩm khối hồng cầu, khối bạch cầu, khối tiểu cầu, huyết tương:</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Định nhóm máu cho người bệnh: thanh toán 1 lần theo giá dịch vụ số thứ tự 1283 (do mức giá của dịch vụ 1283 đã tính chi phí của 2 lần định nhóm máu hệ ABO trên cùng một mẫu máu hoặc 2 mẫu máu của cùng một người bệnh bằng 2 phương pháp huyết thanh mẫu và hồng cầu mẫu);</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Định nhóm máu hệ ABO của đơn vị túi máu, đơn vị chế phẩm máu: thanh toán 01 lần theo giá dịch vụ số thứ tự 1281;</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 Trường hợp người bệnh được phát nhiều đơn vị máu hoặc chế phẩm máu tại cùng một thời điểm thì bắt đầu từ đơn vị máu hoặc đơn vị chế phẩm thứ 2 trở đi, cứ phát thêm một đơn vị thì sẽ được thanh toán thêm 01 lần định nhóm máu hệ ABO của đơn vị túi máu theo giá dịch vụ có số thứ tự 1281. Trường hợp này không phải xác định nhóm máu hệ ABO của người bệnh do người bệnh đã được xác định nhóm máu hệ ABO khi phát đơn vị máu hoặc đơn vị chế phẩm thứ nhất.</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b) Xét nghiệm định nhóm máu hệ ABO tại giường bệnh:</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Định nhóm máu hệ ABO tại giường bệnh khi người bệnh được truyền máu toàn phần hoặc khối hồng cầu hoặc khối bạch cầu: thanh toán 01 lần theo giá dịch vụ có số thứ tự 1281;</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Định nhóm máu hệ ABO tại giường bệnh khi người bệnh được truyền chế phẩm huyết tương, khối tiểu cầu: thanh toán 01 lần theo giá dịch vụ có số thứ tự 1282;</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Trường hợp tại cùng một thời điểm người bệnh được truyền nhiều đơn vị máu hoặc chế phẩm máu thì bắt đầu từ đơn vị máu hoặc đơn vị chế phẩm thứ 2 trở đi thanh toán thêm 01 lần định nhóm máu tại giường bệnh theo mức giá dịch vụ có số thứ tự 1281; Số lần định nhóm máu ABO tại giường, thực hiện theo quy định của Bộ Y tế.</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Mức giá của các dịch vụ định nhóm máu ABO từ số thứ tự 1281, 1282, 1283 được quy định chung cho các phương pháp ống nghiệm, phiến đá hoặc trên giấy.</w:t>
      </w:r>
    </w:p>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w:t>
      </w:r>
    </w:p>
    <w:p w:rsidR="002F624D" w:rsidRPr="002F624D" w:rsidRDefault="002F624D" w:rsidP="002F624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24" w:name="chuong_pl_4"/>
      <w:r w:rsidRPr="002F624D">
        <w:rPr>
          <w:rFonts w:asciiTheme="majorHAnsi" w:eastAsia="Times New Roman" w:hAnsiTheme="majorHAnsi" w:cstheme="majorHAnsi"/>
          <w:b/>
          <w:bCs/>
          <w:color w:val="000000"/>
          <w:szCs w:val="28"/>
          <w:lang w:eastAsia="vi-VN"/>
        </w:rPr>
        <w:t>PHỤ LỤC IV</w:t>
      </w:r>
      <w:bookmarkEnd w:id="24"/>
    </w:p>
    <w:p w:rsidR="002F624D" w:rsidRPr="002F624D" w:rsidRDefault="002F624D" w:rsidP="002F624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25" w:name="chuong_pl_4_name"/>
      <w:r w:rsidRPr="002F624D">
        <w:rPr>
          <w:rFonts w:asciiTheme="majorHAnsi" w:eastAsia="Times New Roman" w:hAnsiTheme="majorHAnsi" w:cstheme="majorHAnsi"/>
          <w:color w:val="000000"/>
          <w:szCs w:val="28"/>
          <w:lang w:eastAsia="vi-VN"/>
        </w:rPr>
        <w:t>BỔ SUNG GHI CHÚ CỦA MỘT SỐ DỊCH VỤ KỸ THUẬT Y TẾ</w:t>
      </w:r>
      <w:bookmarkEnd w:id="25"/>
      <w:r w:rsidRPr="002F624D">
        <w:rPr>
          <w:rFonts w:asciiTheme="majorHAnsi" w:eastAsia="Times New Roman" w:hAnsiTheme="majorHAnsi" w:cstheme="majorHAnsi"/>
          <w:color w:val="000000"/>
          <w:szCs w:val="28"/>
          <w:lang w:eastAsia="vi-VN"/>
        </w:rPr>
        <w:br/>
      </w:r>
      <w:r w:rsidRPr="002F624D">
        <w:rPr>
          <w:rFonts w:asciiTheme="majorHAnsi" w:eastAsia="Times New Roman" w:hAnsiTheme="majorHAnsi" w:cstheme="majorHAnsi"/>
          <w:i/>
          <w:iCs/>
          <w:color w:val="000000"/>
          <w:szCs w:val="28"/>
          <w:lang w:eastAsia="vi-VN"/>
        </w:rPr>
        <w:t>(Ban hành kèm theo Thông tư 15 /2018/TT-BYT ngày 30 /5 /2018 của Bộ Y tế)</w:t>
      </w:r>
    </w:p>
    <w:p w:rsidR="002F624D" w:rsidRPr="002F624D" w:rsidRDefault="002F624D" w:rsidP="002F624D">
      <w:pPr>
        <w:shd w:val="clear" w:color="auto" w:fill="FFFFFF"/>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i/>
          <w:iCs/>
          <w:color w:val="000000"/>
          <w:szCs w:val="28"/>
          <w:lang w:eastAsia="vi-VN"/>
        </w:rPr>
        <w:t>Đơn vị: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0"/>
        <w:gridCol w:w="930"/>
        <w:gridCol w:w="2308"/>
        <w:gridCol w:w="2121"/>
        <w:gridCol w:w="1483"/>
        <w:gridCol w:w="1654"/>
      </w:tblGrid>
      <w:tr w:rsidR="002F624D" w:rsidRPr="002F624D" w:rsidTr="002F624D">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STT</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Mã theo TT50</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Tên theo Thông tư 50/2014/TT-BYT</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Tên theo thông tư 15/2018/TT-BYT</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Giá tại Thông tư 15/2018/TT-BYT</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Ghi chú</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1.209</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Dẫn lưu não thất cấp cứu ≤ 8 giờ</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catheter tĩnh mạch trung tâm một nòng</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640.000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bộ dẫn lưu não thất và đo áp lực nội sọ. Thanh toán theo số lần thực hiện </w:t>
            </w:r>
            <w:r w:rsidRPr="002F624D">
              <w:rPr>
                <w:rFonts w:asciiTheme="majorHAnsi" w:eastAsia="Times New Roman" w:hAnsiTheme="majorHAnsi" w:cstheme="majorHAnsi"/>
                <w:color w:val="000000"/>
                <w:szCs w:val="28"/>
                <w:lang w:eastAsia="vi-VN"/>
              </w:rPr>
              <w:lastRenderedPageBreak/>
              <w:t>kỹ thuật đặt dẫn lưu, không thanh toán theo giờ.</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2</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1.231</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ống thông Blakemore vào thực quản cầm máu</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Thủ thuật loại I (HSCC - CĐ)</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713.000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bộ ống thông Blakemore</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2.127</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Triệt đốt thần kinh giao cảm động mạch thận bằng năng lượng sóng tần số radio qua đường ống thông trong điều trị tăng huyết áp kháng trị</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Chụp và can thiệp tim mạch (van tim, tim bẩm sinh, động mạch vành) dưới DSA</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6.696.000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catheter đốt và cáp nối</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2.219</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bơm rửa bàng quang, bơm hoá chất</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bàng quang không sinh thiết</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506.000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hóa chất</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2.461</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rối loạn nhịp tim bằng sóng cao tần thông thường</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Điều trị suy tĩnh mạch bằng Laser nội mạch</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1.973.000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bộ dụng cụ điều trị rối loạn nhịp tim bằng RF.</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10.51</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u rễ thần kinh ngoài màng tủy kèm tái tạo đốt sống, bằng đường vào phía sau</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não hoặc tuỷ sống</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4.847.000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xương nhân tạo hoặc sản phẩm sinh học thay thế xương, đốt sống nhân tạo.</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7</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10.53</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u trong và ngoài ống sống, kèm tái tạo đốt sống, bằng đường vào trước hoặc trước-ngoài</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não hoặc tuỷ sống</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4.847.000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xương nhân tạo hoặc sản phẩm sinh học thay thế xương, đốt sống nhân tạo.</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8</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10.167</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điều trị vết thương - chấn thương mạch máu chi</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 (Ngoại khoa)</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2.619.000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đoạn mạch nhân tạo.</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9</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10.175</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Hybrid trong cấp cứu mạch máu (phẫu thuật mạch + can thiệp mạch)</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đặc biệt (Ngoại khoa)</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4.335.000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mạch nhân tạo, keo sinh học, bóng nong, stent, các vật liệu nút mạch, các loại ống thông hoặc vi ống thông, các loại dây dẫn hoặc vi dây dẫn, các vòng xoắn kim loại, dụng cụ lấy dị vật, bộ dụng cụ lấy huyết khối.</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10.249</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bắc cầu điều trị thiếu máu mạn tính chi</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 (Ngoại khoa)</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2.619.000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đoạn mạch nhân tạo.</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11</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10.250</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điều trị tắc động mạch chi cấp tính do huyết khối, mảnh sùi, dị vật</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 (Ngoại khoa)</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2.619.000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đoạn mạch nhân tạo.</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12</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10.251</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điều trị tắc động mạch chi bán cấp tính</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 (Ngoại khoa)</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2.619.000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đoạn mạch nhân tạo.</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13</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10.258</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Phẫu thuật bắc cầu động mạch nách - </w:t>
            </w:r>
            <w:r w:rsidRPr="002F624D">
              <w:rPr>
                <w:rFonts w:asciiTheme="majorHAnsi" w:eastAsia="Times New Roman" w:hAnsiTheme="majorHAnsi" w:cstheme="majorHAnsi"/>
                <w:color w:val="000000"/>
                <w:szCs w:val="28"/>
                <w:lang w:eastAsia="vi-VN"/>
              </w:rPr>
              <w:lastRenderedPageBreak/>
              <w:t>động mạch đùi</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Phẫu thuật loại I (Ngoại khoa)</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2.619.000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đoạn </w:t>
            </w:r>
            <w:r w:rsidRPr="002F624D">
              <w:rPr>
                <w:rFonts w:asciiTheme="majorHAnsi" w:eastAsia="Times New Roman" w:hAnsiTheme="majorHAnsi" w:cstheme="majorHAnsi"/>
                <w:color w:val="000000"/>
                <w:szCs w:val="28"/>
                <w:lang w:eastAsia="vi-VN"/>
              </w:rPr>
              <w:lastRenderedPageBreak/>
              <w:t>mạch nhân tạo.</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14</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10.270</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Hybrid điều trị bệnh mạch máu (phẫu thuật mạch + can thiệp mạch)</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đặc biệt (Ngoại khoa)</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4.335.000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mạch nhân tạo, keo sinh học, bóng nong, stent, các vật liệu nút mạch, các loại ống thông hoặc vi ống thông, các loại dây dẫn hoặc vi dây dẫn, các vòng xoắn kim loại, dụng cụ lấy dị vật, bộ dụng cụ lấy huyết khối.</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10.312</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hút và bơm thuốc vào nang thận</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hút hạch hoặc u hoặc áp xe hoặc các tổn thương khác dưới hướng dẫn của siêu âm</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145.000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 cản quang.</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16</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10.312</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hút và bơm thuốc vào nang thận</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Chọc hút hạch hoặc u hoặc áp xe hoặc các tổn thương khác dưới hướng dẫn của cắt lớp vi tính</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719.000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 cản quang.</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17</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10.313</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Dẫn lưu đài bể thận qua da</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sonde JJ niệu quản</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904.000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sonde.</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10.318</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Dẫn lưu thận qua da dưới hướng dẫn của siêu âm</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sonde JJ niệu quản</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904.000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sonde.</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19</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10.383</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ống Stent chữa bí đái do phì đại tiền liệt tuyến</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đặt Sonde JJ</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1.684.000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stent.</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20</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10.603</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huyết khối tĩnh mạch cửa</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khâu lỗ thủng tiêu hóa hoặc lấy dị vật ống tiêu hóa hoặc đẩy bả thức ăn xuống đại tràng</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3.414.000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đoạn mạch nhân tạo.</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21</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10.604</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Các loại phẫu thuật phân lưu cửa chủ</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khâu lỗ thủng tiêu hóa hoặc lấy dị vật ống tiêu hóa hoặc đẩy bả thức ăn xuống đại tràng</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3.414.000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đoạn mạch nhân tạo.</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22</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10.618</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Thăm dò kết hợp với tiêm cồn hoặc đốt sóng cao tần hoặc áp lạnh</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thăm dò ổ bụng hoặc mở thông dạ dày hoặc mở thông hổng tràng hoặc làm hậu môn nhân tạo</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2.447.000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kim đốt sóng cao tần.</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23</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10.823</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và điều trị trật khớp quay trụ dưới</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 (Ngoại khoa)</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2.619.000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kim găm, nẹp vít.</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24</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10.829</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phương pháp Suave.Kapandji và điều trị viêm khớp quay trụ dưới</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 (Ngoại khoa)</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2.619.000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kim găm, nẹp vít.</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25</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15.2</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cấy máy trợ thính đường xương (BAHA)</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 (Tai Mũi Họng)</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1.884.000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trợ thính đường xương.</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26</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18.580</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Đốt sóng cao tần điều trị các khối u </w:t>
            </w:r>
            <w:r w:rsidRPr="002F624D">
              <w:rPr>
                <w:rFonts w:asciiTheme="majorHAnsi" w:eastAsia="Times New Roman" w:hAnsiTheme="majorHAnsi" w:cstheme="majorHAnsi"/>
                <w:color w:val="000000"/>
                <w:szCs w:val="28"/>
                <w:lang w:eastAsia="vi-VN"/>
              </w:rPr>
              <w:lastRenderedPageBreak/>
              <w:t>số hóa xóa nền</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 xml:space="preserve">Điều trị các tổn thương xương, khớp, cột sống và </w:t>
            </w:r>
            <w:r w:rsidRPr="002F624D">
              <w:rPr>
                <w:rFonts w:asciiTheme="majorHAnsi" w:eastAsia="Times New Roman" w:hAnsiTheme="majorHAnsi" w:cstheme="majorHAnsi"/>
                <w:color w:val="000000"/>
                <w:szCs w:val="28"/>
                <w:lang w:eastAsia="vi-VN"/>
              </w:rPr>
              <w:lastRenderedPageBreak/>
              <w:t>các tạng dưới DSA (đổ xi măng cột sống, điều trị các khối u tạng và giả u xương...)</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 2.996.000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 Chưa bao gồm bộ kim đốt và dây </w:t>
            </w:r>
            <w:r w:rsidRPr="002F624D">
              <w:rPr>
                <w:rFonts w:asciiTheme="majorHAnsi" w:eastAsia="Times New Roman" w:hAnsiTheme="majorHAnsi" w:cstheme="majorHAnsi"/>
                <w:color w:val="000000"/>
                <w:szCs w:val="28"/>
                <w:lang w:eastAsia="vi-VN"/>
              </w:rPr>
              <w:lastRenderedPageBreak/>
              <w:t>dẫn tín hiệu.</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27</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27.65</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lấy nhân đệm cột sống thắt lưng qua lỗ liên hợp</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khớp gối hoặc khớp háng hoặc khớp vai hoặc cổ chân</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3.109.000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bộ kít dùng trong điều trị thoát vị đĩa đệm cột sống, mũi khoan (mài), miếng ghép đĩa đệm, nẹp, vít.</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28</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27.66</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bản sống giải ép trong hẹp ống sống thắt lưng</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khớp gối hoặc khớp háng hoặc khớp vai hoặc cổ chân</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3.109.000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bộ kít dùng trong điều trị thoát vị đĩa đệm cột sống, mũi khoan (mài), miếng ghép đĩa đệm, nẹp, vít.</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29</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27.68</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lấy đĩa đệm cột sống ngực đường trước trong vẹo cột sống</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khớp gối hoặc khớp háng hoặc khớp vai hoặc cổ chân</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3.109.000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hệ thống bộ kít dùng trong điều trị thoát vị đĩa đệm cột sống, mũi khoan (mài), miếng ghép đĩa đệm, nẹp, vít, xương nhân tạo hoặc sản phẩm thay thế xương.</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30</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27.69</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chỉnh vẹo cột sống ngực</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khớp gối hoặc khớp háng hoặc khớp vai hoặc cổ chân</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3.109.000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hệ thống bộ kít dùng trong điều trị thoát vị đĩa đệm cột sống, mũi khoan (mài), miếng ghép đĩa đệm, nẹp, vít, xương nhân tạo hoặc sản phẩm thay thế xương.</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31</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27.70</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lấy thoát vị đĩa đệm cột sống cổ đường sau</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khớp gối hoặc khớp háng hoặc khớp vai hoặc cổ chân</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3.109.000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mũi khoan (mài).</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32</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27.74</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lấy đĩa đệm cột sống ngực</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khớp gối hoặc khớp háng hoặc khớp vai hoặc cổ chân</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3.109.000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mũi khoan (mài), miếng ghép đĩa đệm, nẹp</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33</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27.82</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 khâu kén khí phổi</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màng phổi, sinh thiết màng phổi</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5.760.000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ghim khâu máy; hoặc Stapler.</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34</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27.90</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u trung thất nhỏ (&lt; 5 cm)</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màng phổi, sinh thiết màng phổi</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5.760.000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ghim khâu máy; hoặc Stapler.</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35</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27.91</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Phẫu thuật nội soi cắt u trung thất lớn </w:t>
            </w:r>
            <w:r w:rsidRPr="002F624D">
              <w:rPr>
                <w:rFonts w:asciiTheme="majorHAnsi" w:eastAsia="Times New Roman" w:hAnsiTheme="majorHAnsi" w:cstheme="majorHAnsi"/>
                <w:color w:val="000000"/>
                <w:szCs w:val="28"/>
                <w:lang w:eastAsia="vi-VN"/>
              </w:rPr>
              <w:lastRenderedPageBreak/>
              <w:t>(&gt; 5 cm)</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Phẫu thuật nội soi cắt u trung thất</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9.589.000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máy cắt </w:t>
            </w:r>
            <w:r w:rsidRPr="002F624D">
              <w:rPr>
                <w:rFonts w:asciiTheme="majorHAnsi" w:eastAsia="Times New Roman" w:hAnsiTheme="majorHAnsi" w:cstheme="majorHAnsi"/>
                <w:color w:val="000000"/>
                <w:szCs w:val="28"/>
                <w:lang w:eastAsia="vi-VN"/>
              </w:rPr>
              <w:lastRenderedPageBreak/>
              <w:t>nối tự động, ghim khâu máy; hoặc Stapler.</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36</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27.94</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một phần thùy phổi, kén - nang phổi</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ngực bệnh lý hoặc chấn thương</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7.895.000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ghim khâu máy; hoặc Stapler.</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37</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27.95</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một thùy phổi</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ngực bệnh lý hoặc chấn thương</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7.895.000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ghim khâu máy; hoặc Stapler.</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38</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27.96</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một thùy phổi kèm nạo vét hạch</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ngực bệnh lý hoặc chấn thương</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7.895.000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ghim khâu máy; hoặc Stapler.</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39</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27.97</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một phổi</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ngực bệnh lý hoặc chấn thương</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7.895.000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ghim khâu máy; hoặc Stapler.</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40</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27.98</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một phổi kèm nạo vét hạch</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ngực bệnh lý hoặc chấn thương</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7.895.000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máy cắt nối tự động, ghim khâu máy; hoặc Stapler.</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41</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27.99</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 nối phế quản</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ngực bệnh lý hoặc chấn thương</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7.895.000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máy cắt nối tự động, ghim khâu </w:t>
            </w:r>
            <w:r w:rsidRPr="002F624D">
              <w:rPr>
                <w:rFonts w:asciiTheme="majorHAnsi" w:eastAsia="Times New Roman" w:hAnsiTheme="majorHAnsi" w:cstheme="majorHAnsi"/>
                <w:color w:val="000000"/>
                <w:szCs w:val="28"/>
                <w:lang w:eastAsia="vi-VN"/>
              </w:rPr>
              <w:lastRenderedPageBreak/>
              <w:t>máy; hoặc Stapler.</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42</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27.135</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mở cơ thực quản nội soi ngực phải điều trị bệnh co thắt thực quản lan tỏa</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đặc biệt (Phẫu thuật Nội soi)</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3.469.000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dao hàn mạch, hàn mô.</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43</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27.313</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đặt tấm lưới nhân tạo đường vào hoàn toàn trước phúc mạc (TEP)</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 (Nội soi)</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2.061.000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tấm lưới nhân tạo.</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44</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27.314</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đặt tấm lưới nhân tạo trước phúc mạc đường vào qua ổ bụng (TAPP)</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 (Nội soi)</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2.061.000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tấm lưới nhân tạo.</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45</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27.315</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đặt lưới nhân tạo trong ổ bụng</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 (Nội soi)</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2.061.000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tấm lưới nhân tạo.</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46</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27.354</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Tán sỏi thận qua da</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 (Nội soi)</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2.061.000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sonde JJ.</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47</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27.355</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Nội soi niệu quản ngược dòng bằng ống soi mềm tán sỏi thận bằng laser</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 (Nội soi)</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2.061.000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sonde JJ và rọ lấy sỏi.</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48</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27.445</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đính lại điểm bám gân nhị đầu</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tái tạo dây chằng</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4.101.000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lưỡi bào (mài), bộ dây bơm nước, đầu đốt điện, tay dao đốt điện, ốc, vít.</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49</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27.448</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khâu chóp xoay</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Phẫu thuật nội soi khớp gối hoặc khớp háng hoặc </w:t>
            </w:r>
            <w:r w:rsidRPr="002F624D">
              <w:rPr>
                <w:rFonts w:asciiTheme="majorHAnsi" w:eastAsia="Times New Roman" w:hAnsiTheme="majorHAnsi" w:cstheme="majorHAnsi"/>
                <w:color w:val="000000"/>
                <w:szCs w:val="28"/>
                <w:lang w:eastAsia="vi-VN"/>
              </w:rPr>
              <w:lastRenderedPageBreak/>
              <w:t>khớp vai hoặc cổ chân</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 3.109.000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lưỡi bào (mài), bộ dây </w:t>
            </w:r>
            <w:r w:rsidRPr="002F624D">
              <w:rPr>
                <w:rFonts w:asciiTheme="majorHAnsi" w:eastAsia="Times New Roman" w:hAnsiTheme="majorHAnsi" w:cstheme="majorHAnsi"/>
                <w:color w:val="000000"/>
                <w:szCs w:val="28"/>
                <w:lang w:eastAsia="vi-VN"/>
              </w:rPr>
              <w:lastRenderedPageBreak/>
              <w:t>bơm nước, đầu đốt điện, tay dao đốt điện, ốc, vít.</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50</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27.451</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cắt hoạt mạc viêm khớp khuỷu</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 (Nội soi)</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2.061.000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lưỡi bào (mài), bộ dây bơm nước, đầu đốt điện, tay dao đốt điện, ốc, vít.</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51</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27.454</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nội soi điều trị viêm mỏm trên lồi cầu ngoài</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loại I (Nội soi)</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2.061.000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lưỡi bào (mài), bộ dây bơm nước, đầu đốt điện, tay dao đốt điện, ốc, vít.</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52</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14.49</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cố định IOL thì hai + cắt dịch kính</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dịch kính đơn thuần hoặc lấy dị vật nội nhãn</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1.200.000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thủy tinh thể nhân tạo, đầu cắt dịch kính, đầu laser, dây dẫn sáng.</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14.42</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Lấy thể thủy tinh sa, lệch trong bao phối hợp cắt dịch kính có hoặc không cố định IOL</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thủy tinh thể</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1.160.000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đầu cắt, thủy tinh thể nhân tạo.</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54</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14.43</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Cắt thể thủy tinh, dịch kính có hoặc không cố định IOL</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Phẫu thuật cắt thủy tinh thể</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1.160.000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đầu cắt, thủy tinh thể nhân tạo.</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55</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01.0023</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Thăm dò huyết động theo phương pháp PiCCO</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catheter động mạch quay</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533.000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xml:space="preserve">Chưa bao gồm bộ theo dõi cung liên tục tim </w:t>
            </w:r>
            <w:r w:rsidRPr="002F624D">
              <w:rPr>
                <w:rFonts w:asciiTheme="majorHAnsi" w:eastAsia="Times New Roman" w:hAnsiTheme="majorHAnsi" w:cstheme="majorHAnsi"/>
                <w:color w:val="000000"/>
                <w:szCs w:val="28"/>
                <w:lang w:eastAsia="vi-VN"/>
              </w:rPr>
              <w:lastRenderedPageBreak/>
              <w:t>PiCCO (catheter động mạch đùi có đầu nhận cảm biến)</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lastRenderedPageBreak/>
              <w:t>56</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01.0247</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Hạ thân nhiệt chỉ huy</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Lọc máu liên tục (01 lần)</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2.173.000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bộ bẫy khí và hệ thống kết nối (bộ dây truyền dịch ICY hoặc chăn hạ nhiệt)</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57</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01.0322</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Khai thông động mạch vành bằng sử dụng thuốc tiêu sợi huyết trong điều trị nhồi máu cơ tim cấp</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catheter động mạch quay</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533.000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 tiêu sợi huyết</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58</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01.0346</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Khai thông mạch não bằng điều trị thuốc tiêu sợi huyết trong nhồi máu não cấp</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catheter động mạch quay</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533.000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 tiêu sợi huyết</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59</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01.0386</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Khai thông động mạch phổi bằng sử dụng thuốc tiêu sợi huyết trong điều trị tắc mạch phổi cấp</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Đặt catheter động mạch quay</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533.000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thuốc tiêu sợi huyết</w:t>
            </w:r>
          </w:p>
        </w:tc>
      </w:tr>
      <w:tr w:rsidR="002F624D" w:rsidRPr="002F624D" w:rsidTr="002F624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60</w:t>
            </w:r>
          </w:p>
        </w:tc>
        <w:tc>
          <w:tcPr>
            <w:tcW w:w="4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center"/>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01.0191</w:t>
            </w:r>
          </w:p>
        </w:tc>
        <w:tc>
          <w:tcPr>
            <w:tcW w:w="13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Lọc máu hấp phụ bằng quả lọc resin</w:t>
            </w:r>
          </w:p>
        </w:tc>
        <w:tc>
          <w:tcPr>
            <w:tcW w:w="125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Thận nhân tạo cấp cứu</w:t>
            </w:r>
          </w:p>
        </w:tc>
        <w:tc>
          <w:tcPr>
            <w:tcW w:w="6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jc w:val="righ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 1.515.000</w:t>
            </w:r>
          </w:p>
        </w:tc>
        <w:tc>
          <w:tcPr>
            <w:tcW w:w="1000" w:type="pct"/>
            <w:tcBorders>
              <w:top w:val="nil"/>
              <w:left w:val="nil"/>
              <w:bottom w:val="single" w:sz="8" w:space="0" w:color="auto"/>
              <w:right w:val="single" w:sz="8" w:space="0" w:color="auto"/>
            </w:tcBorders>
            <w:shd w:val="clear" w:color="auto" w:fill="FFFFFF"/>
            <w:vAlign w:val="center"/>
            <w:hideMark/>
          </w:tcPr>
          <w:p w:rsidR="002F624D" w:rsidRPr="002F624D" w:rsidRDefault="002F624D" w:rsidP="002F624D">
            <w:pPr>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color w:val="000000"/>
                <w:szCs w:val="28"/>
                <w:lang w:eastAsia="vi-VN"/>
              </w:rPr>
              <w:t>Chưa bao gồm quả lọc Resin</w:t>
            </w:r>
          </w:p>
        </w:tc>
      </w:tr>
    </w:tbl>
    <w:p w:rsidR="002F624D" w:rsidRPr="002F624D" w:rsidRDefault="002F624D" w:rsidP="002F624D">
      <w:pPr>
        <w:shd w:val="clear" w:color="auto" w:fill="FFFFFF"/>
        <w:spacing w:before="120" w:after="120" w:line="234" w:lineRule="atLeast"/>
        <w:rPr>
          <w:rFonts w:asciiTheme="majorHAnsi" w:eastAsia="Times New Roman" w:hAnsiTheme="majorHAnsi" w:cstheme="majorHAnsi"/>
          <w:color w:val="000000"/>
          <w:szCs w:val="28"/>
          <w:lang w:eastAsia="vi-VN"/>
        </w:rPr>
      </w:pPr>
      <w:r w:rsidRPr="002F624D">
        <w:rPr>
          <w:rFonts w:asciiTheme="majorHAnsi" w:eastAsia="Times New Roman" w:hAnsiTheme="majorHAnsi" w:cstheme="majorHAnsi"/>
          <w:b/>
          <w:bCs/>
          <w:color w:val="000000"/>
          <w:szCs w:val="28"/>
          <w:lang w:eastAsia="vi-VN"/>
        </w:rPr>
        <w:t> </w:t>
      </w:r>
    </w:p>
    <w:p w:rsidR="00C26ADE" w:rsidRPr="00632343" w:rsidRDefault="00C26ADE">
      <w:pPr>
        <w:rPr>
          <w:rFonts w:asciiTheme="majorHAnsi" w:hAnsiTheme="majorHAnsi" w:cstheme="majorHAnsi"/>
          <w:szCs w:val="28"/>
        </w:rPr>
      </w:pPr>
    </w:p>
    <w:sectPr w:rsidR="00C26ADE" w:rsidRPr="006323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24D"/>
    <w:rsid w:val="001C288C"/>
    <w:rsid w:val="002F624D"/>
    <w:rsid w:val="00553EC0"/>
    <w:rsid w:val="00632343"/>
    <w:rsid w:val="00922D25"/>
    <w:rsid w:val="00C26ADE"/>
    <w:rsid w:val="00FE3D6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66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nghi-dinh-177-2013-nd-cp-huong-dan-luat-gia-213650.aspx" TargetMode="External"/><Relationship Id="rId13" Type="http://schemas.openxmlformats.org/officeDocument/2006/relationships/hyperlink" Target="https://thuvienphapluat.vn/van-ban/lao-dong-tien-luong/quyet-dinh-46-2009-qd-ttg-quy-dinh-che-do-phu-cap-dac-thu-can-bo-vien-chuc-cong-tac-benh-vien-huu-nghi-benh-vien-thong-nhat-benh-vien-c-da-nang-86891.aspx" TargetMode="External"/><Relationship Id="rId18" Type="http://schemas.openxmlformats.org/officeDocument/2006/relationships/hyperlink" Target="https://thuvienphapluat.vn/van-ban/the-thao-y-te/quyet-dinh-01-2008-qd-byt-quy-che-cap-cuu-hoi-suc-tich-cuc-va-chong-doc-61973.aspx" TargetMode="External"/><Relationship Id="rId3" Type="http://schemas.openxmlformats.org/officeDocument/2006/relationships/settings" Target="settings.xml"/><Relationship Id="rId21" Type="http://schemas.openxmlformats.org/officeDocument/2006/relationships/hyperlink" Target="https://thuvienphapluat.vn/van-ban/lao-dong-tien-luong/nghi-dinh-66-2013-nd-cp-muc-luong-co-so-can-bo-cong-vien-chuc-luc-luong-vu-trang-196470.aspx" TargetMode="External"/><Relationship Id="rId7" Type="http://schemas.openxmlformats.org/officeDocument/2006/relationships/hyperlink" Target="https://thuvienphapluat.vn/van-ban/thuong-mai/nghi-dinh-sua-doi-nghi-dinh-177-2013-nd-cp-huong-dan-luat-gia-2016-306857.aspx" TargetMode="External"/><Relationship Id="rId12" Type="http://schemas.openxmlformats.org/officeDocument/2006/relationships/hyperlink" Target="https://thuvienphapluat.vn/van-ban/lao-dong-tien-luong/nghi-dinh-116-2010-nd-cp-chinh-sach-can-bo-cong-chuc-vien-chuc-116451.aspx" TargetMode="External"/><Relationship Id="rId17" Type="http://schemas.openxmlformats.org/officeDocument/2006/relationships/hyperlink" Target="https://thuvienphapluat.vn/van-ban/lao-dong-tien-luong/nghi-dinh-204-2004-nd-cp-che-do-tien-luong-doi-voi-can-bo-cong-chuc-vien-chuc-luc-luong-vu-trang-52629.aspx" TargetMode="External"/><Relationship Id="rId2" Type="http://schemas.microsoft.com/office/2007/relationships/stylesWithEffects" Target="stylesWithEffects.xml"/><Relationship Id="rId16" Type="http://schemas.openxmlformats.org/officeDocument/2006/relationships/hyperlink" Target="https://thuvienphapluat.vn/van-ban/lao-dong-tien-luong/nghi-dinh-76-2009-nd-cp-che-do-tien-luong-doi-voi-can-bo-cong-vien-chuc-luc-luong-vu-trang-sua-doi-nghi-dinh-204-2004-nd-cp-94740.aspx" TargetMode="External"/><Relationship Id="rId20" Type="http://schemas.openxmlformats.org/officeDocument/2006/relationships/hyperlink" Target="https://thuvienphapluat.vn/van-ban/the-thao-y-te/thong-tu-50-2014-tt-byt-phan-loai-phau-thuat-thu-thuat-dinh-muc-nhan-luc-trong-ca-phau-thuat-thu-thuat-262874.aspx" TargetMode="External"/><Relationship Id="rId1" Type="http://schemas.openxmlformats.org/officeDocument/2006/relationships/styles" Target="styles.xml"/><Relationship Id="rId6" Type="http://schemas.openxmlformats.org/officeDocument/2006/relationships/hyperlink" Target="https://thuvienphapluat.vn/van-ban/bo-may-hanh-chinh/nghi-dinh-16-2015-nd-cp-co-che-tu-chu-cua-don-vi-nghiep-cong-lap-266548.aspx" TargetMode="External"/><Relationship Id="rId11" Type="http://schemas.openxmlformats.org/officeDocument/2006/relationships/hyperlink" Target="https://thuvienphapluat.vn/van-ban/lao-dong-tien-luong/nghi-dinh-64-2009-nd-cp-chinh-sach-can-bo-vien-chuc-y-te-cong-tac-o-vung-co-dieu-kien-kinh-te-xa-hoi-dac-biet-kho-khan-92194.aspx" TargetMode="External"/><Relationship Id="rId24" Type="http://schemas.openxmlformats.org/officeDocument/2006/relationships/theme" Target="theme/theme1.xml"/><Relationship Id="rId5" Type="http://schemas.openxmlformats.org/officeDocument/2006/relationships/hyperlink" Target="https://thuvienphapluat.vn/van-ban/tai-chinh-nha-nuoc/nghi-dinh-85-2012-nd-cp-co-che-hoat-dong-tai-chinh-doi-voi-don-vi-su-nghiep-y-te-149723.aspx" TargetMode="External"/><Relationship Id="rId15" Type="http://schemas.openxmlformats.org/officeDocument/2006/relationships/hyperlink" Target="https://thuvienphapluat.vn/van-ban/lao-dong-tien-luong/quyet-dinh-46-2009-qd-ttg-quy-dinh-che-do-phu-cap-dac-thu-can-bo-vien-chuc-cong-tac-benh-vien-huu-nghi-benh-vien-thong-nhat-benh-vien-c-da-nang-86891.aspx" TargetMode="External"/><Relationship Id="rId23" Type="http://schemas.openxmlformats.org/officeDocument/2006/relationships/fontTable" Target="fontTable.xml"/><Relationship Id="rId10" Type="http://schemas.openxmlformats.org/officeDocument/2006/relationships/hyperlink" Target="https://thuvienphapluat.vn/van-ban/lao-dong-tien-luong/quyet-dinh-73-2011-qd-ttg-che-do-phu-cap-dac-thu-doi-voi-cong-chuc-vien-chuc-133550.aspx" TargetMode="External"/><Relationship Id="rId19" Type="http://schemas.openxmlformats.org/officeDocument/2006/relationships/hyperlink" Target="https://thuvienphapluat.vn/van-ban/the-thao-y-te/quyet-dinh-01-2008-qd-byt-quy-che-cap-cuu-hoi-suc-tich-cuc-va-chong-doc-61973.aspx" TargetMode="External"/><Relationship Id="rId4" Type="http://schemas.openxmlformats.org/officeDocument/2006/relationships/webSettings" Target="webSettings.xml"/><Relationship Id="rId9" Type="http://schemas.openxmlformats.org/officeDocument/2006/relationships/hyperlink" Target="https://thuvienphapluat.vn/van-ban/lao-dong-tien-luong/nghi-dinh-66-2013-nd-cp-muc-luong-co-so-can-bo-cong-vien-chuc-luc-luong-vu-trang-196470.aspx" TargetMode="External"/><Relationship Id="rId14" Type="http://schemas.openxmlformats.org/officeDocument/2006/relationships/hyperlink" Target="https://thuvienphapluat.vn/van-ban/bo-may-hanh-chinh/quyet-dinh-20-2015-qd-ttg-sua-doi-che-do-phu-cap-dac-thu-doi-voi-can-bo-vien-chuc-cong-tac-tai-benh-vien-278549.aspx" TargetMode="External"/><Relationship Id="rId22" Type="http://schemas.openxmlformats.org/officeDocument/2006/relationships/hyperlink" Target="https://thuvienphapluat.vn/van-ban/bao-hiem/thong-tu-lien-tich-37-2015-ttlt-byt-btc-gia-dich-vu-kham-benh-chua-benh-bao-hiem-y-te-30034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192</Pages>
  <Words>31089</Words>
  <Characters>177210</Characters>
  <Application>Microsoft Office Word</Application>
  <DocSecurity>0</DocSecurity>
  <Lines>1476</Lines>
  <Paragraphs>415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LEHUUNGOC</dc:creator>
  <cp:lastModifiedBy>LEHUUNGOC</cp:lastModifiedBy>
  <cp:revision>4</cp:revision>
  <dcterms:created xsi:type="dcterms:W3CDTF">2018-06-18T02:01:00Z</dcterms:created>
  <dcterms:modified xsi:type="dcterms:W3CDTF">2018-06-18T04:17:00Z</dcterms:modified>
</cp:coreProperties>
</file>